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2026" w14:textId="77777777" w:rsidR="00282D54" w:rsidRPr="00C05D49" w:rsidRDefault="00282D54" w:rsidP="00282D54">
      <w:pPr>
        <w:ind w:left="567"/>
        <w:jc w:val="both"/>
        <w:rPr>
          <w:rFonts w:cs="Calibri"/>
          <w:lang w:val="uk-UA"/>
        </w:rPr>
        <w:sectPr w:rsidR="00282D54" w:rsidRPr="00C05D49" w:rsidSect="00282D54">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titlePg/>
          <w:docGrid w:linePitch="360"/>
        </w:sectPr>
      </w:pPr>
    </w:p>
    <w:p w14:paraId="43BF013C" w14:textId="77777777" w:rsidR="00282D54" w:rsidRPr="00C05D49" w:rsidRDefault="00282D54" w:rsidP="00282D54">
      <w:pPr>
        <w:jc w:val="both"/>
        <w:rPr>
          <w:rFonts w:cs="Calibri"/>
          <w:lang w:val="uk-UA"/>
        </w:rPr>
      </w:pPr>
      <w:r w:rsidRPr="00C05D49">
        <w:rPr>
          <w:rFonts w:cs="Calibri"/>
          <w:noProof/>
          <w:lang w:val="uk-UA"/>
        </w:rPr>
        <w:drawing>
          <wp:inline distT="0" distB="0" distL="0" distR="0" wp14:anchorId="492BA640" wp14:editId="2A95BF51">
            <wp:extent cx="3416065" cy="655608"/>
            <wp:effectExtent l="0" t="0" r="635" b="5080"/>
            <wp:docPr id="175973980" name="Picture 1"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980" name="Picture 1" descr="Blue letters on a black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589980" cy="688986"/>
                    </a:xfrm>
                    <a:prstGeom prst="rect">
                      <a:avLst/>
                    </a:prstGeom>
                  </pic:spPr>
                </pic:pic>
              </a:graphicData>
            </a:graphic>
          </wp:inline>
        </w:drawing>
      </w:r>
    </w:p>
    <w:p w14:paraId="119F33D1" w14:textId="77777777" w:rsidR="00282D54" w:rsidRPr="00C05D49" w:rsidRDefault="00282D54" w:rsidP="00282D54">
      <w:pPr>
        <w:jc w:val="both"/>
        <w:rPr>
          <w:rFonts w:cs="Calibri"/>
          <w:lang w:val="uk-UA"/>
        </w:rPr>
      </w:pPr>
    </w:p>
    <w:p w14:paraId="23938450" w14:textId="77777777" w:rsidR="00282D54" w:rsidRPr="00C05D49" w:rsidRDefault="00282D54" w:rsidP="00282D54">
      <w:pPr>
        <w:jc w:val="both"/>
        <w:rPr>
          <w:rFonts w:cs="Calibri"/>
          <w:b/>
          <w:bCs/>
          <w:sz w:val="28"/>
          <w:szCs w:val="28"/>
          <w:lang w:val="uk-UA"/>
        </w:rPr>
      </w:pPr>
      <w:r w:rsidRPr="00C05D49">
        <w:rPr>
          <w:rFonts w:cs="Calibri"/>
          <w:b/>
          <w:bCs/>
          <w:sz w:val="28"/>
          <w:szCs w:val="28"/>
          <w:lang w:val="uk-UA"/>
        </w:rPr>
        <w:t>Моніторинг російського інформаційного простору</w:t>
      </w:r>
    </w:p>
    <w:p w14:paraId="6D47AB0E" w14:textId="77777777" w:rsidR="00282D54" w:rsidRPr="00C05D49" w:rsidRDefault="00282D54" w:rsidP="00282D54">
      <w:pPr>
        <w:jc w:val="both"/>
        <w:rPr>
          <w:rFonts w:cs="Calibri"/>
          <w:i/>
          <w:iCs/>
          <w:sz w:val="28"/>
          <w:szCs w:val="28"/>
        </w:rPr>
      </w:pPr>
      <w:r w:rsidRPr="00C05D49">
        <w:rPr>
          <w:rFonts w:cs="Calibri"/>
          <w:i/>
          <w:iCs/>
          <w:sz w:val="28"/>
          <w:szCs w:val="28"/>
          <w:lang w:val="uk-UA"/>
        </w:rPr>
        <w:t xml:space="preserve">21-28 лютого 2025 </w:t>
      </w:r>
    </w:p>
    <w:p w14:paraId="717A288D" w14:textId="77777777" w:rsidR="00282D54" w:rsidRPr="008F5E72" w:rsidRDefault="00282D54" w:rsidP="00282D54">
      <w:pPr>
        <w:pStyle w:val="Heading1"/>
        <w:ind w:left="709"/>
        <w:rPr>
          <w:lang w:val="uk-UA"/>
        </w:rPr>
      </w:pPr>
      <w:r w:rsidRPr="008F5E72">
        <w:rPr>
          <w:lang w:val="uk-UA"/>
        </w:rPr>
        <w:t>Російський ВПК</w:t>
      </w:r>
    </w:p>
    <w:p w14:paraId="76729BC9" w14:textId="77777777" w:rsidR="00282D54" w:rsidRPr="00C05D49" w:rsidRDefault="00282D54" w:rsidP="00282D54">
      <w:pPr>
        <w:pStyle w:val="Heading2"/>
        <w:ind w:left="993"/>
        <w:jc w:val="both"/>
        <w:rPr>
          <w:rFonts w:cs="Calibri"/>
          <w:szCs w:val="24"/>
        </w:rPr>
      </w:pPr>
      <w:proofErr w:type="spellStart"/>
      <w:r w:rsidRPr="00C05D49">
        <w:rPr>
          <w:rFonts w:cs="Calibri"/>
          <w:szCs w:val="24"/>
        </w:rPr>
        <w:t>Загальний</w:t>
      </w:r>
      <w:proofErr w:type="spellEnd"/>
      <w:r w:rsidRPr="00C05D49">
        <w:rPr>
          <w:rFonts w:cs="Calibri"/>
          <w:szCs w:val="24"/>
        </w:rPr>
        <w:t xml:space="preserve"> </w:t>
      </w:r>
      <w:proofErr w:type="spellStart"/>
      <w:r w:rsidRPr="00C05D49">
        <w:rPr>
          <w:rFonts w:cs="Calibri"/>
          <w:szCs w:val="24"/>
        </w:rPr>
        <w:t>стан</w:t>
      </w:r>
      <w:proofErr w:type="spellEnd"/>
      <w:r w:rsidRPr="00C05D49">
        <w:rPr>
          <w:rFonts w:cs="Calibri"/>
          <w:szCs w:val="24"/>
        </w:rPr>
        <w:t xml:space="preserve"> </w:t>
      </w:r>
      <w:proofErr w:type="spellStart"/>
      <w:r w:rsidRPr="00C05D49">
        <w:rPr>
          <w:rFonts w:cs="Calibri"/>
          <w:szCs w:val="24"/>
        </w:rPr>
        <w:t>російського</w:t>
      </w:r>
      <w:proofErr w:type="spellEnd"/>
      <w:r w:rsidRPr="00C05D49">
        <w:rPr>
          <w:rFonts w:cs="Calibri"/>
          <w:szCs w:val="24"/>
        </w:rPr>
        <w:t xml:space="preserve"> ВПК</w:t>
      </w:r>
    </w:p>
    <w:p w14:paraId="25CF63E2" w14:textId="77777777" w:rsidR="00282D54" w:rsidRPr="00C05D49" w:rsidRDefault="00282D54" w:rsidP="00282D54">
      <w:pPr>
        <w:pStyle w:val="Heading3"/>
        <w:ind w:left="1701"/>
        <w:jc w:val="both"/>
        <w:rPr>
          <w:rFonts w:cs="Calibri"/>
          <w:szCs w:val="24"/>
          <w:lang w:val="uk"/>
        </w:rPr>
      </w:pPr>
      <w:r w:rsidRPr="00C05D49">
        <w:rPr>
          <w:rFonts w:cs="Calibri"/>
          <w:szCs w:val="24"/>
          <w:lang w:val="uk"/>
        </w:rPr>
        <w:t>За оцінками західних ЗМІ, успішне представлення Росією вітчизняної зброї на останніх військових виставках «</w:t>
      </w:r>
      <w:proofErr w:type="spellStart"/>
      <w:r w:rsidRPr="00C05D49">
        <w:rPr>
          <w:rFonts w:cs="Calibri"/>
          <w:szCs w:val="24"/>
          <w:lang w:val="uk"/>
        </w:rPr>
        <w:t>Aero</w:t>
      </w:r>
      <w:proofErr w:type="spellEnd"/>
      <w:r w:rsidRPr="00C05D49">
        <w:rPr>
          <w:rFonts w:cs="Calibri"/>
          <w:szCs w:val="24"/>
          <w:lang w:val="uk"/>
        </w:rPr>
        <w:t xml:space="preserve"> </w:t>
      </w:r>
      <w:proofErr w:type="spellStart"/>
      <w:r w:rsidRPr="00C05D49">
        <w:rPr>
          <w:rFonts w:cs="Calibri"/>
          <w:szCs w:val="24"/>
          <w:lang w:val="uk"/>
        </w:rPr>
        <w:t>India</w:t>
      </w:r>
      <w:proofErr w:type="spellEnd"/>
      <w:r w:rsidRPr="00C05D49">
        <w:rPr>
          <w:rFonts w:cs="Calibri"/>
          <w:szCs w:val="24"/>
          <w:lang w:val="uk"/>
        </w:rPr>
        <w:t xml:space="preserve"> 2025» та IDEX 2025 свідчить про повернення Москвою своїх передових позицій на ринку озброєнь</w:t>
      </w:r>
      <w:r>
        <w:rPr>
          <w:rFonts w:cs="Calibri"/>
          <w:szCs w:val="24"/>
          <w:lang w:val="uk"/>
        </w:rPr>
        <w:t>.</w:t>
      </w:r>
    </w:p>
    <w:p w14:paraId="2037A44E" w14:textId="77777777" w:rsidR="00282D54" w:rsidRPr="00E97326" w:rsidRDefault="00282D54" w:rsidP="00282D54">
      <w:pPr>
        <w:ind w:left="1701"/>
        <w:jc w:val="both"/>
        <w:rPr>
          <w:rFonts w:eastAsia="Yu Gothic Light" w:cs="Calibri"/>
          <w:i/>
        </w:rPr>
      </w:pPr>
      <w:r w:rsidRPr="00C05D49">
        <w:rPr>
          <w:rFonts w:eastAsia="Yu Gothic Light" w:cs="Calibri"/>
          <w:lang w:val="uk"/>
        </w:rPr>
        <w:t>З 2022 року Росія займала обережну позицію щодо експорту озброєнь, що призвело до значного скорочення продажів у 2024 році</w:t>
      </w:r>
      <w:r>
        <w:rPr>
          <w:rFonts w:eastAsia="Yu Gothic Light" w:cs="Calibri"/>
          <w:lang w:val="uk"/>
        </w:rPr>
        <w:t xml:space="preserve"> – </w:t>
      </w:r>
      <w:r w:rsidRPr="00C05D49">
        <w:rPr>
          <w:rFonts w:eastAsia="Yu Gothic Light" w:cs="Calibri"/>
          <w:lang w:val="uk"/>
        </w:rPr>
        <w:t xml:space="preserve">лише 8% від рівня 2021 року. Західні експерти пояснюють це санкціями США за законом CAATSA, які стримували купівлю російського озброєння навіть союзниками Москви, такими як Єгипет, Індонезія та В'єтнам. Проте після повернення Дональда </w:t>
      </w:r>
      <w:proofErr w:type="spellStart"/>
      <w:r w:rsidRPr="00C05D49">
        <w:rPr>
          <w:rFonts w:eastAsia="Yu Gothic Light" w:cs="Calibri"/>
          <w:lang w:val="uk"/>
        </w:rPr>
        <w:t>Трампа</w:t>
      </w:r>
      <w:proofErr w:type="spellEnd"/>
      <w:r w:rsidRPr="00C05D49">
        <w:rPr>
          <w:rFonts w:eastAsia="Yu Gothic Light" w:cs="Calibri"/>
          <w:lang w:val="uk"/>
        </w:rPr>
        <w:t xml:space="preserve"> до Білого дому ситуація змінилася: на виставках </w:t>
      </w:r>
      <w:proofErr w:type="spellStart"/>
      <w:r w:rsidRPr="00C05D49">
        <w:rPr>
          <w:rFonts w:eastAsia="Yu Gothic Light" w:cs="Calibri"/>
          <w:lang w:val="uk"/>
        </w:rPr>
        <w:t>Aero</w:t>
      </w:r>
      <w:proofErr w:type="spellEnd"/>
      <w:r w:rsidRPr="00C05D49">
        <w:rPr>
          <w:rFonts w:eastAsia="Yu Gothic Light" w:cs="Calibri"/>
          <w:lang w:val="uk"/>
        </w:rPr>
        <w:t xml:space="preserve"> </w:t>
      </w:r>
      <w:proofErr w:type="spellStart"/>
      <w:r w:rsidRPr="00C05D49">
        <w:rPr>
          <w:rFonts w:eastAsia="Yu Gothic Light" w:cs="Calibri"/>
          <w:lang w:val="uk"/>
        </w:rPr>
        <w:t>India</w:t>
      </w:r>
      <w:proofErr w:type="spellEnd"/>
      <w:r w:rsidRPr="00C05D49">
        <w:rPr>
          <w:rFonts w:eastAsia="Yu Gothic Light" w:cs="Calibri"/>
          <w:lang w:val="uk"/>
        </w:rPr>
        <w:t xml:space="preserve"> 2025 і IDEX 2025 Росія демонструвала активну присутність, що свідчить про зменшення побоювань щодо американських санкцій.</w:t>
      </w:r>
      <w:r>
        <w:rPr>
          <w:rFonts w:eastAsia="Yu Gothic Light" w:cs="Calibri"/>
        </w:rPr>
        <w:tab/>
      </w:r>
      <w:r>
        <w:rPr>
          <w:rFonts w:eastAsia="Yu Gothic Light" w:cs="Calibri"/>
        </w:rPr>
        <w:br/>
      </w:r>
    </w:p>
    <w:p w14:paraId="11A6F797" w14:textId="77777777" w:rsidR="00282D54" w:rsidRPr="00C05D49" w:rsidRDefault="00282D54" w:rsidP="00282D54">
      <w:pPr>
        <w:ind w:left="1701"/>
        <w:jc w:val="both"/>
        <w:rPr>
          <w:rFonts w:eastAsia="Yu Gothic Light" w:cs="Calibri"/>
          <w:i/>
          <w:lang w:val="uk"/>
        </w:rPr>
      </w:pPr>
      <w:r w:rsidRPr="00C05D49">
        <w:rPr>
          <w:rFonts w:eastAsia="Yu Gothic Light" w:cs="Calibri"/>
          <w:lang w:val="uk"/>
        </w:rPr>
        <w:t xml:space="preserve">Аналітики припускають, що Москва могла отримати неофіційні запевнення від </w:t>
      </w:r>
      <w:proofErr w:type="spellStart"/>
      <w:r w:rsidRPr="00C05D49">
        <w:rPr>
          <w:rFonts w:eastAsia="Yu Gothic Light" w:cs="Calibri"/>
          <w:lang w:val="uk"/>
        </w:rPr>
        <w:t>Вашингтона</w:t>
      </w:r>
      <w:proofErr w:type="spellEnd"/>
      <w:r w:rsidRPr="00C05D49">
        <w:rPr>
          <w:rFonts w:eastAsia="Yu Gothic Light" w:cs="Calibri"/>
          <w:lang w:val="uk"/>
        </w:rPr>
        <w:t xml:space="preserve"> щодо послаблення тиску на її оборонну промисловість. Очікується, що з розвитком російсько-американського діалогу та можливим завершенням війни в Україні Москва значно активізує експорт зброї, що сприятиме посиленню її військових </w:t>
      </w:r>
      <w:proofErr w:type="spellStart"/>
      <w:r w:rsidRPr="00C05D49">
        <w:rPr>
          <w:rFonts w:eastAsia="Yu Gothic Light" w:cs="Calibri"/>
          <w:lang w:val="uk"/>
        </w:rPr>
        <w:t>зв’язків</w:t>
      </w:r>
      <w:proofErr w:type="spellEnd"/>
      <w:r w:rsidRPr="00C05D49">
        <w:rPr>
          <w:rFonts w:eastAsia="Yu Gothic Light" w:cs="Calibri"/>
          <w:lang w:val="uk"/>
        </w:rPr>
        <w:t xml:space="preserve"> із багатьма країнами світу.</w:t>
      </w:r>
      <w:r w:rsidRPr="00C96ECA">
        <w:rPr>
          <w:rStyle w:val="FootnoteReference"/>
          <w:rFonts w:eastAsia="Yu Gothic Light" w:cs="Calibri"/>
          <w:b/>
          <w:bCs/>
          <w:lang w:val="uk"/>
        </w:rPr>
        <w:t xml:space="preserve"> </w:t>
      </w:r>
      <w:r w:rsidRPr="00C05D49">
        <w:rPr>
          <w:rStyle w:val="FootnoteReference"/>
          <w:rFonts w:eastAsia="Yu Gothic Light" w:cs="Calibri"/>
          <w:b/>
          <w:bCs/>
          <w:lang w:val="uk"/>
        </w:rPr>
        <w:footnoteReference w:id="2"/>
      </w:r>
    </w:p>
    <w:p w14:paraId="4D75189F" w14:textId="77777777" w:rsidR="00282D54" w:rsidRPr="00C05D49" w:rsidRDefault="00282D54" w:rsidP="00282D54">
      <w:pPr>
        <w:pStyle w:val="Heading2"/>
        <w:ind w:left="993"/>
        <w:rPr>
          <w:rFonts w:cs="Calibri"/>
          <w:szCs w:val="24"/>
          <w:lang w:val="uk"/>
        </w:rPr>
      </w:pPr>
      <w:r w:rsidRPr="00C05D49">
        <w:rPr>
          <w:rFonts w:cs="Calibri"/>
          <w:szCs w:val="24"/>
          <w:lang w:val="uk"/>
        </w:rPr>
        <w:t>Воєнні витрати не розвивають економіку</w:t>
      </w:r>
    </w:p>
    <w:p w14:paraId="203E7184" w14:textId="77777777" w:rsidR="00282D54" w:rsidRPr="002B605A" w:rsidRDefault="00282D54" w:rsidP="0019044C">
      <w:pPr>
        <w:pStyle w:val="Heading3"/>
        <w:numPr>
          <w:ilvl w:val="0"/>
          <w:numId w:val="50"/>
        </w:numPr>
        <w:ind w:left="1701"/>
        <w:rPr>
          <w:rFonts w:cs="Calibri"/>
          <w:szCs w:val="24"/>
        </w:rPr>
      </w:pPr>
      <w:r w:rsidRPr="002B605A">
        <w:rPr>
          <w:rFonts w:cs="Calibri"/>
          <w:szCs w:val="24"/>
          <w:lang w:val="uk"/>
        </w:rPr>
        <w:t xml:space="preserve">Збільшення військових витрат не дає позитивного ефекту для економіки, як часто вважається. </w:t>
      </w:r>
    </w:p>
    <w:p w14:paraId="1695A20F" w14:textId="77777777" w:rsidR="00282D54" w:rsidRPr="0048771E" w:rsidRDefault="00282D54" w:rsidP="00282D54">
      <w:pPr>
        <w:ind w:left="1701"/>
        <w:jc w:val="both"/>
        <w:rPr>
          <w:rFonts w:eastAsia="Yu Gothic Light" w:cs="Calibri"/>
          <w:lang w:val="uk-UA"/>
        </w:rPr>
      </w:pPr>
      <w:r w:rsidRPr="00C05D49">
        <w:rPr>
          <w:rFonts w:eastAsia="Yu Gothic Light" w:cs="Calibri"/>
          <w:lang w:val="uk"/>
        </w:rPr>
        <w:t>На прикладі пострадянських країн, зокрема Росії та України, можна побачити, як три роки війни призвели до деградації промисловості, а роль сировинних галузей в економіці стала ще більш значущою. Виробництво навіть критично важливих товарів, як автомобілі, скорочується, незважаючи на зростання військових витрат та попиту.</w:t>
      </w:r>
      <w:r>
        <w:rPr>
          <w:rFonts w:eastAsia="Yu Gothic Light" w:cs="Calibri"/>
          <w:lang w:val="uk"/>
        </w:rPr>
        <w:tab/>
      </w:r>
      <w:r>
        <w:rPr>
          <w:rFonts w:eastAsia="Yu Gothic Light" w:cs="Calibri"/>
          <w:lang w:val="uk"/>
        </w:rPr>
        <w:br/>
      </w:r>
    </w:p>
    <w:p w14:paraId="0576C968" w14:textId="77777777" w:rsidR="00282D54" w:rsidRPr="0048771E" w:rsidRDefault="00282D54" w:rsidP="00282D54">
      <w:pPr>
        <w:ind w:left="1701"/>
        <w:jc w:val="both"/>
        <w:rPr>
          <w:rFonts w:eastAsia="Yu Gothic Light" w:cs="Calibri"/>
          <w:i/>
          <w:iCs/>
          <w:lang w:val="uk"/>
        </w:rPr>
      </w:pPr>
      <w:r w:rsidRPr="0048771E">
        <w:rPr>
          <w:rFonts w:eastAsia="Yu Gothic Light" w:cs="Calibri"/>
          <w:i/>
          <w:iCs/>
          <w:lang w:val="uk"/>
        </w:rPr>
        <w:lastRenderedPageBreak/>
        <w:t>Псевдонаукові теорії про військову промисловість</w:t>
      </w:r>
      <w:r w:rsidRPr="0048771E">
        <w:rPr>
          <w:rFonts w:eastAsia="Yu Gothic Light" w:cs="Calibri"/>
          <w:i/>
          <w:iCs/>
          <w:lang w:val="uk"/>
        </w:rPr>
        <w:tab/>
      </w:r>
      <w:r w:rsidRPr="0048771E">
        <w:rPr>
          <w:rFonts w:eastAsia="Yu Gothic Light" w:cs="Calibri"/>
          <w:i/>
          <w:iCs/>
          <w:lang w:val="uk"/>
        </w:rPr>
        <w:br/>
      </w:r>
    </w:p>
    <w:p w14:paraId="391957D9" w14:textId="77777777" w:rsidR="00282D54" w:rsidRPr="00E97326" w:rsidRDefault="00282D54" w:rsidP="00282D54">
      <w:pPr>
        <w:ind w:left="1701"/>
        <w:jc w:val="both"/>
        <w:rPr>
          <w:rFonts w:eastAsia="Yu Gothic Light" w:cs="Calibri"/>
          <w:i/>
        </w:rPr>
      </w:pPr>
      <w:r w:rsidRPr="00C05D49">
        <w:rPr>
          <w:rFonts w:eastAsia="Yu Gothic Light" w:cs="Calibri"/>
          <w:lang w:val="uk"/>
        </w:rPr>
        <w:t>Поширена серед чиновників та військових ідея, що військова промисловість є основним драйвером інновацій, суперечить економічній науці. Історично саме цивільна промисловість створювала основу для технічного прогресу, формуючи попит на новітні технології і кадри. При</w:t>
      </w:r>
      <w:r>
        <w:rPr>
          <w:rFonts w:eastAsia="Yu Gothic Light" w:cs="Calibri"/>
          <w:lang w:val="uk"/>
        </w:rPr>
        <w:t>клад</w:t>
      </w:r>
      <w:r w:rsidRPr="00C05D49">
        <w:rPr>
          <w:rFonts w:eastAsia="Yu Gothic Light" w:cs="Calibri"/>
          <w:lang w:val="uk"/>
        </w:rPr>
        <w:t xml:space="preserve"> з розвитком комп'ютерів в США чітко показує, як цивільний сектор задав темп розвитку, а військові лише використовували досягнення.</w:t>
      </w:r>
      <w:r>
        <w:rPr>
          <w:rFonts w:eastAsia="Yu Gothic Light" w:cs="Calibri"/>
        </w:rPr>
        <w:tab/>
      </w:r>
      <w:r>
        <w:rPr>
          <w:rFonts w:eastAsia="Yu Gothic Light" w:cs="Calibri"/>
        </w:rPr>
        <w:br/>
      </w:r>
    </w:p>
    <w:p w14:paraId="1C4BFB19" w14:textId="77777777" w:rsidR="00282D54" w:rsidRPr="0048771E" w:rsidRDefault="00282D54" w:rsidP="00282D54">
      <w:pPr>
        <w:ind w:left="1701"/>
        <w:jc w:val="both"/>
        <w:rPr>
          <w:rFonts w:eastAsia="Yu Gothic Light" w:cs="Calibri"/>
          <w:i/>
          <w:iCs/>
          <w:lang w:val="uk"/>
        </w:rPr>
      </w:pPr>
      <w:r w:rsidRPr="0048771E">
        <w:rPr>
          <w:rFonts w:eastAsia="Yu Gothic Light" w:cs="Calibri"/>
          <w:i/>
          <w:iCs/>
          <w:lang w:val="uk"/>
        </w:rPr>
        <w:t>Наслідки мілітаризації</w:t>
      </w:r>
      <w:r w:rsidRPr="0048771E">
        <w:rPr>
          <w:rFonts w:eastAsia="Yu Gothic Light" w:cs="Calibri"/>
          <w:i/>
          <w:iCs/>
          <w:lang w:val="uk"/>
        </w:rPr>
        <w:tab/>
      </w:r>
      <w:r w:rsidRPr="0048771E">
        <w:rPr>
          <w:rFonts w:eastAsia="Yu Gothic Light" w:cs="Calibri"/>
          <w:i/>
          <w:iCs/>
          <w:lang w:val="uk"/>
        </w:rPr>
        <w:br/>
      </w:r>
    </w:p>
    <w:p w14:paraId="29ECAAB3" w14:textId="77777777" w:rsidR="00282D54" w:rsidRPr="00E97326" w:rsidRDefault="00282D54" w:rsidP="00282D54">
      <w:pPr>
        <w:ind w:left="1701"/>
        <w:jc w:val="both"/>
        <w:rPr>
          <w:rFonts w:eastAsia="Yu Gothic Light" w:cs="Calibri"/>
          <w:i/>
        </w:rPr>
      </w:pPr>
      <w:r w:rsidRPr="00C05D49">
        <w:rPr>
          <w:rFonts w:eastAsia="Yu Gothic Light" w:cs="Calibri"/>
          <w:lang w:val="uk"/>
        </w:rPr>
        <w:t>М</w:t>
      </w:r>
      <w:r>
        <w:rPr>
          <w:rFonts w:eastAsia="Yu Gothic Light" w:cs="Calibri"/>
          <w:lang w:val="uk"/>
        </w:rPr>
        <w:t>і</w:t>
      </w:r>
      <w:r w:rsidRPr="00C05D49">
        <w:rPr>
          <w:rFonts w:eastAsia="Yu Gothic Light" w:cs="Calibri"/>
          <w:lang w:val="uk"/>
        </w:rPr>
        <w:t>літаризація економіки має небезпечні наслідки. Коли влада, рано чи пізно, зменшить військові витрати, оборонні підприємства почнуть скорочуватися. Без нових замовлень і переоснащення для цивільного виробництва, вони опиняться в кризі. Це може призвести до тривалого економічного спаду, коли промисловість не здатна адаптуватися до нових реалій</w:t>
      </w:r>
      <w:r>
        <w:rPr>
          <w:rFonts w:eastAsia="Yu Gothic Light" w:cs="Calibri"/>
          <w:lang w:val="uk"/>
        </w:rPr>
        <w:t>.</w:t>
      </w:r>
      <w:r w:rsidRPr="00C05D49">
        <w:rPr>
          <w:rStyle w:val="FootnoteReference"/>
          <w:rFonts w:eastAsia="Calibri" w:cs="Calibri"/>
          <w:b/>
          <w:bCs/>
          <w:lang w:val="uk"/>
        </w:rPr>
        <w:footnoteReference w:id="3"/>
      </w:r>
    </w:p>
    <w:p w14:paraId="775D6CD7" w14:textId="77777777" w:rsidR="00282D54" w:rsidRPr="00C05D49" w:rsidRDefault="00282D54" w:rsidP="00282D54">
      <w:pPr>
        <w:pStyle w:val="Heading2"/>
        <w:ind w:left="993"/>
        <w:rPr>
          <w:rFonts w:cs="Calibri"/>
          <w:szCs w:val="24"/>
          <w:lang w:val="uk-UA"/>
        </w:rPr>
      </w:pPr>
      <w:r w:rsidRPr="00C05D49">
        <w:rPr>
          <w:rFonts w:cs="Calibri"/>
          <w:szCs w:val="24"/>
          <w:lang w:val="uk-UA"/>
        </w:rPr>
        <w:t>Підприємства ВПК</w:t>
      </w:r>
    </w:p>
    <w:p w14:paraId="56256FD0" w14:textId="77777777" w:rsidR="00282D54" w:rsidRPr="002B605A" w:rsidRDefault="00282D54" w:rsidP="0019044C">
      <w:pPr>
        <w:pStyle w:val="Heading3"/>
        <w:numPr>
          <w:ilvl w:val="0"/>
          <w:numId w:val="51"/>
        </w:numPr>
        <w:ind w:left="1701"/>
        <w:rPr>
          <w:rFonts w:cs="Calibri"/>
          <w:szCs w:val="24"/>
          <w:lang w:val="uk-UA"/>
        </w:rPr>
      </w:pPr>
      <w:proofErr w:type="spellStart"/>
      <w:r w:rsidRPr="002B605A">
        <w:rPr>
          <w:rFonts w:cs="Calibri"/>
          <w:szCs w:val="24"/>
          <w:lang w:val="uk-UA"/>
        </w:rPr>
        <w:t>Georgian</w:t>
      </w:r>
      <w:proofErr w:type="spellEnd"/>
      <w:r w:rsidRPr="002B605A">
        <w:rPr>
          <w:rFonts w:cs="Calibri"/>
          <w:szCs w:val="24"/>
          <w:lang w:val="uk-UA"/>
        </w:rPr>
        <w:t xml:space="preserve"> </w:t>
      </w:r>
      <w:proofErr w:type="spellStart"/>
      <w:r w:rsidRPr="002B605A">
        <w:rPr>
          <w:rFonts w:cs="Calibri"/>
          <w:szCs w:val="24"/>
          <w:lang w:val="uk-UA"/>
        </w:rPr>
        <w:t>Manganese</w:t>
      </w:r>
      <w:proofErr w:type="spellEnd"/>
      <w:r w:rsidRPr="002B605A">
        <w:rPr>
          <w:rFonts w:cs="Calibri"/>
          <w:szCs w:val="24"/>
          <w:lang w:val="uk-UA"/>
        </w:rPr>
        <w:t xml:space="preserve"> LLC – ключовий експортер марганцевих феросплавів до Росії.</w:t>
      </w:r>
    </w:p>
    <w:p w14:paraId="753F5434" w14:textId="77777777" w:rsidR="00282D54" w:rsidRPr="00C05D49" w:rsidRDefault="00282D54" w:rsidP="00282D54">
      <w:pPr>
        <w:ind w:left="1701"/>
        <w:jc w:val="both"/>
        <w:rPr>
          <w:rFonts w:eastAsia="Yu Gothic Light" w:cs="Calibri"/>
          <w:i/>
          <w:lang w:val="uk-UA"/>
        </w:rPr>
      </w:pPr>
      <w:proofErr w:type="spellStart"/>
      <w:r w:rsidRPr="00C05D49">
        <w:rPr>
          <w:rFonts w:eastAsia="Yu Gothic Light" w:cs="Calibri"/>
          <w:lang w:val="uk-UA"/>
        </w:rPr>
        <w:t>Georgian</w:t>
      </w:r>
      <w:proofErr w:type="spellEnd"/>
      <w:r w:rsidRPr="00C05D49">
        <w:rPr>
          <w:rFonts w:eastAsia="Yu Gothic Light" w:cs="Calibri"/>
          <w:lang w:val="uk-UA"/>
        </w:rPr>
        <w:t xml:space="preserve"> </w:t>
      </w:r>
      <w:proofErr w:type="spellStart"/>
      <w:r w:rsidRPr="00C05D49">
        <w:rPr>
          <w:rFonts w:eastAsia="Yu Gothic Light" w:cs="Calibri"/>
          <w:lang w:val="uk-UA"/>
        </w:rPr>
        <w:t>Manganese</w:t>
      </w:r>
      <w:proofErr w:type="spellEnd"/>
      <w:r w:rsidRPr="00C05D49">
        <w:rPr>
          <w:rFonts w:eastAsia="Yu Gothic Light" w:cs="Calibri"/>
          <w:lang w:val="uk-UA"/>
        </w:rPr>
        <w:t xml:space="preserve"> LLC, одна з найбільших компаній Грузії, яка володіє феросплавним заводом у </w:t>
      </w:r>
      <w:proofErr w:type="spellStart"/>
      <w:r w:rsidRPr="00C05D49">
        <w:rPr>
          <w:rFonts w:eastAsia="Yu Gothic Light" w:cs="Calibri"/>
          <w:lang w:val="uk-UA"/>
        </w:rPr>
        <w:t>Зестафоні</w:t>
      </w:r>
      <w:proofErr w:type="spellEnd"/>
      <w:r w:rsidRPr="00C05D49">
        <w:rPr>
          <w:rFonts w:eastAsia="Yu Gothic Light" w:cs="Calibri"/>
          <w:lang w:val="uk-UA"/>
        </w:rPr>
        <w:t xml:space="preserve"> та гірничо-збагачувальним комбінатом у Чіатурі, належить українському олігарху Геннадію Боголюбову. Проти нього було введено економічні санкції Радою нацбезпеки і оборони України. </w:t>
      </w:r>
      <w:r>
        <w:rPr>
          <w:rFonts w:eastAsia="Yu Gothic Light" w:cs="Calibri"/>
          <w:lang w:val="uk-UA"/>
        </w:rPr>
        <w:tab/>
      </w:r>
      <w:r>
        <w:rPr>
          <w:rFonts w:eastAsia="Yu Gothic Light" w:cs="Calibri"/>
          <w:lang w:val="uk-UA"/>
        </w:rPr>
        <w:br/>
      </w:r>
    </w:p>
    <w:p w14:paraId="198E4056" w14:textId="77777777" w:rsidR="00282D54" w:rsidRPr="00C05D49" w:rsidRDefault="00282D54" w:rsidP="00282D54">
      <w:pPr>
        <w:ind w:left="1701"/>
        <w:jc w:val="both"/>
        <w:rPr>
          <w:rFonts w:eastAsia="Yu Gothic Light" w:cs="Calibri"/>
          <w:i/>
          <w:lang w:val="uk-UA"/>
        </w:rPr>
      </w:pPr>
      <w:r>
        <w:rPr>
          <w:rFonts w:eastAsia="Yu Gothic Light" w:cs="Calibri"/>
          <w:lang w:val="uk-UA"/>
        </w:rPr>
        <w:t>М</w:t>
      </w:r>
      <w:r w:rsidRPr="00C05D49">
        <w:rPr>
          <w:rFonts w:eastAsia="Yu Gothic Light" w:cs="Calibri"/>
          <w:lang w:val="uk-UA"/>
        </w:rPr>
        <w:t>арганець</w:t>
      </w:r>
      <w:r>
        <w:rPr>
          <w:rFonts w:eastAsia="Yu Gothic Light" w:cs="Calibri"/>
          <w:lang w:val="uk-UA"/>
        </w:rPr>
        <w:t xml:space="preserve"> – </w:t>
      </w:r>
      <w:r w:rsidRPr="00C05D49">
        <w:rPr>
          <w:rFonts w:eastAsia="Yu Gothic Light" w:cs="Calibri"/>
          <w:lang w:val="uk-UA"/>
        </w:rPr>
        <w:t xml:space="preserve">ключовий елемент виробництва ВПК, без нього неможливо виготовляти броню. Через брак і низьку якість власної сировини Росія завжди була залежна від імпорту марганцю. </w:t>
      </w:r>
      <w:r>
        <w:rPr>
          <w:rFonts w:eastAsia="Yu Gothic Light" w:cs="Calibri"/>
          <w:i/>
          <w:lang w:val="uk-UA"/>
        </w:rPr>
        <w:t xml:space="preserve"> </w:t>
      </w:r>
      <w:r w:rsidRPr="00C05D49">
        <w:rPr>
          <w:rFonts w:eastAsia="Yu Gothic Light" w:cs="Calibri"/>
          <w:lang w:val="uk-UA"/>
        </w:rPr>
        <w:t xml:space="preserve">Відомо, що компанія заснувала дочірнє підприємство в Москві, яке займалося поставками марганцевих феросплавів на російський ринок. У 2021 році </w:t>
      </w:r>
      <w:proofErr w:type="spellStart"/>
      <w:r w:rsidRPr="00C05D49">
        <w:rPr>
          <w:rFonts w:eastAsia="Yu Gothic Light" w:cs="Calibri"/>
          <w:lang w:val="uk-UA"/>
        </w:rPr>
        <w:t>Georgian</w:t>
      </w:r>
      <w:proofErr w:type="spellEnd"/>
      <w:r w:rsidRPr="00C05D49">
        <w:rPr>
          <w:rFonts w:eastAsia="Yu Gothic Light" w:cs="Calibri"/>
          <w:lang w:val="uk-UA"/>
        </w:rPr>
        <w:t xml:space="preserve"> </w:t>
      </w:r>
      <w:proofErr w:type="spellStart"/>
      <w:r w:rsidRPr="00C05D49">
        <w:rPr>
          <w:rFonts w:eastAsia="Yu Gothic Light" w:cs="Calibri"/>
          <w:lang w:val="uk-UA"/>
        </w:rPr>
        <w:t>Manganese</w:t>
      </w:r>
      <w:proofErr w:type="spellEnd"/>
      <w:r w:rsidRPr="00C05D49">
        <w:rPr>
          <w:rFonts w:eastAsia="Yu Gothic Light" w:cs="Calibri"/>
          <w:lang w:val="uk-UA"/>
        </w:rPr>
        <w:t xml:space="preserve"> забезпечила 40% усього імпорту марганцю до РФ, що є критично важливим ресурсом для військово-промислового комплексу країни.</w:t>
      </w:r>
      <w:r>
        <w:rPr>
          <w:rFonts w:eastAsia="Yu Gothic Light" w:cs="Calibri"/>
          <w:i/>
          <w:lang w:val="uk-UA"/>
        </w:rPr>
        <w:t xml:space="preserve"> </w:t>
      </w:r>
      <w:r w:rsidRPr="00C05D49">
        <w:rPr>
          <w:rFonts w:eastAsia="Yu Gothic Light" w:cs="Calibri"/>
          <w:lang w:val="uk-UA"/>
        </w:rPr>
        <w:t xml:space="preserve">Після повномасштабного вторгнення РФ в Україну компанія не тільки не зменшила поставки, а й збільшила їх, ставши одним із найбільших грузинських експортерів до Росії. У 2023 році РФ була найбільшим ринком збуту грузинських феросплавів (38%), випереджаючи США (25%) і Туреччину (22%). Водночас </w:t>
      </w:r>
      <w:proofErr w:type="spellStart"/>
      <w:r w:rsidRPr="00C05D49">
        <w:rPr>
          <w:rFonts w:eastAsia="Yu Gothic Light" w:cs="Calibri"/>
          <w:lang w:val="uk-UA"/>
        </w:rPr>
        <w:t>Georgian</w:t>
      </w:r>
      <w:proofErr w:type="spellEnd"/>
      <w:r w:rsidRPr="00C05D49">
        <w:rPr>
          <w:rFonts w:eastAsia="Yu Gothic Light" w:cs="Calibri"/>
          <w:lang w:val="uk-UA"/>
        </w:rPr>
        <w:t xml:space="preserve"> </w:t>
      </w:r>
      <w:proofErr w:type="spellStart"/>
      <w:r w:rsidRPr="00C05D49">
        <w:rPr>
          <w:rFonts w:eastAsia="Yu Gothic Light" w:cs="Calibri"/>
          <w:lang w:val="uk-UA"/>
        </w:rPr>
        <w:t>Manganese</w:t>
      </w:r>
      <w:proofErr w:type="spellEnd"/>
      <w:r w:rsidRPr="00C05D49">
        <w:rPr>
          <w:rFonts w:eastAsia="Yu Gothic Light" w:cs="Calibri"/>
          <w:lang w:val="uk-UA"/>
        </w:rPr>
        <w:t xml:space="preserve"> перестала публікувати фінансові звіти. Основними імпортерами продукції були великі російські металургійні підприємства, що працюють на оборонний комплекс. Це викликає занепокоєння через участь грузинського бізнесу, пов’язаного з </w:t>
      </w:r>
      <w:r w:rsidRPr="00C05D49">
        <w:rPr>
          <w:rFonts w:eastAsia="Yu Gothic Light" w:cs="Calibri"/>
          <w:lang w:val="uk-UA"/>
        </w:rPr>
        <w:lastRenderedPageBreak/>
        <w:t>українськими олігархами, у постачанні стратегічної сировини країні-агресору.</w:t>
      </w:r>
      <w:r w:rsidRPr="00C96ECA">
        <w:rPr>
          <w:rStyle w:val="FootnoteReference"/>
          <w:rFonts w:cs="Calibri"/>
          <w:lang w:val="uk-UA"/>
        </w:rPr>
        <w:t xml:space="preserve"> </w:t>
      </w:r>
      <w:r w:rsidRPr="00C05D49">
        <w:rPr>
          <w:rStyle w:val="FootnoteReference"/>
          <w:rFonts w:cs="Calibri"/>
          <w:lang w:val="uk-UA"/>
        </w:rPr>
        <w:footnoteReference w:id="4"/>
      </w:r>
    </w:p>
    <w:p w14:paraId="0146D6DF" w14:textId="77777777" w:rsidR="00282D54" w:rsidRPr="00C05D49" w:rsidRDefault="00282D54" w:rsidP="00282D54">
      <w:pPr>
        <w:pStyle w:val="Heading2"/>
        <w:ind w:left="993"/>
        <w:rPr>
          <w:rFonts w:cs="Calibri"/>
          <w:szCs w:val="24"/>
          <w:lang w:val="uk-UA"/>
        </w:rPr>
      </w:pPr>
      <w:r w:rsidRPr="00C05D49">
        <w:rPr>
          <w:rFonts w:cs="Calibri"/>
          <w:szCs w:val="24"/>
          <w:lang w:val="uk-UA"/>
        </w:rPr>
        <w:t xml:space="preserve">ВПК компанії РФ в 16 пакеті </w:t>
      </w:r>
    </w:p>
    <w:p w14:paraId="15ADE243" w14:textId="77777777" w:rsidR="00282D54" w:rsidRPr="008F5E72" w:rsidRDefault="00282D54" w:rsidP="00282D54">
      <w:pPr>
        <w:pStyle w:val="Heading3"/>
        <w:numPr>
          <w:ilvl w:val="0"/>
          <w:numId w:val="26"/>
        </w:numPr>
        <w:tabs>
          <w:tab w:val="num" w:pos="360"/>
        </w:tabs>
        <w:ind w:left="1701"/>
        <w:jc w:val="both"/>
        <w:rPr>
          <w:rFonts w:cs="Calibri"/>
          <w:b/>
          <w:bCs/>
          <w:szCs w:val="24"/>
          <w:lang w:val="ru"/>
        </w:rPr>
      </w:pPr>
      <w:r w:rsidRPr="008F5E72">
        <w:rPr>
          <w:rFonts w:cs="Calibri"/>
          <w:szCs w:val="24"/>
          <w:lang w:val="ru"/>
        </w:rPr>
        <w:t xml:space="preserve">До 16-го пакету </w:t>
      </w:r>
      <w:proofErr w:type="spellStart"/>
      <w:r w:rsidRPr="008F5E72">
        <w:rPr>
          <w:rFonts w:cs="Calibri"/>
          <w:szCs w:val="24"/>
          <w:lang w:val="ru"/>
        </w:rPr>
        <w:t>санкцій</w:t>
      </w:r>
      <w:proofErr w:type="spellEnd"/>
      <w:r w:rsidRPr="008F5E72">
        <w:rPr>
          <w:rFonts w:cs="Calibri"/>
          <w:szCs w:val="24"/>
          <w:lang w:val="ru"/>
        </w:rPr>
        <w:t xml:space="preserve"> ЄС включив </w:t>
      </w:r>
      <w:proofErr w:type="spellStart"/>
      <w:r w:rsidRPr="008F5E72">
        <w:rPr>
          <w:rFonts w:cs="Calibri"/>
          <w:szCs w:val="24"/>
          <w:lang w:val="ru"/>
        </w:rPr>
        <w:t>підприємства</w:t>
      </w:r>
      <w:proofErr w:type="spellEnd"/>
      <w:r w:rsidRPr="008F5E72">
        <w:rPr>
          <w:rFonts w:cs="Calibri"/>
          <w:szCs w:val="24"/>
          <w:lang w:val="ru"/>
        </w:rPr>
        <w:t xml:space="preserve">, </w:t>
      </w:r>
      <w:proofErr w:type="spellStart"/>
      <w:r w:rsidRPr="008F5E72">
        <w:rPr>
          <w:rFonts w:cs="Calibri"/>
          <w:szCs w:val="24"/>
          <w:lang w:val="ru"/>
        </w:rPr>
        <w:t>яким</w:t>
      </w:r>
      <w:proofErr w:type="spellEnd"/>
      <w:r w:rsidRPr="008F5E72">
        <w:rPr>
          <w:rFonts w:cs="Calibri"/>
          <w:szCs w:val="24"/>
          <w:lang w:val="ru"/>
        </w:rPr>
        <w:t xml:space="preserve"> закинули </w:t>
      </w:r>
      <w:proofErr w:type="spellStart"/>
      <w:r w:rsidRPr="008F5E72">
        <w:rPr>
          <w:rFonts w:cs="Calibri"/>
          <w:szCs w:val="24"/>
          <w:lang w:val="ru"/>
        </w:rPr>
        <w:t>підтримку</w:t>
      </w:r>
      <w:proofErr w:type="spellEnd"/>
      <w:r w:rsidRPr="008F5E72">
        <w:rPr>
          <w:rFonts w:cs="Calibri"/>
          <w:szCs w:val="24"/>
          <w:lang w:val="ru"/>
        </w:rPr>
        <w:t xml:space="preserve"> </w:t>
      </w:r>
      <w:proofErr w:type="spellStart"/>
      <w:r w:rsidRPr="008F5E72">
        <w:rPr>
          <w:rFonts w:cs="Calibri"/>
          <w:szCs w:val="24"/>
          <w:lang w:val="ru"/>
        </w:rPr>
        <w:t>російського</w:t>
      </w:r>
      <w:proofErr w:type="spellEnd"/>
      <w:r w:rsidRPr="008F5E72">
        <w:rPr>
          <w:rFonts w:cs="Calibri"/>
          <w:szCs w:val="24"/>
          <w:lang w:val="ru"/>
        </w:rPr>
        <w:t xml:space="preserve"> ВПК. Холдинг «</w:t>
      </w:r>
      <w:proofErr w:type="spellStart"/>
      <w:r w:rsidRPr="008F5E72">
        <w:rPr>
          <w:rFonts w:cs="Calibri"/>
          <w:szCs w:val="24"/>
          <w:lang w:val="ru"/>
        </w:rPr>
        <w:t>Ленінець</w:t>
      </w:r>
      <w:proofErr w:type="spellEnd"/>
      <w:r w:rsidRPr="008F5E72">
        <w:rPr>
          <w:rFonts w:cs="Calibri"/>
          <w:szCs w:val="24"/>
          <w:lang w:val="ru"/>
        </w:rPr>
        <w:t>», АТ «</w:t>
      </w:r>
      <w:proofErr w:type="spellStart"/>
      <w:r w:rsidRPr="008F5E72">
        <w:rPr>
          <w:rFonts w:cs="Calibri"/>
          <w:szCs w:val="24"/>
          <w:lang w:val="ru"/>
        </w:rPr>
        <w:t>Воскресенський</w:t>
      </w:r>
      <w:proofErr w:type="spellEnd"/>
      <w:r w:rsidRPr="008F5E72">
        <w:rPr>
          <w:rFonts w:cs="Calibri"/>
          <w:szCs w:val="24"/>
          <w:lang w:val="ru"/>
        </w:rPr>
        <w:t xml:space="preserve"> </w:t>
      </w:r>
      <w:proofErr w:type="spellStart"/>
      <w:r w:rsidRPr="008F5E72">
        <w:rPr>
          <w:rFonts w:cs="Calibri"/>
          <w:szCs w:val="24"/>
          <w:lang w:val="ru"/>
        </w:rPr>
        <w:t>агрегатний</w:t>
      </w:r>
      <w:proofErr w:type="spellEnd"/>
      <w:r w:rsidRPr="008F5E72">
        <w:rPr>
          <w:rFonts w:cs="Calibri"/>
          <w:szCs w:val="24"/>
          <w:lang w:val="ru"/>
        </w:rPr>
        <w:t xml:space="preserve"> завод», ВАТ «</w:t>
      </w:r>
      <w:proofErr w:type="spellStart"/>
      <w:r w:rsidRPr="008F5E72">
        <w:rPr>
          <w:rFonts w:cs="Calibri"/>
          <w:szCs w:val="24"/>
          <w:lang w:val="ru"/>
        </w:rPr>
        <w:t>Самарський</w:t>
      </w:r>
      <w:proofErr w:type="spellEnd"/>
      <w:r w:rsidRPr="008F5E72">
        <w:rPr>
          <w:rFonts w:cs="Calibri"/>
          <w:szCs w:val="24"/>
          <w:lang w:val="ru"/>
        </w:rPr>
        <w:t xml:space="preserve"> </w:t>
      </w:r>
      <w:proofErr w:type="spellStart"/>
      <w:r w:rsidRPr="008F5E72">
        <w:rPr>
          <w:rFonts w:cs="Calibri"/>
          <w:szCs w:val="24"/>
          <w:lang w:val="ru"/>
        </w:rPr>
        <w:t>електромеханічний</w:t>
      </w:r>
      <w:proofErr w:type="spellEnd"/>
      <w:r w:rsidRPr="008F5E72">
        <w:rPr>
          <w:rFonts w:cs="Calibri"/>
          <w:szCs w:val="24"/>
          <w:lang w:val="ru"/>
        </w:rPr>
        <w:t xml:space="preserve"> завод», НВО «</w:t>
      </w:r>
      <w:proofErr w:type="spellStart"/>
      <w:r w:rsidRPr="008F5E72">
        <w:rPr>
          <w:rFonts w:cs="Calibri"/>
          <w:szCs w:val="24"/>
          <w:lang w:val="ru"/>
        </w:rPr>
        <w:t>Оріон</w:t>
      </w:r>
      <w:proofErr w:type="spellEnd"/>
      <w:r w:rsidRPr="008F5E72">
        <w:rPr>
          <w:rFonts w:cs="Calibri"/>
          <w:szCs w:val="24"/>
          <w:lang w:val="ru"/>
        </w:rPr>
        <w:t xml:space="preserve">», ТОВ «Алабуга </w:t>
      </w:r>
      <w:proofErr w:type="spellStart"/>
      <w:r w:rsidRPr="008F5E72">
        <w:rPr>
          <w:rFonts w:cs="Calibri"/>
          <w:szCs w:val="24"/>
          <w:lang w:val="ru"/>
        </w:rPr>
        <w:t>Машінері</w:t>
      </w:r>
      <w:proofErr w:type="spellEnd"/>
      <w:r w:rsidRPr="008F5E72">
        <w:rPr>
          <w:rFonts w:cs="Calibri"/>
          <w:szCs w:val="24"/>
          <w:lang w:val="ru"/>
        </w:rPr>
        <w:t xml:space="preserve">», </w:t>
      </w:r>
      <w:proofErr w:type="spellStart"/>
      <w:r w:rsidRPr="008F5E72">
        <w:rPr>
          <w:rFonts w:cs="Calibri"/>
          <w:szCs w:val="24"/>
          <w:lang w:val="ru"/>
        </w:rPr>
        <w:t>Аеропорти</w:t>
      </w:r>
      <w:proofErr w:type="spellEnd"/>
      <w:r w:rsidRPr="008F5E72">
        <w:rPr>
          <w:rFonts w:cs="Calibri"/>
          <w:szCs w:val="24"/>
          <w:lang w:val="ru"/>
        </w:rPr>
        <w:t xml:space="preserve"> </w:t>
      </w:r>
      <w:proofErr w:type="spellStart"/>
      <w:r w:rsidRPr="008F5E72">
        <w:rPr>
          <w:rFonts w:cs="Calibri"/>
          <w:szCs w:val="24"/>
          <w:lang w:val="ru"/>
        </w:rPr>
        <w:t>Жуковський</w:t>
      </w:r>
      <w:proofErr w:type="spellEnd"/>
      <w:r w:rsidRPr="008F5E72">
        <w:rPr>
          <w:rFonts w:cs="Calibri"/>
          <w:szCs w:val="24"/>
          <w:lang w:val="ru"/>
        </w:rPr>
        <w:t xml:space="preserve"> і Внуково, Порти Усть-Луга і </w:t>
      </w:r>
      <w:proofErr w:type="spellStart"/>
      <w:r w:rsidRPr="008F5E72">
        <w:rPr>
          <w:rFonts w:cs="Calibri"/>
          <w:szCs w:val="24"/>
          <w:lang w:val="ru"/>
        </w:rPr>
        <w:t>Приморськ</w:t>
      </w:r>
      <w:proofErr w:type="spellEnd"/>
      <w:r w:rsidRPr="008F5E72">
        <w:rPr>
          <w:rFonts w:cs="Calibri"/>
          <w:szCs w:val="24"/>
          <w:lang w:val="ru"/>
        </w:rPr>
        <w:t>.</w:t>
      </w:r>
      <w:r w:rsidRPr="00C96ECA">
        <w:rPr>
          <w:rStyle w:val="FootnoteReference"/>
          <w:rFonts w:eastAsia="Yu Gothic Light" w:cs="Calibri"/>
          <w:b/>
          <w:bCs/>
          <w:i w:val="0"/>
          <w:color w:val="auto"/>
          <w:szCs w:val="24"/>
          <w:lang w:val="uk-UA"/>
        </w:rPr>
        <w:t xml:space="preserve"> </w:t>
      </w:r>
      <w:r w:rsidRPr="00C05D49">
        <w:rPr>
          <w:rStyle w:val="FootnoteReference"/>
          <w:rFonts w:eastAsia="Yu Gothic Light" w:cs="Calibri"/>
          <w:b/>
          <w:bCs/>
          <w:i w:val="0"/>
          <w:color w:val="auto"/>
          <w:szCs w:val="24"/>
          <w:lang w:val="uk-UA"/>
        </w:rPr>
        <w:footnoteReference w:id="5"/>
      </w:r>
    </w:p>
    <w:p w14:paraId="4ACDCF20" w14:textId="77777777" w:rsidR="00282D54" w:rsidRPr="00C05D49" w:rsidRDefault="00282D54" w:rsidP="00282D54">
      <w:pPr>
        <w:pStyle w:val="Heading2"/>
        <w:ind w:left="993"/>
        <w:rPr>
          <w:rFonts w:cs="Calibri"/>
          <w:szCs w:val="24"/>
        </w:rPr>
      </w:pPr>
      <w:r w:rsidRPr="00C05D49">
        <w:rPr>
          <w:rFonts w:cs="Calibri"/>
          <w:szCs w:val="24"/>
          <w:lang w:val="uk-UA"/>
        </w:rPr>
        <w:t>Ріст акцій «ВСМПО-</w:t>
      </w:r>
      <w:proofErr w:type="spellStart"/>
      <w:r w:rsidRPr="00C05D49">
        <w:rPr>
          <w:rFonts w:cs="Calibri"/>
          <w:szCs w:val="24"/>
          <w:lang w:val="uk-UA"/>
        </w:rPr>
        <w:t>Ависма</w:t>
      </w:r>
      <w:proofErr w:type="spellEnd"/>
      <w:r w:rsidRPr="00C05D49">
        <w:rPr>
          <w:rFonts w:cs="Calibri"/>
          <w:szCs w:val="24"/>
          <w:lang w:val="uk-UA"/>
        </w:rPr>
        <w:t xml:space="preserve">» на спекуляціях про плани </w:t>
      </w:r>
      <w:proofErr w:type="spellStart"/>
      <w:r w:rsidRPr="00C05D49">
        <w:rPr>
          <w:rFonts w:cs="Calibri"/>
          <w:szCs w:val="24"/>
          <w:lang w:val="uk-UA"/>
        </w:rPr>
        <w:t>Boeing</w:t>
      </w:r>
      <w:proofErr w:type="spellEnd"/>
      <w:r w:rsidRPr="00C05D49">
        <w:rPr>
          <w:rFonts w:cs="Calibri"/>
          <w:szCs w:val="24"/>
          <w:lang w:val="uk-UA"/>
        </w:rPr>
        <w:t xml:space="preserve"> </w:t>
      </w:r>
      <w:r w:rsidRPr="00C05D49">
        <w:rPr>
          <w:rStyle w:val="FootnoteReference"/>
          <w:rFonts w:eastAsia="Yu Gothic Light" w:cs="Calibri"/>
          <w:bCs/>
          <w:i w:val="0"/>
          <w:color w:val="auto"/>
          <w:szCs w:val="24"/>
          <w:lang w:val="uk-UA"/>
        </w:rPr>
        <w:footnoteReference w:id="6"/>
      </w:r>
    </w:p>
    <w:p w14:paraId="548FD91A" w14:textId="77777777" w:rsidR="00282D54" w:rsidRPr="008F5E72" w:rsidRDefault="00282D54" w:rsidP="00282D54">
      <w:pPr>
        <w:pStyle w:val="Heading3"/>
        <w:numPr>
          <w:ilvl w:val="0"/>
          <w:numId w:val="27"/>
        </w:numPr>
        <w:tabs>
          <w:tab w:val="num" w:pos="360"/>
        </w:tabs>
        <w:ind w:left="1701"/>
        <w:jc w:val="both"/>
        <w:rPr>
          <w:rFonts w:cs="Calibri"/>
          <w:szCs w:val="24"/>
          <w:lang w:val="uk-UA"/>
        </w:rPr>
      </w:pPr>
      <w:r w:rsidRPr="008F5E72">
        <w:rPr>
          <w:rFonts w:cs="Calibri"/>
          <w:szCs w:val="24"/>
          <w:lang w:val="uk-UA"/>
        </w:rPr>
        <w:t>За останній тиждень акції компанії «ВСМПО-</w:t>
      </w:r>
      <w:proofErr w:type="spellStart"/>
      <w:r w:rsidRPr="008F5E72">
        <w:rPr>
          <w:rFonts w:cs="Calibri"/>
          <w:szCs w:val="24"/>
          <w:lang w:val="uk-UA"/>
        </w:rPr>
        <w:t>Ависма</w:t>
      </w:r>
      <w:proofErr w:type="spellEnd"/>
      <w:r w:rsidRPr="008F5E72">
        <w:rPr>
          <w:rFonts w:cs="Calibri"/>
          <w:szCs w:val="24"/>
          <w:lang w:val="uk-UA"/>
        </w:rPr>
        <w:t xml:space="preserve">», одного з найбільших виробників титанового прокату у світі, виросли на 30%. Це сталося на фоні чуток про можливе відновлення </w:t>
      </w:r>
      <w:proofErr w:type="spellStart"/>
      <w:r w:rsidRPr="008F5E72">
        <w:rPr>
          <w:rFonts w:cs="Calibri"/>
          <w:szCs w:val="24"/>
          <w:lang w:val="uk-UA"/>
        </w:rPr>
        <w:t>закупівель</w:t>
      </w:r>
      <w:proofErr w:type="spellEnd"/>
      <w:r w:rsidRPr="008F5E72">
        <w:rPr>
          <w:rFonts w:cs="Calibri"/>
          <w:szCs w:val="24"/>
          <w:lang w:val="uk-UA"/>
        </w:rPr>
        <w:t xml:space="preserve"> російського титану компанією </w:t>
      </w:r>
      <w:proofErr w:type="spellStart"/>
      <w:r w:rsidRPr="008F5E72">
        <w:rPr>
          <w:rFonts w:cs="Calibri"/>
          <w:szCs w:val="24"/>
          <w:lang w:val="uk-UA"/>
        </w:rPr>
        <w:t>Boeing</w:t>
      </w:r>
      <w:proofErr w:type="spellEnd"/>
      <w:r w:rsidRPr="008F5E72">
        <w:rPr>
          <w:rFonts w:cs="Calibri"/>
          <w:szCs w:val="24"/>
          <w:lang w:val="uk-UA"/>
        </w:rPr>
        <w:t xml:space="preserve">. </w:t>
      </w:r>
    </w:p>
    <w:p w14:paraId="2D888DD8" w14:textId="77777777" w:rsidR="00282D54" w:rsidRPr="00C05D49" w:rsidRDefault="00282D54" w:rsidP="00282D54">
      <w:pPr>
        <w:ind w:left="1701"/>
        <w:jc w:val="both"/>
        <w:rPr>
          <w:rFonts w:eastAsia="Yu Gothic Light" w:cs="Calibri"/>
          <w:i/>
          <w:lang w:val="ru"/>
        </w:rPr>
      </w:pPr>
      <w:r w:rsidRPr="00C05D49">
        <w:rPr>
          <w:rFonts w:cs="Calibri"/>
          <w:lang w:val="uk-UA"/>
        </w:rPr>
        <w:t xml:space="preserve">21 лютого акції досягли рівня 40,5 тис. рублів за штуку, а їхня капіталізація зросла до 467,86 млрд рублів. Попри те, що офіційних підтверджень цієї інформації немає, потенційне повернення </w:t>
      </w:r>
      <w:proofErr w:type="spellStart"/>
      <w:r w:rsidRPr="00C05D49">
        <w:rPr>
          <w:rFonts w:cs="Calibri"/>
          <w:lang w:val="uk-UA"/>
        </w:rPr>
        <w:t>Boeing</w:t>
      </w:r>
      <w:proofErr w:type="spellEnd"/>
      <w:r w:rsidRPr="00C05D49">
        <w:rPr>
          <w:rFonts w:cs="Calibri"/>
          <w:lang w:val="uk-UA"/>
        </w:rPr>
        <w:t xml:space="preserve"> на російський ринок титану може спричинити додатковий попит на цей метал.</w:t>
      </w:r>
      <w:r>
        <w:rPr>
          <w:rFonts w:cs="Calibri"/>
          <w:lang w:val="uk-UA"/>
        </w:rPr>
        <w:tab/>
      </w:r>
      <w:r>
        <w:rPr>
          <w:rFonts w:eastAsia="Yu Gothic Light" w:cs="Calibri"/>
          <w:lang w:val="uk-UA"/>
        </w:rPr>
        <w:tab/>
      </w:r>
      <w:r>
        <w:rPr>
          <w:rFonts w:eastAsia="Yu Gothic Light" w:cs="Calibri"/>
          <w:lang w:val="uk-UA"/>
        </w:rPr>
        <w:br/>
      </w:r>
    </w:p>
    <w:p w14:paraId="6AB65150" w14:textId="77777777" w:rsidR="00282D54" w:rsidRPr="00E97326" w:rsidRDefault="00282D54" w:rsidP="00282D54">
      <w:pPr>
        <w:ind w:left="1701"/>
        <w:jc w:val="both"/>
        <w:rPr>
          <w:rFonts w:eastAsia="Yu Gothic Light" w:cs="Calibri"/>
          <w:i/>
          <w:lang w:val="uk-UA"/>
        </w:rPr>
      </w:pPr>
      <w:r w:rsidRPr="00C05D49">
        <w:rPr>
          <w:rFonts w:eastAsia="Yu Gothic Light" w:cs="Calibri"/>
          <w:lang w:val="uk-UA"/>
        </w:rPr>
        <w:t>До початку війни на Україні у 2022 році «ВСМПО-</w:t>
      </w:r>
      <w:proofErr w:type="spellStart"/>
      <w:r w:rsidRPr="00C05D49">
        <w:rPr>
          <w:rFonts w:eastAsia="Yu Gothic Light" w:cs="Calibri"/>
          <w:lang w:val="uk-UA"/>
        </w:rPr>
        <w:t>Ависма</w:t>
      </w:r>
      <w:proofErr w:type="spellEnd"/>
      <w:r w:rsidRPr="00C05D49">
        <w:rPr>
          <w:rFonts w:eastAsia="Yu Gothic Light" w:cs="Calibri"/>
          <w:lang w:val="uk-UA"/>
        </w:rPr>
        <w:t xml:space="preserve">» забезпечувала близько 30% світових поставок авіаційного титану. У виробництві компанії брав участь також широкий спектр комплектуючих для авіаційної промисловості. У 2019 році обсяг виробництва титанового прокату становив 27-30 тис. </w:t>
      </w:r>
      <w:proofErr w:type="spellStart"/>
      <w:r w:rsidRPr="00C05D49">
        <w:rPr>
          <w:rFonts w:eastAsia="Yu Gothic Light" w:cs="Calibri"/>
          <w:lang w:val="uk-UA"/>
        </w:rPr>
        <w:t>тонн</w:t>
      </w:r>
      <w:proofErr w:type="spellEnd"/>
      <w:r w:rsidRPr="00C05D49">
        <w:rPr>
          <w:rFonts w:eastAsia="Yu Gothic Light" w:cs="Calibri"/>
          <w:lang w:val="uk-UA"/>
        </w:rPr>
        <w:t>. Однак через санкції та міжнародні обмеження, компанії довелося заміщати частину своїх експортних обсягів внутрішнім ринком, що дозволило зберегти стабільне споживання титану в Росії.</w:t>
      </w:r>
      <w:r>
        <w:rPr>
          <w:rFonts w:eastAsia="Yu Gothic Light" w:cs="Calibri"/>
          <w:lang w:val="ru"/>
        </w:rPr>
        <w:tab/>
      </w:r>
      <w:r>
        <w:rPr>
          <w:rFonts w:eastAsia="Yu Gothic Light" w:cs="Calibri"/>
          <w:lang w:val="ru"/>
        </w:rPr>
        <w:br/>
      </w:r>
    </w:p>
    <w:p w14:paraId="6F5A4C97" w14:textId="77777777" w:rsidR="00282D54" w:rsidRPr="00C05D49" w:rsidRDefault="00282D54" w:rsidP="00282D54">
      <w:pPr>
        <w:ind w:left="1701"/>
        <w:jc w:val="both"/>
        <w:rPr>
          <w:rFonts w:eastAsia="Yu Gothic Light" w:cs="Calibri"/>
          <w:i/>
          <w:lang w:val="uk-UA"/>
        </w:rPr>
      </w:pPr>
      <w:r w:rsidRPr="00C05D49">
        <w:rPr>
          <w:rFonts w:eastAsia="Yu Gothic Light" w:cs="Calibri"/>
          <w:lang w:val="uk-UA"/>
        </w:rPr>
        <w:t xml:space="preserve">Попри те, що частина виробленого титану в Росії була орієнтована на міжнародні ринки, внутрішній попит на титан у Росії залишався стабільним. У 2024 році </w:t>
      </w:r>
      <w:proofErr w:type="spellStart"/>
      <w:r w:rsidRPr="00C05D49">
        <w:rPr>
          <w:rFonts w:eastAsia="Yu Gothic Light" w:cs="Calibri"/>
          <w:lang w:val="uk-UA"/>
        </w:rPr>
        <w:t>Мінпромторг</w:t>
      </w:r>
      <w:proofErr w:type="spellEnd"/>
      <w:r w:rsidRPr="00C05D49">
        <w:rPr>
          <w:rFonts w:eastAsia="Yu Gothic Light" w:cs="Calibri"/>
          <w:lang w:val="uk-UA"/>
        </w:rPr>
        <w:t xml:space="preserve"> уточнив плани щодо виробництва авіаційних літаків, зменшивши їх на 8% до 994 одиниць до 2031 року. Зростання попиту на титан залежить від реалізації нових промислових проектів, які потребуватимуть цього металу. За оцінками, обсяг споживання титану в Росії у 2024 році становитиме близько 20 тис. </w:t>
      </w:r>
      <w:proofErr w:type="spellStart"/>
      <w:r w:rsidRPr="00C05D49">
        <w:rPr>
          <w:rFonts w:eastAsia="Yu Gothic Light" w:cs="Calibri"/>
          <w:lang w:val="uk-UA"/>
        </w:rPr>
        <w:t>тонн</w:t>
      </w:r>
      <w:proofErr w:type="spellEnd"/>
      <w:r w:rsidRPr="00C05D49">
        <w:rPr>
          <w:rFonts w:eastAsia="Yu Gothic Light" w:cs="Calibri"/>
          <w:lang w:val="uk-UA"/>
        </w:rPr>
        <w:t>.</w:t>
      </w:r>
    </w:p>
    <w:p w14:paraId="76393796" w14:textId="77777777" w:rsidR="00282D54" w:rsidRPr="00E97326" w:rsidRDefault="00282D54" w:rsidP="00282D54">
      <w:pPr>
        <w:ind w:left="1701"/>
        <w:jc w:val="both"/>
        <w:rPr>
          <w:rFonts w:eastAsia="Yu Gothic Light" w:cs="Calibri"/>
          <w:i/>
          <w:lang w:val="uk-UA"/>
        </w:rPr>
      </w:pPr>
      <w:r>
        <w:rPr>
          <w:rFonts w:eastAsia="Yu Gothic Light" w:cs="Calibri"/>
          <w:lang w:val="ru"/>
        </w:rPr>
        <w:br/>
      </w:r>
      <w:proofErr w:type="spellStart"/>
      <w:r w:rsidRPr="00C05D49">
        <w:rPr>
          <w:rFonts w:eastAsia="Yu Gothic Light" w:cs="Calibri"/>
          <w:lang w:val="ru"/>
        </w:rPr>
        <w:t>Раніше</w:t>
      </w:r>
      <w:proofErr w:type="spellEnd"/>
      <w:r w:rsidRPr="00C05D49">
        <w:rPr>
          <w:rFonts w:eastAsia="Yu Gothic Light" w:cs="Calibri"/>
          <w:lang w:val="ru"/>
        </w:rPr>
        <w:t xml:space="preserve"> Мантуров, </w:t>
      </w:r>
      <w:proofErr w:type="spellStart"/>
      <w:r w:rsidRPr="00C05D49">
        <w:rPr>
          <w:rFonts w:eastAsia="Yu Gothic Light" w:cs="Calibri"/>
          <w:lang w:val="ru"/>
        </w:rPr>
        <w:t>коментуючи</w:t>
      </w:r>
      <w:proofErr w:type="spellEnd"/>
      <w:r w:rsidRPr="00C05D49">
        <w:rPr>
          <w:rFonts w:eastAsia="Yu Gothic Light" w:cs="Calibri"/>
          <w:lang w:val="ru"/>
        </w:rPr>
        <w:t xml:space="preserve"> </w:t>
      </w:r>
      <w:proofErr w:type="spellStart"/>
      <w:r w:rsidRPr="00C05D49">
        <w:rPr>
          <w:rFonts w:eastAsia="Yu Gothic Light" w:cs="Calibri"/>
          <w:lang w:val="ru"/>
        </w:rPr>
        <w:t>можливе</w:t>
      </w:r>
      <w:proofErr w:type="spellEnd"/>
      <w:r w:rsidRPr="00C05D49">
        <w:rPr>
          <w:rFonts w:eastAsia="Yu Gothic Light" w:cs="Calibri"/>
          <w:lang w:val="ru"/>
        </w:rPr>
        <w:t xml:space="preserve"> </w:t>
      </w:r>
      <w:proofErr w:type="spellStart"/>
      <w:r w:rsidRPr="00C05D49">
        <w:rPr>
          <w:rFonts w:eastAsia="Yu Gothic Light" w:cs="Calibri"/>
          <w:lang w:val="ru"/>
        </w:rPr>
        <w:t>повернення</w:t>
      </w:r>
      <w:proofErr w:type="spellEnd"/>
      <w:r w:rsidRPr="00C05D49">
        <w:rPr>
          <w:rFonts w:eastAsia="Yu Gothic Light" w:cs="Calibri"/>
          <w:lang w:val="ru"/>
        </w:rPr>
        <w:t xml:space="preserve"> </w:t>
      </w:r>
      <w:proofErr w:type="spellStart"/>
      <w:r w:rsidRPr="00C05D49">
        <w:rPr>
          <w:rFonts w:eastAsia="Yu Gothic Light" w:cs="Calibri"/>
          <w:lang w:val="ru"/>
        </w:rPr>
        <w:t>авіатехніки</w:t>
      </w:r>
      <w:proofErr w:type="spellEnd"/>
      <w:r w:rsidRPr="00C05D49">
        <w:rPr>
          <w:rFonts w:eastAsia="Yu Gothic Light" w:cs="Calibri"/>
          <w:lang w:val="ru"/>
        </w:rPr>
        <w:t xml:space="preserve"> Boeing на </w:t>
      </w:r>
      <w:proofErr w:type="spellStart"/>
      <w:r w:rsidRPr="00C05D49">
        <w:rPr>
          <w:rFonts w:eastAsia="Yu Gothic Light" w:cs="Calibri"/>
          <w:lang w:val="ru"/>
        </w:rPr>
        <w:t>російський</w:t>
      </w:r>
      <w:proofErr w:type="spellEnd"/>
      <w:r w:rsidRPr="00C05D49">
        <w:rPr>
          <w:rFonts w:eastAsia="Yu Gothic Light" w:cs="Calibri"/>
          <w:lang w:val="ru"/>
        </w:rPr>
        <w:t xml:space="preserve"> </w:t>
      </w:r>
      <w:proofErr w:type="spellStart"/>
      <w:r w:rsidRPr="00C05D49">
        <w:rPr>
          <w:rFonts w:eastAsia="Yu Gothic Light" w:cs="Calibri"/>
          <w:lang w:val="ru"/>
        </w:rPr>
        <w:t>ринок</w:t>
      </w:r>
      <w:proofErr w:type="spellEnd"/>
      <w:r w:rsidRPr="00C05D49">
        <w:rPr>
          <w:rFonts w:eastAsia="Yu Gothic Light" w:cs="Calibri"/>
          <w:lang w:val="ru"/>
        </w:rPr>
        <w:t xml:space="preserve">, заявляв, </w:t>
      </w:r>
      <w:proofErr w:type="spellStart"/>
      <w:r w:rsidRPr="00C05D49">
        <w:rPr>
          <w:rFonts w:eastAsia="Yu Gothic Light" w:cs="Calibri"/>
          <w:lang w:val="ru"/>
        </w:rPr>
        <w:t>що</w:t>
      </w:r>
      <w:proofErr w:type="spellEnd"/>
      <w:r w:rsidRPr="00C05D49">
        <w:rPr>
          <w:rFonts w:eastAsia="Yu Gothic Light" w:cs="Calibri"/>
          <w:lang w:val="ru"/>
        </w:rPr>
        <w:t xml:space="preserve"> в уряд РФ </w:t>
      </w:r>
      <w:proofErr w:type="spellStart"/>
      <w:r w:rsidRPr="00C05D49">
        <w:rPr>
          <w:rFonts w:eastAsia="Yu Gothic Light" w:cs="Calibri"/>
          <w:lang w:val="ru"/>
        </w:rPr>
        <w:t>поки</w:t>
      </w:r>
      <w:proofErr w:type="spellEnd"/>
      <w:r w:rsidRPr="00C05D49">
        <w:rPr>
          <w:rFonts w:eastAsia="Yu Gothic Light" w:cs="Calibri"/>
          <w:lang w:val="ru"/>
        </w:rPr>
        <w:t xml:space="preserve"> «</w:t>
      </w:r>
      <w:proofErr w:type="spellStart"/>
      <w:r w:rsidRPr="00C05D49">
        <w:rPr>
          <w:rFonts w:eastAsia="Yu Gothic Light" w:cs="Calibri"/>
          <w:lang w:val="ru"/>
        </w:rPr>
        <w:t>ніхто</w:t>
      </w:r>
      <w:proofErr w:type="spellEnd"/>
      <w:r w:rsidRPr="00C05D49">
        <w:rPr>
          <w:rFonts w:eastAsia="Yu Gothic Light" w:cs="Calibri"/>
          <w:lang w:val="ru"/>
        </w:rPr>
        <w:t xml:space="preserve"> з </w:t>
      </w:r>
      <w:proofErr w:type="spellStart"/>
      <w:r w:rsidRPr="00C05D49">
        <w:rPr>
          <w:rFonts w:eastAsia="Yu Gothic Light" w:cs="Calibri"/>
          <w:lang w:val="ru"/>
        </w:rPr>
        <w:t>цією</w:t>
      </w:r>
      <w:proofErr w:type="spellEnd"/>
      <w:r w:rsidRPr="00C05D49">
        <w:rPr>
          <w:rFonts w:eastAsia="Yu Gothic Light" w:cs="Calibri"/>
          <w:lang w:val="ru"/>
        </w:rPr>
        <w:t xml:space="preserve"> темою не </w:t>
      </w:r>
      <w:proofErr w:type="spellStart"/>
      <w:r w:rsidRPr="00C05D49">
        <w:rPr>
          <w:rFonts w:eastAsia="Yu Gothic Light" w:cs="Calibri"/>
          <w:lang w:val="ru"/>
        </w:rPr>
        <w:t>виходив</w:t>
      </w:r>
      <w:proofErr w:type="spellEnd"/>
      <w:r w:rsidRPr="00C05D49">
        <w:rPr>
          <w:rFonts w:eastAsia="Yu Gothic Light" w:cs="Calibri"/>
          <w:lang w:val="ru"/>
        </w:rPr>
        <w:t>»</w:t>
      </w:r>
      <w:r w:rsidRPr="00C05D49">
        <w:rPr>
          <w:rStyle w:val="FootnoteReference"/>
          <w:rFonts w:eastAsia="Yu Gothic Light" w:cs="Calibri"/>
          <w:lang w:val="ru"/>
        </w:rPr>
        <w:footnoteReference w:id="7"/>
      </w:r>
      <w:r w:rsidRPr="00C05D49">
        <w:rPr>
          <w:rFonts w:eastAsia="Yu Gothic Light" w:cs="Calibri"/>
          <w:lang w:val="ru"/>
        </w:rPr>
        <w:t>.</w:t>
      </w:r>
    </w:p>
    <w:p w14:paraId="0C166391" w14:textId="77777777" w:rsidR="00282D54" w:rsidRPr="00C05D49" w:rsidRDefault="00282D54" w:rsidP="00282D54">
      <w:pPr>
        <w:pStyle w:val="Heading2"/>
        <w:ind w:left="993"/>
        <w:rPr>
          <w:rFonts w:cs="Calibri"/>
          <w:szCs w:val="24"/>
          <w:lang w:val="uk"/>
        </w:rPr>
      </w:pPr>
      <w:r w:rsidRPr="00C05D49">
        <w:rPr>
          <w:rFonts w:cs="Calibri"/>
          <w:szCs w:val="24"/>
          <w:lang w:val="uk-UA"/>
        </w:rPr>
        <w:lastRenderedPageBreak/>
        <w:t xml:space="preserve">Зброя, технології та інше </w:t>
      </w:r>
    </w:p>
    <w:p w14:paraId="51F65EB5" w14:textId="77777777" w:rsidR="00282D54" w:rsidRPr="008F5E72" w:rsidRDefault="00282D54" w:rsidP="00282D54">
      <w:pPr>
        <w:pStyle w:val="Heading3"/>
        <w:numPr>
          <w:ilvl w:val="0"/>
          <w:numId w:val="28"/>
        </w:numPr>
        <w:tabs>
          <w:tab w:val="num" w:pos="360"/>
        </w:tabs>
        <w:ind w:left="1701"/>
        <w:rPr>
          <w:rFonts w:cs="Calibri"/>
          <w:szCs w:val="24"/>
          <w:lang w:val="uk"/>
        </w:rPr>
      </w:pPr>
      <w:r w:rsidRPr="008F5E72">
        <w:rPr>
          <w:rFonts w:cs="Calibri"/>
          <w:szCs w:val="24"/>
          <w:lang w:val="uk"/>
        </w:rPr>
        <w:t>Модернізація Ту-160: вимушений крок через технологічні обмеження</w:t>
      </w:r>
      <w:r w:rsidRPr="00C05D49">
        <w:rPr>
          <w:rStyle w:val="FootnoteReference"/>
          <w:rFonts w:eastAsia="Yu Gothic Light" w:cs="Calibri"/>
          <w:b/>
          <w:bCs/>
          <w:i w:val="0"/>
          <w:szCs w:val="24"/>
          <w:lang w:val="uk"/>
        </w:rPr>
        <w:footnoteReference w:id="8"/>
      </w:r>
    </w:p>
    <w:p w14:paraId="739C25F6" w14:textId="77777777" w:rsidR="00282D54" w:rsidRPr="00C05D49" w:rsidRDefault="00282D54" w:rsidP="00282D54">
      <w:pPr>
        <w:ind w:left="1701"/>
        <w:jc w:val="both"/>
        <w:rPr>
          <w:rFonts w:eastAsia="Yu Gothic Light" w:cs="Calibri"/>
          <w:lang w:val="uk"/>
        </w:rPr>
      </w:pPr>
      <w:r w:rsidRPr="00C05D49">
        <w:rPr>
          <w:rFonts w:eastAsia="Yu Gothic Light" w:cs="Calibri"/>
          <w:lang w:val="uk"/>
        </w:rPr>
        <w:t xml:space="preserve">Росія прагне оновити та розширити парк стратегічних бомбардувальників Ту-160, оснащуючи їх сучасною </w:t>
      </w:r>
      <w:proofErr w:type="spellStart"/>
      <w:r w:rsidRPr="00C05D49">
        <w:rPr>
          <w:rFonts w:eastAsia="Yu Gothic Light" w:cs="Calibri"/>
          <w:lang w:val="uk"/>
        </w:rPr>
        <w:t>авіонікою</w:t>
      </w:r>
      <w:proofErr w:type="spellEnd"/>
      <w:r w:rsidRPr="00C05D49">
        <w:rPr>
          <w:rFonts w:eastAsia="Yu Gothic Light" w:cs="Calibri"/>
          <w:lang w:val="uk"/>
        </w:rPr>
        <w:t xml:space="preserve"> та новими серійними моделями. Проте головна проблема в тому, що конструкція цих літаків походить ще з часів холодної війни. Програма Ту-160М2, анонсована у 2015 році, передбачала капітальний ремонт 16 літаків і виробництво ще 50 нових, але через санкції та обмежені ресурси цей процес суттєво сповільнився.</w:t>
      </w:r>
      <w:r>
        <w:rPr>
          <w:rFonts w:eastAsia="Yu Gothic Light" w:cs="Calibri"/>
          <w:lang w:val="uk"/>
        </w:rPr>
        <w:tab/>
      </w:r>
      <w:r>
        <w:rPr>
          <w:rFonts w:eastAsia="Yu Gothic Light" w:cs="Calibri"/>
          <w:lang w:val="uk"/>
        </w:rPr>
        <w:br/>
      </w:r>
    </w:p>
    <w:p w14:paraId="486930E6" w14:textId="77777777" w:rsidR="00282D54" w:rsidRPr="00C05D49" w:rsidRDefault="00282D54" w:rsidP="00282D54">
      <w:pPr>
        <w:ind w:left="1701"/>
        <w:jc w:val="both"/>
        <w:rPr>
          <w:rFonts w:eastAsia="Yu Gothic Light" w:cs="Calibri"/>
          <w:i/>
          <w:lang w:val="uk"/>
        </w:rPr>
      </w:pPr>
      <w:r w:rsidRPr="00C05D49">
        <w:rPr>
          <w:rFonts w:eastAsia="Yu Gothic Light" w:cs="Calibri"/>
          <w:lang w:val="uk"/>
        </w:rPr>
        <w:t xml:space="preserve">Через занепад аерокосмічної галузі та обмежений </w:t>
      </w:r>
      <w:proofErr w:type="spellStart"/>
      <w:r w:rsidRPr="00C05D49">
        <w:rPr>
          <w:rFonts w:eastAsia="Yu Gothic Light" w:cs="Calibri"/>
          <w:lang w:val="uk"/>
        </w:rPr>
        <w:t>проєктний</w:t>
      </w:r>
      <w:proofErr w:type="spellEnd"/>
      <w:r w:rsidRPr="00C05D49">
        <w:rPr>
          <w:rFonts w:eastAsia="Yu Gothic Light" w:cs="Calibri"/>
          <w:lang w:val="uk"/>
        </w:rPr>
        <w:t xml:space="preserve"> потенціал російська стратегія дальньої авіації покладається на модернізацію застарілих платформ, а не на розробку нових літаків</w:t>
      </w:r>
      <w:r>
        <w:rPr>
          <w:rFonts w:eastAsia="Yu Gothic Light" w:cs="Calibri"/>
          <w:lang w:val="uk"/>
        </w:rPr>
        <w:t>.</w:t>
      </w:r>
      <w:r>
        <w:rPr>
          <w:rFonts w:eastAsia="Yu Gothic Light" w:cs="Calibri"/>
          <w:lang w:val="uk"/>
        </w:rPr>
        <w:tab/>
        <w:t xml:space="preserve">Причини оновлення Ту-160: </w:t>
      </w:r>
      <w:r>
        <w:rPr>
          <w:rFonts w:eastAsia="Yu Gothic Light" w:cs="Calibri"/>
          <w:lang w:val="uk"/>
        </w:rPr>
        <w:tab/>
      </w:r>
      <w:r>
        <w:rPr>
          <w:rFonts w:eastAsia="Yu Gothic Light" w:cs="Calibri"/>
          <w:lang w:val="uk"/>
        </w:rPr>
        <w:br/>
      </w:r>
    </w:p>
    <w:p w14:paraId="0685BC01" w14:textId="77777777" w:rsidR="00282D54" w:rsidRPr="00E97326" w:rsidRDefault="00282D54" w:rsidP="00282D54">
      <w:pPr>
        <w:ind w:left="1701"/>
        <w:jc w:val="both"/>
        <w:rPr>
          <w:rFonts w:eastAsia="Yu Gothic Light" w:cs="Calibri"/>
          <w:i/>
          <w:iCs/>
          <w:lang w:val="uk"/>
        </w:rPr>
      </w:pPr>
      <w:r w:rsidRPr="00E97326">
        <w:rPr>
          <w:rFonts w:eastAsia="Yu Gothic Light" w:cs="Calibri"/>
          <w:i/>
          <w:iCs/>
          <w:lang w:val="uk"/>
        </w:rPr>
        <w:t>Технологічні обмеження та кадрова криза</w:t>
      </w:r>
      <w:r w:rsidRPr="00E97326">
        <w:rPr>
          <w:rFonts w:eastAsia="Yu Gothic Light" w:cs="Calibri"/>
          <w:i/>
          <w:iCs/>
          <w:lang w:val="uk"/>
        </w:rPr>
        <w:tab/>
      </w:r>
      <w:r w:rsidRPr="00E97326">
        <w:rPr>
          <w:rFonts w:eastAsia="Yu Gothic Light" w:cs="Calibri"/>
          <w:i/>
          <w:iCs/>
          <w:lang w:val="uk"/>
        </w:rPr>
        <w:br/>
      </w:r>
    </w:p>
    <w:p w14:paraId="538A1AAD" w14:textId="77777777" w:rsidR="00282D54" w:rsidRPr="00E97326" w:rsidRDefault="00282D54" w:rsidP="00282D54">
      <w:pPr>
        <w:pStyle w:val="ListParagraph"/>
        <w:numPr>
          <w:ilvl w:val="0"/>
          <w:numId w:val="9"/>
        </w:numPr>
        <w:ind w:left="2268"/>
        <w:jc w:val="both"/>
        <w:rPr>
          <w:rFonts w:eastAsia="Yu Gothic Light" w:cs="Calibri"/>
          <w:i/>
          <w:lang w:val="uk"/>
        </w:rPr>
      </w:pPr>
      <w:r w:rsidRPr="00E97326">
        <w:rPr>
          <w:rFonts w:eastAsia="Yu Gothic Light" w:cs="Calibri"/>
          <w:lang w:val="uk"/>
        </w:rPr>
        <w:t>Російська стратегія дальньої авіації базується на модернізації старих платформ, оскільки країна не має можливості розробляти нові літаки. Причини цього санкції, які обмежили доступ до імпортних електронних компонентів.</w:t>
      </w:r>
    </w:p>
    <w:p w14:paraId="742E2E0B" w14:textId="77777777" w:rsidR="00282D54" w:rsidRPr="00E97326" w:rsidRDefault="00282D54" w:rsidP="00282D54">
      <w:pPr>
        <w:pStyle w:val="ListParagraph"/>
        <w:numPr>
          <w:ilvl w:val="0"/>
          <w:numId w:val="9"/>
        </w:numPr>
        <w:ind w:left="2268"/>
        <w:jc w:val="both"/>
        <w:rPr>
          <w:rFonts w:eastAsia="Yu Gothic Light" w:cs="Calibri"/>
          <w:i/>
          <w:lang w:val="uk"/>
        </w:rPr>
      </w:pPr>
      <w:r w:rsidRPr="00E97326">
        <w:rPr>
          <w:rFonts w:eastAsia="Yu Gothic Light" w:cs="Calibri"/>
          <w:lang w:val="uk"/>
        </w:rPr>
        <w:t>Дефіцит кваліфікованих кадрів у авіаційній галузі. Кількість інженерів та спеціалістів у конструкторських бюро скоротилася до менш ніж 10% від рівня 1980-х років.</w:t>
      </w:r>
    </w:p>
    <w:p w14:paraId="2AA95BFA" w14:textId="77777777" w:rsidR="00282D54" w:rsidRPr="00E97326" w:rsidRDefault="00282D54" w:rsidP="00282D54">
      <w:pPr>
        <w:pStyle w:val="ListParagraph"/>
        <w:numPr>
          <w:ilvl w:val="0"/>
          <w:numId w:val="9"/>
        </w:numPr>
        <w:ind w:left="2268"/>
        <w:jc w:val="both"/>
        <w:rPr>
          <w:rFonts w:eastAsia="Yu Gothic Light" w:cs="Calibri"/>
          <w:i/>
          <w:lang w:val="uk"/>
        </w:rPr>
      </w:pPr>
      <w:r w:rsidRPr="00E97326">
        <w:rPr>
          <w:rFonts w:eastAsia="Yu Gothic Light" w:cs="Calibri"/>
          <w:lang w:val="uk"/>
        </w:rPr>
        <w:t xml:space="preserve">Відсутність необхідних технологій для створення нового </w:t>
      </w:r>
      <w:proofErr w:type="spellStart"/>
      <w:r w:rsidRPr="00E97326">
        <w:rPr>
          <w:rFonts w:eastAsia="Yu Gothic Light" w:cs="Calibri"/>
          <w:lang w:val="uk"/>
        </w:rPr>
        <w:t>стелс</w:t>
      </w:r>
      <w:proofErr w:type="spellEnd"/>
      <w:r w:rsidRPr="00E97326">
        <w:rPr>
          <w:rFonts w:eastAsia="Yu Gothic Light" w:cs="Calibri"/>
          <w:lang w:val="uk"/>
        </w:rPr>
        <w:t xml:space="preserve">-бомбардувальника ПАК-ДА, який Росія намагається позиціонувати як аналог американського B-21 </w:t>
      </w:r>
      <w:proofErr w:type="spellStart"/>
      <w:r w:rsidRPr="00E97326">
        <w:rPr>
          <w:rFonts w:eastAsia="Yu Gothic Light" w:cs="Calibri"/>
          <w:lang w:val="uk"/>
        </w:rPr>
        <w:t>Raider</w:t>
      </w:r>
      <w:proofErr w:type="spellEnd"/>
      <w:r w:rsidRPr="00E97326">
        <w:rPr>
          <w:rFonts w:eastAsia="Yu Gothic Light" w:cs="Calibri"/>
          <w:lang w:val="uk"/>
        </w:rPr>
        <w:t>.</w:t>
      </w:r>
      <w:r w:rsidRPr="00E97326">
        <w:rPr>
          <w:rFonts w:eastAsia="Yu Gothic Light" w:cs="Calibri"/>
          <w:lang w:val="uk"/>
        </w:rPr>
        <w:tab/>
      </w:r>
      <w:r w:rsidRPr="00E97326">
        <w:rPr>
          <w:rFonts w:eastAsia="Yu Gothic Light" w:cs="Calibri"/>
          <w:lang w:val="uk"/>
        </w:rPr>
        <w:br/>
      </w:r>
    </w:p>
    <w:p w14:paraId="3E3A4296" w14:textId="77777777" w:rsidR="00282D54" w:rsidRPr="00E97326" w:rsidRDefault="00282D54" w:rsidP="00282D54">
      <w:pPr>
        <w:ind w:left="1701"/>
        <w:jc w:val="both"/>
        <w:rPr>
          <w:rFonts w:eastAsia="Yu Gothic Light" w:cs="Calibri"/>
          <w:i/>
          <w:iCs/>
          <w:lang w:val="uk"/>
        </w:rPr>
      </w:pPr>
      <w:r w:rsidRPr="00E97326">
        <w:rPr>
          <w:rFonts w:eastAsia="Yu Gothic Light" w:cs="Calibri"/>
          <w:i/>
          <w:iCs/>
          <w:lang w:val="uk"/>
        </w:rPr>
        <w:t>Проблеми з виробництвом</w:t>
      </w:r>
      <w:r>
        <w:rPr>
          <w:rFonts w:eastAsia="Yu Gothic Light" w:cs="Calibri"/>
          <w:i/>
          <w:iCs/>
          <w:lang w:val="uk"/>
        </w:rPr>
        <w:tab/>
      </w:r>
      <w:r>
        <w:rPr>
          <w:rFonts w:eastAsia="Yu Gothic Light" w:cs="Calibri"/>
          <w:i/>
          <w:iCs/>
          <w:lang w:val="uk"/>
        </w:rPr>
        <w:br/>
      </w:r>
    </w:p>
    <w:p w14:paraId="5C195A3E" w14:textId="77777777" w:rsidR="00282D54" w:rsidRPr="00E97326" w:rsidRDefault="00282D54" w:rsidP="00282D54">
      <w:pPr>
        <w:pStyle w:val="ListParagraph"/>
        <w:numPr>
          <w:ilvl w:val="2"/>
          <w:numId w:val="10"/>
        </w:numPr>
        <w:ind w:left="2268"/>
        <w:jc w:val="both"/>
        <w:rPr>
          <w:rFonts w:eastAsia="Yu Gothic Light" w:cs="Calibri"/>
          <w:i/>
          <w:lang w:val="uk"/>
        </w:rPr>
      </w:pPr>
      <w:r w:rsidRPr="00E97326">
        <w:rPr>
          <w:rFonts w:eastAsia="Yu Gothic Light" w:cs="Calibri"/>
          <w:lang w:val="uk"/>
        </w:rPr>
        <w:t>Плани РФ передбачали виробництво Ту-160М2 та ПАК-ДА на одній виробничій лінії, але через кадровий дефіцит це стало практично неможливим. Більшість нових Ту-160М2, що запущені в експлуатацію, зібрані з уже наявних компонентів, а не вироблені з нуля.</w:t>
      </w:r>
    </w:p>
    <w:p w14:paraId="53A7EFFD" w14:textId="77777777" w:rsidR="00282D54" w:rsidRPr="00E97326" w:rsidRDefault="00282D54" w:rsidP="00282D54">
      <w:pPr>
        <w:pStyle w:val="ListParagraph"/>
        <w:numPr>
          <w:ilvl w:val="2"/>
          <w:numId w:val="10"/>
        </w:numPr>
        <w:ind w:left="2268"/>
        <w:jc w:val="both"/>
        <w:rPr>
          <w:rFonts w:eastAsia="Yu Gothic Light" w:cs="Calibri"/>
          <w:i/>
          <w:lang w:val="uk"/>
        </w:rPr>
      </w:pPr>
      <w:r w:rsidRPr="00E97326">
        <w:rPr>
          <w:rFonts w:eastAsia="Yu Gothic Light" w:cs="Calibri"/>
          <w:lang w:val="uk"/>
        </w:rPr>
        <w:t xml:space="preserve">Через занепад авіаційної галузі та </w:t>
      </w:r>
      <w:proofErr w:type="spellStart"/>
      <w:r w:rsidRPr="00E97326">
        <w:rPr>
          <w:rFonts w:eastAsia="Yu Gothic Light" w:cs="Calibri"/>
          <w:lang w:val="uk"/>
        </w:rPr>
        <w:t>санкційний</w:t>
      </w:r>
      <w:proofErr w:type="spellEnd"/>
      <w:r w:rsidRPr="00E97326">
        <w:rPr>
          <w:rFonts w:eastAsia="Yu Gothic Light" w:cs="Calibri"/>
          <w:lang w:val="uk"/>
        </w:rPr>
        <w:t xml:space="preserve"> тиск Росія не здатна створювати нові стратегічні бомбардувальники, а змушена модернізувати застарілі моделі. Дефіцит кваліфікованих спеціалістів та обмежений доступ до сучасних технологій роблять перспективи розвитку російської дальньої авіації вкрай сумнівними.</w:t>
      </w:r>
    </w:p>
    <w:p w14:paraId="6CAE933A" w14:textId="77777777" w:rsidR="00282D54" w:rsidRPr="00C05D49" w:rsidRDefault="00282D54" w:rsidP="00282D54">
      <w:pPr>
        <w:pStyle w:val="Heading3"/>
        <w:ind w:left="1701"/>
        <w:rPr>
          <w:rFonts w:cs="Calibri"/>
          <w:szCs w:val="24"/>
          <w:lang w:val="uk"/>
        </w:rPr>
      </w:pPr>
      <w:r w:rsidRPr="00C05D49">
        <w:rPr>
          <w:rFonts w:cs="Calibri"/>
          <w:szCs w:val="24"/>
          <w:lang w:val="uk"/>
        </w:rPr>
        <w:lastRenderedPageBreak/>
        <w:t xml:space="preserve">Олексій Захаров, російський </w:t>
      </w:r>
      <w:proofErr w:type="spellStart"/>
      <w:r w:rsidRPr="00C05D49">
        <w:rPr>
          <w:rFonts w:cs="Calibri"/>
          <w:szCs w:val="24"/>
          <w:lang w:val="uk"/>
        </w:rPr>
        <w:t>авіаексперт</w:t>
      </w:r>
      <w:proofErr w:type="spellEnd"/>
      <w:r w:rsidRPr="00C05D49">
        <w:rPr>
          <w:rFonts w:cs="Calibri"/>
          <w:szCs w:val="24"/>
          <w:lang w:val="uk"/>
        </w:rPr>
        <w:t>, щодо можливих векторів співпраці із Іраном в авіаційній галузі</w:t>
      </w:r>
      <w:r w:rsidRPr="00C05D49">
        <w:rPr>
          <w:rStyle w:val="FootnoteReference"/>
          <w:rFonts w:eastAsia="Yu Gothic Light" w:cs="Calibri"/>
          <w:b/>
          <w:bCs/>
          <w:i w:val="0"/>
          <w:szCs w:val="24"/>
          <w:lang w:val="uk"/>
        </w:rPr>
        <w:footnoteReference w:id="9"/>
      </w:r>
    </w:p>
    <w:p w14:paraId="0052FB81" w14:textId="77777777" w:rsidR="00282D54" w:rsidRPr="00C05D49" w:rsidRDefault="00282D54" w:rsidP="00282D54">
      <w:pPr>
        <w:ind w:left="1701"/>
        <w:jc w:val="both"/>
        <w:rPr>
          <w:rFonts w:eastAsia="Yu Gothic Light" w:cs="Calibri"/>
          <w:i/>
          <w:lang w:val="uk"/>
        </w:rPr>
      </w:pPr>
      <w:r w:rsidRPr="00C05D49">
        <w:rPr>
          <w:rFonts w:eastAsia="Yu Gothic Light" w:cs="Calibri"/>
          <w:lang w:val="uk"/>
        </w:rPr>
        <w:t>«Про зброю з Ірану говорити не будемо</w:t>
      </w:r>
      <w:r>
        <w:rPr>
          <w:rFonts w:eastAsia="Yu Gothic Light" w:cs="Calibri"/>
          <w:lang w:val="uk"/>
        </w:rPr>
        <w:t xml:space="preserve"> – </w:t>
      </w:r>
      <w:r w:rsidRPr="00C05D49">
        <w:rPr>
          <w:rFonts w:eastAsia="Yu Gothic Light" w:cs="Calibri"/>
          <w:lang w:val="uk"/>
        </w:rPr>
        <w:t>і так сказано і написано вже багато. Подивимося, чим багатий Іран у сфері технологій подвійного призначення».</w:t>
      </w:r>
      <w:r>
        <w:rPr>
          <w:rFonts w:eastAsia="Yu Gothic Light" w:cs="Calibri"/>
          <w:lang w:val="uk"/>
        </w:rPr>
        <w:tab/>
      </w:r>
      <w:r>
        <w:rPr>
          <w:rFonts w:eastAsia="Yu Gothic Light" w:cs="Calibri"/>
          <w:lang w:val="uk"/>
        </w:rPr>
        <w:br/>
      </w:r>
    </w:p>
    <w:p w14:paraId="0A8738D7" w14:textId="77777777" w:rsidR="00282D54" w:rsidRPr="00C05D49" w:rsidRDefault="00282D54" w:rsidP="00282D54">
      <w:pPr>
        <w:ind w:left="1701"/>
        <w:jc w:val="both"/>
        <w:rPr>
          <w:rFonts w:eastAsia="Yu Gothic Light" w:cs="Calibri"/>
          <w:i/>
          <w:lang w:val="uk"/>
        </w:rPr>
      </w:pPr>
      <w:r w:rsidRPr="00C05D49">
        <w:rPr>
          <w:rFonts w:eastAsia="Yu Gothic Light" w:cs="Calibri"/>
          <w:lang w:val="uk"/>
        </w:rPr>
        <w:t xml:space="preserve">Іран може стати важливим партнером для Росії в галузі авіаційного </w:t>
      </w:r>
      <w:proofErr w:type="spellStart"/>
      <w:r w:rsidRPr="00C05D49">
        <w:rPr>
          <w:rFonts w:eastAsia="Yu Gothic Light" w:cs="Calibri"/>
          <w:lang w:val="uk"/>
        </w:rPr>
        <w:t>двигунобудування</w:t>
      </w:r>
      <w:proofErr w:type="spellEnd"/>
      <w:r w:rsidRPr="00C05D49">
        <w:rPr>
          <w:rFonts w:eastAsia="Yu Gothic Light" w:cs="Calibri"/>
          <w:lang w:val="uk"/>
        </w:rPr>
        <w:t xml:space="preserve">, особливо щодо малорозмірних двигунів, які традиційно не були сильною стороною СРСР і Росії. Незважаючи на те, що Іран виробляє переважно застарілі моделі, такі як двигуни </w:t>
      </w:r>
      <w:proofErr w:type="spellStart"/>
      <w:r w:rsidRPr="00C05D49">
        <w:rPr>
          <w:rFonts w:eastAsia="Yu Gothic Light" w:cs="Calibri"/>
          <w:lang w:val="uk"/>
        </w:rPr>
        <w:t>Owj</w:t>
      </w:r>
      <w:proofErr w:type="spellEnd"/>
      <w:r w:rsidRPr="00C05D49">
        <w:rPr>
          <w:rFonts w:eastAsia="Yu Gothic Light" w:cs="Calibri"/>
          <w:lang w:val="uk"/>
        </w:rPr>
        <w:t xml:space="preserve"> (копія J85 від </w:t>
      </w:r>
      <w:proofErr w:type="spellStart"/>
      <w:r w:rsidRPr="00C05D49">
        <w:rPr>
          <w:rFonts w:eastAsia="Yu Gothic Light" w:cs="Calibri"/>
          <w:lang w:val="uk"/>
        </w:rPr>
        <w:t>General</w:t>
      </w:r>
      <w:proofErr w:type="spellEnd"/>
      <w:r w:rsidRPr="00C05D49">
        <w:rPr>
          <w:rFonts w:eastAsia="Yu Gothic Light" w:cs="Calibri"/>
          <w:lang w:val="uk"/>
        </w:rPr>
        <w:t xml:space="preserve"> </w:t>
      </w:r>
      <w:proofErr w:type="spellStart"/>
      <w:r w:rsidRPr="00C05D49">
        <w:rPr>
          <w:rFonts w:eastAsia="Yu Gothic Light" w:cs="Calibri"/>
          <w:lang w:val="uk"/>
        </w:rPr>
        <w:t>Electric</w:t>
      </w:r>
      <w:proofErr w:type="spellEnd"/>
      <w:r w:rsidRPr="00C05D49">
        <w:rPr>
          <w:rFonts w:eastAsia="Yu Gothic Light" w:cs="Calibri"/>
          <w:lang w:val="uk"/>
        </w:rPr>
        <w:t>) або компоненти для JT8D (</w:t>
      </w:r>
      <w:proofErr w:type="spellStart"/>
      <w:r w:rsidRPr="00C05D49">
        <w:rPr>
          <w:rFonts w:eastAsia="Yu Gothic Light" w:cs="Calibri"/>
          <w:lang w:val="uk"/>
        </w:rPr>
        <w:t>Pratt</w:t>
      </w:r>
      <w:proofErr w:type="spellEnd"/>
      <w:r w:rsidRPr="00C05D49">
        <w:rPr>
          <w:rFonts w:eastAsia="Yu Gothic Light" w:cs="Calibri"/>
          <w:lang w:val="uk"/>
        </w:rPr>
        <w:t xml:space="preserve"> &amp; </w:t>
      </w:r>
      <w:proofErr w:type="spellStart"/>
      <w:r w:rsidRPr="00C05D49">
        <w:rPr>
          <w:rFonts w:eastAsia="Yu Gothic Light" w:cs="Calibri"/>
          <w:lang w:val="uk"/>
        </w:rPr>
        <w:t>Whitney</w:t>
      </w:r>
      <w:proofErr w:type="spellEnd"/>
      <w:r w:rsidRPr="00C05D49">
        <w:rPr>
          <w:rFonts w:eastAsia="Yu Gothic Light" w:cs="Calibri"/>
          <w:lang w:val="uk"/>
        </w:rPr>
        <w:t xml:space="preserve">), у нього є і більш сучасні розробки. Наприклад, турбовентиляторний Jahesh-700, що, ймовірно, є копією FJ33/FJ44 від </w:t>
      </w:r>
      <w:proofErr w:type="spellStart"/>
      <w:r w:rsidRPr="00C05D49">
        <w:rPr>
          <w:rFonts w:eastAsia="Yu Gothic Light" w:cs="Calibri"/>
          <w:lang w:val="uk"/>
        </w:rPr>
        <w:t>Williams</w:t>
      </w:r>
      <w:proofErr w:type="spellEnd"/>
      <w:r w:rsidRPr="00C05D49">
        <w:rPr>
          <w:rFonts w:eastAsia="Yu Gothic Light" w:cs="Calibri"/>
          <w:lang w:val="uk"/>
        </w:rPr>
        <w:t xml:space="preserve"> </w:t>
      </w:r>
      <w:proofErr w:type="spellStart"/>
      <w:r w:rsidRPr="00C05D49">
        <w:rPr>
          <w:rFonts w:eastAsia="Yu Gothic Light" w:cs="Calibri"/>
          <w:lang w:val="uk"/>
        </w:rPr>
        <w:t>International</w:t>
      </w:r>
      <w:proofErr w:type="spellEnd"/>
      <w:r w:rsidRPr="00C05D49">
        <w:rPr>
          <w:rFonts w:eastAsia="Yu Gothic Light" w:cs="Calibri"/>
          <w:lang w:val="uk"/>
        </w:rPr>
        <w:t>, може бути корисним для висотних безпілотників. Крім того, Іран володіє технологіями виробництва монокристалічних лопаток турбін, що могло б зацікавити російських інженерів.</w:t>
      </w:r>
      <w:r>
        <w:rPr>
          <w:rFonts w:eastAsia="Yu Gothic Light" w:cs="Calibri"/>
          <w:lang w:val="uk"/>
        </w:rPr>
        <w:tab/>
      </w:r>
      <w:r>
        <w:rPr>
          <w:rFonts w:eastAsia="Yu Gothic Light" w:cs="Calibri"/>
          <w:lang w:val="uk"/>
        </w:rPr>
        <w:br/>
      </w:r>
    </w:p>
    <w:p w14:paraId="009C53B2" w14:textId="77777777" w:rsidR="00282D54" w:rsidRPr="00C05D49" w:rsidRDefault="00282D54" w:rsidP="00282D54">
      <w:pPr>
        <w:ind w:left="1701"/>
        <w:jc w:val="both"/>
        <w:rPr>
          <w:rFonts w:eastAsia="Yu Gothic Light" w:cs="Calibri"/>
          <w:i/>
          <w:lang w:val="uk"/>
        </w:rPr>
      </w:pPr>
      <w:r w:rsidRPr="00C05D49">
        <w:rPr>
          <w:rFonts w:eastAsia="Yu Gothic Light" w:cs="Calibri"/>
          <w:lang w:val="uk"/>
        </w:rPr>
        <w:t>Ще одна сфера можливої співпраці</w:t>
      </w:r>
      <w:r>
        <w:rPr>
          <w:rFonts w:eastAsia="Yu Gothic Light" w:cs="Calibri"/>
          <w:lang w:val="uk"/>
        </w:rPr>
        <w:t xml:space="preserve"> – </w:t>
      </w:r>
      <w:r w:rsidRPr="00C05D49">
        <w:rPr>
          <w:rFonts w:eastAsia="Yu Gothic Light" w:cs="Calibri"/>
          <w:lang w:val="uk"/>
        </w:rPr>
        <w:t xml:space="preserve">вертолітне виробництво. Іранська компанія IHSRC виробляє копії легендарного UH-1 </w:t>
      </w:r>
      <w:proofErr w:type="spellStart"/>
      <w:r w:rsidRPr="00C05D49">
        <w:rPr>
          <w:rFonts w:eastAsia="Yu Gothic Light" w:cs="Calibri"/>
          <w:lang w:val="uk"/>
        </w:rPr>
        <w:t>Iroquois</w:t>
      </w:r>
      <w:proofErr w:type="spellEnd"/>
      <w:r w:rsidRPr="00C05D49">
        <w:rPr>
          <w:rFonts w:eastAsia="Yu Gothic Light" w:cs="Calibri"/>
          <w:lang w:val="uk"/>
        </w:rPr>
        <w:t xml:space="preserve"> («</w:t>
      </w:r>
      <w:proofErr w:type="spellStart"/>
      <w:r w:rsidRPr="00C05D49">
        <w:rPr>
          <w:rFonts w:eastAsia="Yu Gothic Light" w:cs="Calibri"/>
          <w:lang w:val="uk"/>
        </w:rPr>
        <w:t>Хьюі</w:t>
      </w:r>
      <w:proofErr w:type="spellEnd"/>
      <w:r w:rsidRPr="00C05D49">
        <w:rPr>
          <w:rFonts w:eastAsia="Yu Gothic Light" w:cs="Calibri"/>
          <w:lang w:val="uk"/>
        </w:rPr>
        <w:t xml:space="preserve">»), а також двигуни </w:t>
      </w:r>
      <w:proofErr w:type="spellStart"/>
      <w:r w:rsidRPr="00C05D49">
        <w:rPr>
          <w:rFonts w:eastAsia="Yu Gothic Light" w:cs="Calibri"/>
          <w:lang w:val="uk"/>
        </w:rPr>
        <w:t>Lycoming</w:t>
      </w:r>
      <w:proofErr w:type="spellEnd"/>
      <w:r w:rsidRPr="00C05D49">
        <w:rPr>
          <w:rFonts w:eastAsia="Yu Gothic Light" w:cs="Calibri"/>
          <w:lang w:val="uk"/>
        </w:rPr>
        <w:t xml:space="preserve"> T53, які могли б стати основою для нових російських розробок. Оскільки Іран довгий час працює в умовах санкцій, Росія могла б використати його досвід не лише для закупівлі </w:t>
      </w:r>
      <w:proofErr w:type="spellStart"/>
      <w:r w:rsidRPr="00C05D49">
        <w:rPr>
          <w:rFonts w:eastAsia="Yu Gothic Light" w:cs="Calibri"/>
          <w:lang w:val="uk"/>
        </w:rPr>
        <w:t>дронів</w:t>
      </w:r>
      <w:proofErr w:type="spellEnd"/>
      <w:r w:rsidRPr="00C05D49">
        <w:rPr>
          <w:rFonts w:eastAsia="Yu Gothic Light" w:cs="Calibri"/>
          <w:lang w:val="uk"/>
        </w:rPr>
        <w:t xml:space="preserve">, а й для розвитку власного </w:t>
      </w:r>
      <w:proofErr w:type="spellStart"/>
      <w:r w:rsidRPr="00C05D49">
        <w:rPr>
          <w:rFonts w:eastAsia="Yu Gothic Light" w:cs="Calibri"/>
          <w:lang w:val="uk"/>
        </w:rPr>
        <w:t>двигунобудування</w:t>
      </w:r>
      <w:proofErr w:type="spellEnd"/>
      <w:r w:rsidRPr="00C05D49">
        <w:rPr>
          <w:rFonts w:eastAsia="Yu Gothic Light" w:cs="Calibri"/>
          <w:lang w:val="uk"/>
        </w:rPr>
        <w:t>, адаптуючи технології до своїх потреб.</w:t>
      </w:r>
    </w:p>
    <w:p w14:paraId="08438F60" w14:textId="77777777" w:rsidR="00282D54" w:rsidRPr="00C05D49" w:rsidRDefault="00282D54" w:rsidP="00282D54">
      <w:pPr>
        <w:pStyle w:val="Heading1"/>
        <w:ind w:left="567"/>
        <w:rPr>
          <w:rFonts w:eastAsia="Calibri" w:cs="Calibri"/>
          <w:sz w:val="24"/>
          <w:szCs w:val="24"/>
          <w:lang w:val="uk"/>
        </w:rPr>
      </w:pPr>
      <w:r w:rsidRPr="0048771E">
        <w:rPr>
          <w:rFonts w:cs="Calibri"/>
          <w:szCs w:val="28"/>
          <w:lang w:val="uk-UA"/>
        </w:rPr>
        <w:t>Імпортозаміщення</w:t>
      </w:r>
    </w:p>
    <w:p w14:paraId="22E0178B" w14:textId="77777777" w:rsidR="00282D54" w:rsidRPr="008F5E72" w:rsidRDefault="00282D54" w:rsidP="00282D54">
      <w:pPr>
        <w:pStyle w:val="Heading2"/>
        <w:numPr>
          <w:ilvl w:val="0"/>
          <w:numId w:val="7"/>
        </w:numPr>
        <w:tabs>
          <w:tab w:val="num" w:pos="360"/>
        </w:tabs>
        <w:ind w:left="993"/>
        <w:rPr>
          <w:rFonts w:cs="Calibri"/>
          <w:szCs w:val="24"/>
          <w:lang w:val="ru-RU"/>
        </w:rPr>
      </w:pPr>
      <w:proofErr w:type="spellStart"/>
      <w:r w:rsidRPr="008F5E72">
        <w:rPr>
          <w:rFonts w:cs="Calibri"/>
          <w:szCs w:val="24"/>
          <w:lang w:val="ru-RU"/>
        </w:rPr>
        <w:t>Проблеми</w:t>
      </w:r>
      <w:proofErr w:type="spellEnd"/>
      <w:r w:rsidRPr="008F5E72">
        <w:rPr>
          <w:rFonts w:cs="Calibri"/>
          <w:szCs w:val="24"/>
          <w:lang w:val="ru-RU"/>
        </w:rPr>
        <w:t xml:space="preserve"> </w:t>
      </w:r>
      <w:proofErr w:type="spellStart"/>
      <w:r w:rsidRPr="008F5E72">
        <w:rPr>
          <w:rFonts w:cs="Calibri"/>
          <w:szCs w:val="24"/>
          <w:lang w:val="ru-RU"/>
        </w:rPr>
        <w:t>імпортозаміщення</w:t>
      </w:r>
      <w:proofErr w:type="spellEnd"/>
    </w:p>
    <w:p w14:paraId="09F3FA62" w14:textId="77777777" w:rsidR="00282D54" w:rsidRPr="008F5E72" w:rsidRDefault="00282D54" w:rsidP="00282D54">
      <w:pPr>
        <w:pStyle w:val="Heading3"/>
        <w:numPr>
          <w:ilvl w:val="0"/>
          <w:numId w:val="25"/>
        </w:numPr>
        <w:tabs>
          <w:tab w:val="num" w:pos="360"/>
        </w:tabs>
        <w:ind w:left="1701"/>
        <w:jc w:val="both"/>
        <w:rPr>
          <w:rFonts w:cs="Calibri"/>
          <w:szCs w:val="24"/>
          <w:lang w:val="uk-UA"/>
        </w:rPr>
      </w:pPr>
      <w:r>
        <w:rPr>
          <w:rFonts w:cs="Calibri"/>
          <w:szCs w:val="24"/>
          <w:lang w:val="uk-UA"/>
        </w:rPr>
        <w:t>«</w:t>
      </w:r>
      <w:r w:rsidRPr="008F5E72">
        <w:rPr>
          <w:rFonts w:cs="Calibri"/>
          <w:szCs w:val="24"/>
          <w:lang w:val="uk-UA"/>
        </w:rPr>
        <w:t xml:space="preserve">Росія не впоралася з імпортозаміщенням, обіцяного </w:t>
      </w:r>
      <w:proofErr w:type="spellStart"/>
      <w:r w:rsidRPr="008F5E72">
        <w:rPr>
          <w:rFonts w:cs="Calibri"/>
          <w:szCs w:val="24"/>
          <w:lang w:val="uk-UA"/>
        </w:rPr>
        <w:t>ростання</w:t>
      </w:r>
      <w:proofErr w:type="spellEnd"/>
      <w:r w:rsidRPr="008F5E72">
        <w:rPr>
          <w:rFonts w:cs="Calibri"/>
          <w:szCs w:val="24"/>
          <w:lang w:val="uk-UA"/>
        </w:rPr>
        <w:t xml:space="preserve"> виробництва всередині країни немає</w:t>
      </w:r>
      <w:r>
        <w:rPr>
          <w:rFonts w:cs="Calibri"/>
          <w:szCs w:val="24"/>
          <w:lang w:val="uk-UA"/>
        </w:rPr>
        <w:t xml:space="preserve"> – </w:t>
      </w:r>
      <w:r w:rsidRPr="008F5E72">
        <w:rPr>
          <w:rFonts w:cs="Calibri"/>
          <w:szCs w:val="24"/>
          <w:lang w:val="uk-UA"/>
        </w:rPr>
        <w:t>насправді імпорт із Заходу замінили на імпорт з Китаю та Індії</w:t>
      </w:r>
      <w:r>
        <w:rPr>
          <w:rFonts w:cs="Calibri"/>
          <w:szCs w:val="24"/>
          <w:lang w:val="uk-UA"/>
        </w:rPr>
        <w:t xml:space="preserve">», – </w:t>
      </w:r>
      <w:r w:rsidRPr="008F5E72">
        <w:rPr>
          <w:rFonts w:cs="Calibri"/>
          <w:szCs w:val="24"/>
          <w:lang w:val="uk-UA"/>
        </w:rPr>
        <w:t>співвласник «</w:t>
      </w:r>
      <w:proofErr w:type="spellStart"/>
      <w:r w:rsidRPr="008F5E72">
        <w:rPr>
          <w:rFonts w:cs="Calibri"/>
          <w:szCs w:val="24"/>
          <w:lang w:val="uk-UA"/>
        </w:rPr>
        <w:t>Ростсільмашу</w:t>
      </w:r>
      <w:proofErr w:type="spellEnd"/>
      <w:r w:rsidRPr="008F5E72">
        <w:rPr>
          <w:rFonts w:cs="Calibri"/>
          <w:szCs w:val="24"/>
          <w:lang w:val="uk-UA"/>
        </w:rPr>
        <w:t>» Костянтин Бабкін в інтерв'ю порталу 161.ру</w:t>
      </w:r>
      <w:r w:rsidRPr="00C05D49">
        <w:rPr>
          <w:rStyle w:val="FootnoteReference"/>
          <w:rFonts w:cs="Calibri"/>
          <w:iCs/>
          <w:szCs w:val="24"/>
          <w:lang w:val="uk-UA"/>
        </w:rPr>
        <w:footnoteReference w:id="10"/>
      </w:r>
    </w:p>
    <w:p w14:paraId="6FD927BD" w14:textId="77777777" w:rsidR="00282D54" w:rsidRPr="00C05D49" w:rsidRDefault="00282D54" w:rsidP="00282D54">
      <w:pPr>
        <w:ind w:left="1701"/>
        <w:jc w:val="both"/>
        <w:rPr>
          <w:rFonts w:cs="Calibri"/>
          <w:i/>
          <w:lang w:val="uk-UA"/>
        </w:rPr>
      </w:pPr>
      <w:r w:rsidRPr="00C05D49">
        <w:rPr>
          <w:rFonts w:cs="Calibri"/>
          <w:lang w:val="uk-UA"/>
        </w:rPr>
        <w:t>«Імпорт один замінили на інший, так. Після хвилі санкцій 2022 року у нас не відбулося зростання реальної промисловості. Можливо, в оборонці щось відбулося, але в цивільних галузях взагалі немає. Тому</w:t>
      </w:r>
      <w:r>
        <w:rPr>
          <w:rFonts w:cs="Calibri"/>
          <w:lang w:val="uk-UA"/>
        </w:rPr>
        <w:t xml:space="preserve"> – </w:t>
      </w:r>
      <w:r w:rsidRPr="00C05D49">
        <w:rPr>
          <w:rFonts w:cs="Calibri"/>
          <w:lang w:val="uk-UA"/>
        </w:rPr>
        <w:t>так. Раніше корейці, німці й американці постачали автомобілі. Зараз</w:t>
      </w:r>
      <w:r>
        <w:rPr>
          <w:rFonts w:cs="Calibri"/>
          <w:lang w:val="uk-UA"/>
        </w:rPr>
        <w:t xml:space="preserve"> – </w:t>
      </w:r>
      <w:r w:rsidRPr="00C05D49">
        <w:rPr>
          <w:rFonts w:cs="Calibri"/>
          <w:lang w:val="uk-UA"/>
        </w:rPr>
        <w:t>китайці [та індійці]. Це наочно. Це скрізь так відбувається. Одне замінюємо на інше</w:t>
      </w:r>
      <w:r>
        <w:rPr>
          <w:rFonts w:cs="Calibri"/>
          <w:lang w:val="uk-UA"/>
        </w:rPr>
        <w:t>.</w:t>
      </w:r>
      <w:r w:rsidRPr="00C05D49">
        <w:rPr>
          <w:rFonts w:cs="Calibri"/>
          <w:lang w:val="uk-UA"/>
        </w:rPr>
        <w:t xml:space="preserve"> </w:t>
      </w:r>
      <w:r>
        <w:rPr>
          <w:rFonts w:cs="Calibri"/>
          <w:lang w:val="uk-UA"/>
        </w:rPr>
        <w:tab/>
      </w:r>
      <w:r>
        <w:rPr>
          <w:rFonts w:cs="Calibri"/>
          <w:lang w:val="uk-UA"/>
        </w:rPr>
        <w:br/>
      </w:r>
    </w:p>
    <w:p w14:paraId="78D668F4" w14:textId="77777777" w:rsidR="00282D54" w:rsidRPr="00C05D49" w:rsidRDefault="00282D54" w:rsidP="00282D54">
      <w:pPr>
        <w:ind w:left="1701"/>
        <w:jc w:val="both"/>
        <w:rPr>
          <w:rFonts w:cs="Calibri"/>
          <w:i/>
          <w:lang w:val="uk-UA"/>
        </w:rPr>
      </w:pPr>
      <w:r w:rsidRPr="00C05D49">
        <w:rPr>
          <w:rFonts w:cs="Calibri"/>
          <w:lang w:val="uk-UA"/>
        </w:rPr>
        <w:t xml:space="preserve">Бабкін додав, що в Росії вести виробництво дорожче, ніж в інших країнах. Так побудована податкова система, що електрика в Росії, метал, податки на 30% вищі і дорожчі, ніж в інших країнах, ніж на Заході, ніж у Китаї. Кредитні ставки у нас у багато разів вищі. </w:t>
      </w:r>
    </w:p>
    <w:p w14:paraId="54855D0A" w14:textId="77777777" w:rsidR="00282D54" w:rsidRPr="00C05D49" w:rsidRDefault="00282D54" w:rsidP="00282D54">
      <w:pPr>
        <w:ind w:left="1701"/>
        <w:jc w:val="both"/>
        <w:rPr>
          <w:rFonts w:cs="Calibri"/>
          <w:i/>
          <w:lang w:val="uk-UA"/>
        </w:rPr>
      </w:pPr>
      <w:r w:rsidRPr="00C05D49">
        <w:rPr>
          <w:rFonts w:cs="Calibri"/>
          <w:lang w:val="uk-UA"/>
        </w:rPr>
        <w:lastRenderedPageBreak/>
        <w:t>Відсталість економічної політики підриває конкурентоспроможність нашого сільського господарства і нашої всієї промисловості. &lt;...&gt; Ми всіма видами сировини забезпечені вдосталь, і немає причин, чому метал у нас коштує на 30% дорожче, ніж на світовому ринку, в Канаді, Китаї, Туреччині. В інших країнах метали на 25-30% дешевші, ніж у Росії. У цього немає об'єктивної причини, крім такої вибудуваної економічної політики».  За словами Костянтина Бабкіна, російські запчастини за собівартістю обходяться на 30-40% дорожче, ніж у країнах Азії.</w:t>
      </w:r>
    </w:p>
    <w:p w14:paraId="1B4F20FA" w14:textId="77777777" w:rsidR="00282D54" w:rsidRPr="00C05D49" w:rsidRDefault="00282D54" w:rsidP="00282D54">
      <w:pPr>
        <w:pStyle w:val="Heading3"/>
        <w:ind w:left="1701"/>
        <w:rPr>
          <w:rFonts w:cs="Calibri"/>
          <w:szCs w:val="24"/>
          <w:lang w:val="uk-UA"/>
        </w:rPr>
      </w:pPr>
      <w:r w:rsidRPr="00C05D49">
        <w:rPr>
          <w:rFonts w:cs="Calibri"/>
          <w:szCs w:val="24"/>
          <w:lang w:val="uk-UA"/>
        </w:rPr>
        <w:t xml:space="preserve">«Аура» і порожнеча: російському </w:t>
      </w:r>
      <w:proofErr w:type="spellStart"/>
      <w:r w:rsidRPr="00C05D49">
        <w:rPr>
          <w:rFonts w:cs="Calibri"/>
          <w:szCs w:val="24"/>
          <w:lang w:val="uk-UA"/>
        </w:rPr>
        <w:t>автопрому</w:t>
      </w:r>
      <w:proofErr w:type="spellEnd"/>
      <w:r w:rsidRPr="00C05D49">
        <w:rPr>
          <w:rFonts w:cs="Calibri"/>
          <w:szCs w:val="24"/>
          <w:lang w:val="uk-UA"/>
        </w:rPr>
        <w:t xml:space="preserve"> нічого запропонувати чиновникам</w:t>
      </w:r>
      <w:r w:rsidRPr="00C05D49">
        <w:rPr>
          <w:rStyle w:val="FootnoteReference"/>
          <w:rFonts w:cs="Calibri"/>
          <w:iCs/>
          <w:szCs w:val="24"/>
          <w:lang w:val="uk-UA"/>
        </w:rPr>
        <w:footnoteReference w:id="11"/>
      </w:r>
    </w:p>
    <w:p w14:paraId="45B0D037" w14:textId="77777777" w:rsidR="00282D54" w:rsidRPr="00C05D49" w:rsidRDefault="00282D54" w:rsidP="00282D54">
      <w:pPr>
        <w:ind w:left="1701"/>
        <w:jc w:val="both"/>
        <w:rPr>
          <w:rFonts w:cs="Calibri"/>
          <w:i/>
          <w:lang w:val="uk-UA"/>
        </w:rPr>
      </w:pPr>
      <w:r w:rsidRPr="00C05D49">
        <w:rPr>
          <w:rFonts w:cs="Calibri"/>
          <w:lang w:val="uk-UA"/>
        </w:rPr>
        <w:t xml:space="preserve">Замість європейських і корейських седанів бізнес-класу керівники Держдуми їздитимуть на </w:t>
      </w:r>
      <w:proofErr w:type="spellStart"/>
      <w:r w:rsidRPr="00C05D49">
        <w:rPr>
          <w:rFonts w:cs="Calibri"/>
          <w:lang w:val="uk-UA"/>
        </w:rPr>
        <w:t>Aurus</w:t>
      </w:r>
      <w:proofErr w:type="spellEnd"/>
      <w:r w:rsidRPr="00C05D49">
        <w:rPr>
          <w:rFonts w:cs="Calibri"/>
          <w:lang w:val="uk-UA"/>
        </w:rPr>
        <w:t>, а депутати рангом нижче</w:t>
      </w:r>
      <w:r>
        <w:rPr>
          <w:rFonts w:cs="Calibri"/>
          <w:lang w:val="uk-UA"/>
        </w:rPr>
        <w:t xml:space="preserve"> – </w:t>
      </w:r>
      <w:r w:rsidRPr="00C05D49">
        <w:rPr>
          <w:rFonts w:cs="Calibri"/>
          <w:lang w:val="uk-UA"/>
        </w:rPr>
        <w:t xml:space="preserve">на </w:t>
      </w:r>
      <w:proofErr w:type="spellStart"/>
      <w:r w:rsidRPr="00C05D49">
        <w:rPr>
          <w:rFonts w:cs="Calibri"/>
          <w:lang w:val="uk-UA"/>
        </w:rPr>
        <w:t>Lada</w:t>
      </w:r>
      <w:proofErr w:type="spellEnd"/>
      <w:r w:rsidRPr="00C05D49">
        <w:rPr>
          <w:rFonts w:cs="Calibri"/>
          <w:lang w:val="uk-UA"/>
        </w:rPr>
        <w:t xml:space="preserve"> </w:t>
      </w:r>
      <w:proofErr w:type="spellStart"/>
      <w:r w:rsidRPr="00C05D49">
        <w:rPr>
          <w:rFonts w:cs="Calibri"/>
          <w:lang w:val="uk-UA"/>
        </w:rPr>
        <w:t>Aura</w:t>
      </w:r>
      <w:proofErr w:type="spellEnd"/>
      <w:r w:rsidRPr="00C05D49">
        <w:rPr>
          <w:rFonts w:cs="Calibri"/>
          <w:lang w:val="uk-UA"/>
        </w:rPr>
        <w:t xml:space="preserve">. Держбюджет від такого імпортозаміщення тільки програє: кожен </w:t>
      </w:r>
      <w:proofErr w:type="spellStart"/>
      <w:r w:rsidRPr="00C05D49">
        <w:rPr>
          <w:rFonts w:cs="Calibri"/>
          <w:lang w:val="uk-UA"/>
        </w:rPr>
        <w:t>Aurus</w:t>
      </w:r>
      <w:proofErr w:type="spellEnd"/>
      <w:r w:rsidRPr="00C05D49">
        <w:rPr>
          <w:rFonts w:cs="Calibri"/>
          <w:lang w:val="uk-UA"/>
        </w:rPr>
        <w:t xml:space="preserve"> дорожчий за імпортні аналоги на 10-15 млн рублів.</w:t>
      </w:r>
    </w:p>
    <w:p w14:paraId="2B30AD11" w14:textId="77777777" w:rsidR="00282D54" w:rsidRPr="00C05D49" w:rsidRDefault="00282D54" w:rsidP="00282D54">
      <w:pPr>
        <w:pStyle w:val="Heading3"/>
        <w:ind w:left="1701"/>
        <w:rPr>
          <w:rStyle w:val="FootnoteReference"/>
          <w:rFonts w:cs="Calibri"/>
          <w:iCs/>
          <w:szCs w:val="24"/>
          <w:lang w:val="uk-UA"/>
        </w:rPr>
      </w:pPr>
      <w:r w:rsidRPr="00C05D49">
        <w:rPr>
          <w:rFonts w:cs="Calibri"/>
          <w:szCs w:val="24"/>
          <w:lang w:val="uk-UA"/>
        </w:rPr>
        <w:t xml:space="preserve"> </w:t>
      </w:r>
      <w:proofErr w:type="spellStart"/>
      <w:r w:rsidRPr="00C05D49">
        <w:rPr>
          <w:rFonts w:cs="Calibri"/>
          <w:szCs w:val="24"/>
          <w:lang w:val="uk-UA"/>
        </w:rPr>
        <w:t>Імпортозаміщувати</w:t>
      </w:r>
      <w:proofErr w:type="spellEnd"/>
      <w:r w:rsidRPr="00C05D49">
        <w:rPr>
          <w:rFonts w:cs="Calibri"/>
          <w:szCs w:val="24"/>
          <w:lang w:val="uk-UA"/>
        </w:rPr>
        <w:t xml:space="preserve"> в ІТ хочеться, але іноді просто нічим</w:t>
      </w:r>
      <w:r w:rsidRPr="00C05D49">
        <w:rPr>
          <w:rStyle w:val="FootnoteReference"/>
          <w:rFonts w:cs="Calibri"/>
          <w:iCs/>
          <w:szCs w:val="24"/>
          <w:lang w:val="uk-UA"/>
        </w:rPr>
        <w:footnoteReference w:id="12"/>
      </w:r>
    </w:p>
    <w:p w14:paraId="056C2BE9" w14:textId="77777777" w:rsidR="00282D54" w:rsidRPr="00C05D49" w:rsidRDefault="00282D54" w:rsidP="00282D54">
      <w:pPr>
        <w:ind w:left="1701"/>
        <w:jc w:val="both"/>
        <w:rPr>
          <w:rFonts w:cs="Calibri"/>
          <w:i/>
          <w:lang w:val="uk-UA"/>
        </w:rPr>
      </w:pPr>
      <w:r w:rsidRPr="00C05D49">
        <w:rPr>
          <w:rFonts w:cs="Calibri"/>
          <w:lang w:val="uk-UA"/>
        </w:rPr>
        <w:t xml:space="preserve">Російські компанії намагаються замінити імпортні ІКТ-рішення вітчизняними аналогами, але в деяких класах обладнання вибирати просто нема з чого. Про важкий досвід імпортозаміщення розповів технічний директор хмарного оператора </w:t>
      </w:r>
      <w:proofErr w:type="spellStart"/>
      <w:r w:rsidRPr="00C05D49">
        <w:rPr>
          <w:rFonts w:cs="Calibri"/>
          <w:lang w:val="uk-UA"/>
        </w:rPr>
        <w:t>ЦОДів</w:t>
      </w:r>
      <w:proofErr w:type="spellEnd"/>
      <w:r w:rsidRPr="00C05D49">
        <w:rPr>
          <w:rFonts w:cs="Calibri"/>
          <w:lang w:val="uk-UA"/>
        </w:rPr>
        <w:t xml:space="preserve"> РТК-ЦОД (</w:t>
      </w:r>
      <w:proofErr w:type="spellStart"/>
      <w:r w:rsidRPr="00C05D49">
        <w:rPr>
          <w:rFonts w:cs="Calibri"/>
          <w:lang w:val="uk-UA"/>
        </w:rPr>
        <w:t>Ростелеком</w:t>
      </w:r>
      <w:proofErr w:type="spellEnd"/>
      <w:r w:rsidRPr="00C05D49">
        <w:rPr>
          <w:rFonts w:cs="Calibri"/>
          <w:lang w:val="uk-UA"/>
        </w:rPr>
        <w:t xml:space="preserve">) Олексій Забродін. </w:t>
      </w:r>
      <w:r>
        <w:rPr>
          <w:rFonts w:cs="Calibri"/>
          <w:lang w:val="uk-UA"/>
        </w:rPr>
        <w:tab/>
      </w:r>
      <w:r>
        <w:rPr>
          <w:rFonts w:cs="Calibri"/>
          <w:lang w:val="uk-UA"/>
        </w:rPr>
        <w:br/>
      </w:r>
    </w:p>
    <w:p w14:paraId="21DD4F1B" w14:textId="77777777" w:rsidR="00282D54" w:rsidRPr="00C05D49" w:rsidRDefault="00282D54" w:rsidP="00282D54">
      <w:pPr>
        <w:ind w:left="1701"/>
        <w:jc w:val="both"/>
        <w:rPr>
          <w:rFonts w:cs="Calibri"/>
          <w:i/>
          <w:lang w:val="uk-UA"/>
        </w:rPr>
      </w:pPr>
      <w:r w:rsidRPr="00C05D49">
        <w:rPr>
          <w:rFonts w:cs="Calibri"/>
          <w:lang w:val="uk-UA"/>
        </w:rPr>
        <w:t xml:space="preserve">Основна нестача рішень спостерігається в галузі інженерної інфраструктури, і за деякими напрямками вибір рішень представлений буквально одним розробником. Мова, наприклад, про СЗД від компанії </w:t>
      </w:r>
      <w:proofErr w:type="spellStart"/>
      <w:r w:rsidRPr="00C05D49">
        <w:rPr>
          <w:rFonts w:cs="Calibri"/>
          <w:lang w:val="uk-UA"/>
        </w:rPr>
        <w:t>Yadro</w:t>
      </w:r>
      <w:proofErr w:type="spellEnd"/>
      <w:r w:rsidRPr="00C05D49">
        <w:rPr>
          <w:rFonts w:cs="Calibri"/>
          <w:lang w:val="uk-UA"/>
        </w:rPr>
        <w:t xml:space="preserve">, або сегмент рішень ядрової високонавантаженої комутації ЦОД, де серед гравців є тільки B4Com. А ось у напрямку комутаторів, маршрутизаторів і мережевого обладнання можна бачити багато анонсів про включення до реєстру, але на ділі все складніше. На пропозицію заповнити по обладнанню анкету для проведення тестування цього обладнання в РТК-ЦОД перед запуском у </w:t>
      </w:r>
      <w:proofErr w:type="spellStart"/>
      <w:r w:rsidRPr="00C05D49">
        <w:rPr>
          <w:rFonts w:cs="Calibri"/>
          <w:lang w:val="uk-UA"/>
        </w:rPr>
        <w:t>продакшн</w:t>
      </w:r>
      <w:proofErr w:type="spellEnd"/>
      <w:r w:rsidRPr="00C05D49">
        <w:rPr>
          <w:rFonts w:cs="Calibri"/>
          <w:lang w:val="uk-UA"/>
        </w:rPr>
        <w:t xml:space="preserve"> представник компанії часто відповідає, що прийде через рік. </w:t>
      </w:r>
      <w:r>
        <w:rPr>
          <w:rFonts w:cs="Calibri"/>
          <w:lang w:val="uk-UA"/>
        </w:rPr>
        <w:tab/>
      </w:r>
      <w:r>
        <w:rPr>
          <w:rFonts w:cs="Calibri"/>
          <w:lang w:val="uk-UA"/>
        </w:rPr>
        <w:br/>
      </w:r>
    </w:p>
    <w:p w14:paraId="423080E5" w14:textId="77777777" w:rsidR="00282D54" w:rsidRPr="00C05D49" w:rsidRDefault="00282D54" w:rsidP="00282D54">
      <w:pPr>
        <w:ind w:left="1701"/>
        <w:jc w:val="both"/>
        <w:rPr>
          <w:rFonts w:cs="Calibri"/>
          <w:i/>
          <w:lang w:val="uk-UA"/>
        </w:rPr>
      </w:pPr>
      <w:r w:rsidRPr="00C05D49">
        <w:rPr>
          <w:rFonts w:cs="Calibri"/>
          <w:lang w:val="uk-UA"/>
        </w:rPr>
        <w:t xml:space="preserve">Проблеми є і з сумісністю російських рішень: окремо кожне зрозуміло, а в сукупності не зрозуміло, як вони взаємодіють. Сумісність ніхто не гарантує, і потрібно серйозно постаратися, щоб змусити їх працювати разом. При цьому кожна нова версія або </w:t>
      </w:r>
      <w:proofErr w:type="spellStart"/>
      <w:r w:rsidRPr="00C05D49">
        <w:rPr>
          <w:rFonts w:cs="Calibri"/>
          <w:lang w:val="uk-UA"/>
        </w:rPr>
        <w:t>патч</w:t>
      </w:r>
      <w:proofErr w:type="spellEnd"/>
      <w:r w:rsidRPr="00C05D49">
        <w:rPr>
          <w:rFonts w:cs="Calibri"/>
          <w:lang w:val="uk-UA"/>
        </w:rPr>
        <w:t xml:space="preserve"> «може руйнувати вашу інфраструктуру, і ніхто вам не допоможе».</w:t>
      </w:r>
    </w:p>
    <w:p w14:paraId="59CDB2F9" w14:textId="77777777" w:rsidR="00282D54" w:rsidRPr="00C05D49" w:rsidRDefault="00282D54" w:rsidP="00282D54">
      <w:pPr>
        <w:pStyle w:val="Heading2"/>
        <w:ind w:left="993"/>
        <w:rPr>
          <w:rFonts w:cs="Calibri"/>
          <w:szCs w:val="24"/>
          <w:lang w:val="uk-UA"/>
        </w:rPr>
      </w:pPr>
      <w:r w:rsidRPr="00C05D49">
        <w:rPr>
          <w:rFonts w:cs="Calibri"/>
          <w:szCs w:val="24"/>
          <w:lang w:val="uk-UA"/>
        </w:rPr>
        <w:t>Досягнення імпортозаміщення</w:t>
      </w:r>
    </w:p>
    <w:p w14:paraId="4357D5DF" w14:textId="77777777" w:rsidR="00282D54" w:rsidRPr="008F5E72" w:rsidRDefault="00282D54" w:rsidP="00282D54">
      <w:pPr>
        <w:pStyle w:val="Heading3"/>
        <w:numPr>
          <w:ilvl w:val="0"/>
          <w:numId w:val="29"/>
        </w:numPr>
        <w:tabs>
          <w:tab w:val="num" w:pos="360"/>
        </w:tabs>
        <w:ind w:left="1560"/>
        <w:rPr>
          <w:rFonts w:cs="Calibri"/>
          <w:szCs w:val="24"/>
          <w:lang w:val="uk-UA"/>
        </w:rPr>
      </w:pPr>
      <w:r w:rsidRPr="008F5E72">
        <w:rPr>
          <w:rFonts w:cs="Calibri"/>
          <w:szCs w:val="24"/>
          <w:lang w:val="uk-UA"/>
        </w:rPr>
        <w:t>ОДК відвантажила партію серійних авіаційних двигунів ПД-14</w:t>
      </w:r>
      <w:r w:rsidRPr="00C05D49">
        <w:rPr>
          <w:rStyle w:val="FootnoteReference"/>
          <w:rFonts w:cs="Calibri"/>
          <w:iCs/>
          <w:szCs w:val="24"/>
          <w:lang w:val="uk-UA"/>
        </w:rPr>
        <w:footnoteReference w:id="13"/>
      </w:r>
    </w:p>
    <w:p w14:paraId="1BB49691" w14:textId="77777777" w:rsidR="00282D54" w:rsidRPr="00C05D49" w:rsidRDefault="00282D54" w:rsidP="00282D54">
      <w:pPr>
        <w:ind w:left="1560"/>
        <w:jc w:val="both"/>
        <w:rPr>
          <w:rFonts w:cs="Calibri"/>
          <w:i/>
          <w:lang w:val="uk-UA"/>
        </w:rPr>
      </w:pPr>
      <w:r w:rsidRPr="00C05D49">
        <w:rPr>
          <w:rFonts w:cs="Calibri"/>
          <w:lang w:val="uk-UA"/>
        </w:rPr>
        <w:t xml:space="preserve">Мотори призначені для встановлення на </w:t>
      </w:r>
      <w:proofErr w:type="spellStart"/>
      <w:r w:rsidRPr="00C05D49">
        <w:rPr>
          <w:rFonts w:cs="Calibri"/>
          <w:lang w:val="uk-UA"/>
        </w:rPr>
        <w:t>імпортозаміщений</w:t>
      </w:r>
      <w:proofErr w:type="spellEnd"/>
      <w:r w:rsidRPr="00C05D49">
        <w:rPr>
          <w:rFonts w:cs="Calibri"/>
          <w:lang w:val="uk-UA"/>
        </w:rPr>
        <w:t xml:space="preserve"> </w:t>
      </w:r>
      <w:proofErr w:type="spellStart"/>
      <w:r w:rsidRPr="00C05D49">
        <w:rPr>
          <w:rFonts w:cs="Calibri"/>
          <w:lang w:val="uk-UA"/>
        </w:rPr>
        <w:t>середньомагістральний</w:t>
      </w:r>
      <w:proofErr w:type="spellEnd"/>
      <w:r w:rsidRPr="00C05D49">
        <w:rPr>
          <w:rFonts w:cs="Calibri"/>
          <w:lang w:val="uk-UA"/>
        </w:rPr>
        <w:t xml:space="preserve"> пасажирський літак нового покоління МС-21. </w:t>
      </w:r>
      <w:r w:rsidRPr="00C05D49">
        <w:rPr>
          <w:rFonts w:cs="Calibri"/>
          <w:lang w:val="uk-UA"/>
        </w:rPr>
        <w:lastRenderedPageBreak/>
        <w:t>Спеціально для ПД-14 було виготовлено порожнисті лопатки вентилятора двигуна з найлегшого титану. Загалом під час роботи над силовою установкою конструктори ОДК розробили і впровадили 16 критичних технологій: створено нові матеріали, покриття і конструктивні рішення.</w:t>
      </w:r>
    </w:p>
    <w:p w14:paraId="7A01083F" w14:textId="77777777" w:rsidR="00282D54" w:rsidRPr="00C05D49" w:rsidRDefault="00282D54" w:rsidP="00282D54">
      <w:pPr>
        <w:pStyle w:val="Heading3"/>
        <w:ind w:left="1560"/>
        <w:rPr>
          <w:rFonts w:cs="Calibri"/>
          <w:szCs w:val="24"/>
          <w:lang w:val="uk-UA"/>
        </w:rPr>
      </w:pPr>
      <w:proofErr w:type="spellStart"/>
      <w:r w:rsidRPr="00C05D49">
        <w:rPr>
          <w:rFonts w:cs="Calibri"/>
          <w:szCs w:val="24"/>
          <w:lang w:val="uk-UA"/>
        </w:rPr>
        <w:t>Ростех</w:t>
      </w:r>
      <w:proofErr w:type="spellEnd"/>
      <w:r w:rsidRPr="00C05D49">
        <w:rPr>
          <w:rFonts w:cs="Calibri"/>
          <w:szCs w:val="24"/>
          <w:lang w:val="uk-UA"/>
        </w:rPr>
        <w:t xml:space="preserve"> випустив </w:t>
      </w:r>
      <w:proofErr w:type="spellStart"/>
      <w:r w:rsidRPr="00C05D49">
        <w:rPr>
          <w:rFonts w:cs="Calibri"/>
          <w:szCs w:val="24"/>
          <w:lang w:val="uk-UA"/>
        </w:rPr>
        <w:t>імпортозаміщений</w:t>
      </w:r>
      <w:proofErr w:type="spellEnd"/>
      <w:r w:rsidRPr="00C05D49">
        <w:rPr>
          <w:rFonts w:cs="Calibri"/>
          <w:szCs w:val="24"/>
          <w:lang w:val="uk-UA"/>
        </w:rPr>
        <w:t xml:space="preserve"> фрезерний верстат з ЧПУ для авіабудування</w:t>
      </w:r>
      <w:r w:rsidRPr="00C05D49">
        <w:rPr>
          <w:rStyle w:val="FootnoteReference"/>
          <w:rFonts w:cs="Calibri"/>
          <w:iCs/>
          <w:szCs w:val="24"/>
          <w:lang w:val="uk-UA"/>
        </w:rPr>
        <w:footnoteReference w:id="14"/>
      </w:r>
    </w:p>
    <w:p w14:paraId="14A65558" w14:textId="77777777" w:rsidR="00282D54" w:rsidRPr="00C05D49" w:rsidRDefault="00282D54" w:rsidP="00282D54">
      <w:pPr>
        <w:ind w:left="1560"/>
        <w:jc w:val="both"/>
        <w:rPr>
          <w:rFonts w:cs="Calibri"/>
          <w:i/>
          <w:lang w:val="uk-UA"/>
        </w:rPr>
      </w:pPr>
      <w:r>
        <w:rPr>
          <w:rFonts w:cs="Calibri"/>
          <w:lang w:val="uk-UA"/>
        </w:rPr>
        <w:t>«</w:t>
      </w:r>
      <w:r w:rsidRPr="00C05D49">
        <w:rPr>
          <w:rFonts w:cs="Calibri"/>
          <w:lang w:val="uk-UA"/>
        </w:rPr>
        <w:t xml:space="preserve">Наш верстатобудівний холдинг «СТАН» створив повністю вітчизняний </w:t>
      </w:r>
      <w:proofErr w:type="spellStart"/>
      <w:r w:rsidRPr="00C05D49">
        <w:rPr>
          <w:rFonts w:cs="Calibri"/>
          <w:lang w:val="uk-UA"/>
        </w:rPr>
        <w:t>п'ятиосьовий</w:t>
      </w:r>
      <w:proofErr w:type="spellEnd"/>
      <w:r w:rsidRPr="00C05D49">
        <w:rPr>
          <w:rFonts w:cs="Calibri"/>
          <w:lang w:val="uk-UA"/>
        </w:rPr>
        <w:t xml:space="preserve"> верстат VMB 800 для високоточного оброблення литих корпусних деталей, які використовуються в авіа- і вертольотобудуванні. Особливості конструкції VMB 800 мінімізують вібрації. Це дає змогу отримувати деталі з відмінною геометричною якістю. Зокрема</w:t>
      </w:r>
      <w:r>
        <w:rPr>
          <w:rFonts w:cs="Calibri"/>
          <w:lang w:val="uk-UA"/>
        </w:rPr>
        <w:t xml:space="preserve"> – </w:t>
      </w:r>
      <w:r w:rsidRPr="00C05D49">
        <w:rPr>
          <w:rFonts w:cs="Calibri"/>
          <w:lang w:val="uk-UA"/>
        </w:rPr>
        <w:t xml:space="preserve">інтерцептори </w:t>
      </w:r>
      <w:r>
        <w:rPr>
          <w:rFonts w:cs="Calibri"/>
        </w:rPr>
        <w:t>[</w:t>
      </w:r>
      <w:r w:rsidRPr="00C05D49">
        <w:rPr>
          <w:rFonts w:cs="Calibri"/>
          <w:lang w:val="uk-UA"/>
        </w:rPr>
        <w:t>зменшують підйомну силу на крилі літака</w:t>
      </w:r>
      <w:r>
        <w:rPr>
          <w:rFonts w:cs="Calibri"/>
        </w:rPr>
        <w:t>]</w:t>
      </w:r>
      <w:r w:rsidRPr="00C05D49">
        <w:rPr>
          <w:rFonts w:cs="Calibri"/>
          <w:lang w:val="uk-UA"/>
        </w:rPr>
        <w:t>, елементи силового каркаса хвостового оперення та інші. У верстаті встановлена російська ЧПК-система від компанії «</w:t>
      </w:r>
      <w:proofErr w:type="spellStart"/>
      <w:r w:rsidRPr="00C05D49">
        <w:rPr>
          <w:rFonts w:cs="Calibri"/>
          <w:lang w:val="uk-UA"/>
        </w:rPr>
        <w:t>Мехатроника</w:t>
      </w:r>
      <w:proofErr w:type="spellEnd"/>
      <w:r w:rsidRPr="00C05D49">
        <w:rPr>
          <w:rFonts w:cs="Calibri"/>
          <w:lang w:val="uk-UA"/>
        </w:rPr>
        <w:t>» з Іваново</w:t>
      </w:r>
      <w:r>
        <w:rPr>
          <w:rFonts w:cs="Calibri"/>
          <w:lang w:val="uk-UA"/>
        </w:rPr>
        <w:t>»</w:t>
      </w:r>
      <w:r w:rsidRPr="00C05D49">
        <w:rPr>
          <w:rFonts w:cs="Calibri"/>
          <w:lang w:val="uk-UA"/>
        </w:rPr>
        <w:t>.</w:t>
      </w:r>
    </w:p>
    <w:p w14:paraId="4C24DF91" w14:textId="77777777" w:rsidR="00282D54" w:rsidRPr="00C05D49" w:rsidRDefault="00282D54" w:rsidP="00282D54">
      <w:pPr>
        <w:pStyle w:val="Heading3"/>
        <w:ind w:left="1560"/>
        <w:rPr>
          <w:rFonts w:cs="Calibri"/>
          <w:szCs w:val="24"/>
          <w:lang w:val="uk-UA"/>
        </w:rPr>
      </w:pPr>
      <w:r w:rsidRPr="00C05D49">
        <w:rPr>
          <w:rFonts w:cs="Calibri"/>
          <w:szCs w:val="24"/>
          <w:lang w:val="uk-UA"/>
        </w:rPr>
        <w:t>«Мікрон» почав тестувати перший російський фоторезист для 90 нм виробництва</w:t>
      </w:r>
      <w:r w:rsidRPr="00C05D49">
        <w:rPr>
          <w:rStyle w:val="FootnoteReference"/>
          <w:rFonts w:cs="Calibri"/>
          <w:iCs/>
          <w:szCs w:val="24"/>
          <w:lang w:val="uk-UA"/>
        </w:rPr>
        <w:footnoteReference w:id="15"/>
      </w:r>
    </w:p>
    <w:p w14:paraId="3DA1AC45" w14:textId="77777777" w:rsidR="00282D54" w:rsidRPr="00C05D49" w:rsidRDefault="00282D54" w:rsidP="00282D54">
      <w:pPr>
        <w:ind w:left="1560"/>
        <w:jc w:val="both"/>
        <w:rPr>
          <w:rFonts w:cs="Calibri"/>
        </w:rPr>
      </w:pPr>
      <w:r w:rsidRPr="00C05D49">
        <w:rPr>
          <w:rFonts w:cs="Calibri"/>
          <w:lang w:val="uk-UA"/>
        </w:rPr>
        <w:t xml:space="preserve">Виробник електроніки, що входить до ГК «Елемент», тестує перший високочутливий фоторезист вітчизняного виробництва для </w:t>
      </w:r>
      <w:proofErr w:type="spellStart"/>
      <w:r w:rsidRPr="00C05D49">
        <w:rPr>
          <w:rFonts w:cs="Calibri"/>
          <w:lang w:val="uk-UA"/>
        </w:rPr>
        <w:t>техпроцесів</w:t>
      </w:r>
      <w:proofErr w:type="spellEnd"/>
      <w:r w:rsidRPr="00C05D49">
        <w:rPr>
          <w:rFonts w:cs="Calibri"/>
          <w:lang w:val="uk-UA"/>
        </w:rPr>
        <w:t xml:space="preserve"> 90 нм. </w:t>
      </w:r>
    </w:p>
    <w:p w14:paraId="7E5AB0CC" w14:textId="77777777" w:rsidR="00282D54" w:rsidRPr="00C05D49" w:rsidRDefault="00282D54" w:rsidP="00282D54">
      <w:pPr>
        <w:ind w:left="1560"/>
        <w:jc w:val="both"/>
        <w:rPr>
          <w:rFonts w:cs="Calibri"/>
          <w:i/>
          <w:lang w:val="uk-UA"/>
        </w:rPr>
      </w:pPr>
      <w:r w:rsidRPr="00C05D49">
        <w:rPr>
          <w:rFonts w:cs="Calibri"/>
          <w:lang w:val="uk-UA"/>
        </w:rPr>
        <w:t>Фоторезист</w:t>
      </w:r>
      <w:r>
        <w:rPr>
          <w:rFonts w:cs="Calibri"/>
          <w:lang w:val="uk-UA"/>
        </w:rPr>
        <w:t xml:space="preserve"> – </w:t>
      </w:r>
      <w:r w:rsidRPr="00C05D49">
        <w:rPr>
          <w:rFonts w:cs="Calibri"/>
          <w:lang w:val="uk-UA"/>
        </w:rPr>
        <w:t xml:space="preserve">це світлочутливий полімерний матеріал для фотолітографії, який використовується в ключовому процесі виготовлення інтегральних мікросхем. Утім, до повного імпортозаміщення ще далеко: у </w:t>
      </w:r>
      <w:proofErr w:type="spellStart"/>
      <w:r w:rsidRPr="00C05D49">
        <w:rPr>
          <w:rFonts w:cs="Calibri"/>
          <w:lang w:val="uk-UA"/>
        </w:rPr>
        <w:t>техпроцесах</w:t>
      </w:r>
      <w:proofErr w:type="spellEnd"/>
      <w:r w:rsidRPr="00C05D49">
        <w:rPr>
          <w:rFonts w:cs="Calibri"/>
          <w:lang w:val="uk-UA"/>
        </w:rPr>
        <w:t xml:space="preserve"> «Мікрона» використовуються 43 надчистих хімічних матеріали та 39 спеціальних електронних газів і сумішей. Компанія ще працює над тим, щоб замінити всі компоненти російськими аналогами, у програмі з імпортозаміщення матеріалів беруть участь понад 16 російських виробників і наукових інститутів.</w:t>
      </w:r>
    </w:p>
    <w:p w14:paraId="783D8B3A" w14:textId="77777777" w:rsidR="00282D54" w:rsidRPr="00C05D49" w:rsidRDefault="00282D54" w:rsidP="00282D54">
      <w:pPr>
        <w:pStyle w:val="Heading3"/>
        <w:ind w:left="1560"/>
        <w:rPr>
          <w:rFonts w:cs="Calibri"/>
          <w:szCs w:val="24"/>
          <w:lang w:val="uk-UA"/>
        </w:rPr>
      </w:pPr>
      <w:r w:rsidRPr="00C05D49">
        <w:rPr>
          <w:rFonts w:cs="Calibri"/>
          <w:szCs w:val="24"/>
          <w:lang w:val="uk-UA"/>
        </w:rPr>
        <w:t>ОДК розпочала тестову експлуатацію новітньої російської системи управління виробництвом і ланцюгами поставок</w:t>
      </w:r>
      <w:r w:rsidRPr="00C05D49">
        <w:rPr>
          <w:rStyle w:val="FootnoteReference"/>
          <w:rFonts w:cs="Calibri"/>
          <w:iCs/>
          <w:szCs w:val="24"/>
          <w:lang w:val="uk-UA"/>
        </w:rPr>
        <w:footnoteReference w:id="16"/>
      </w:r>
    </w:p>
    <w:p w14:paraId="6C131958" w14:textId="77777777" w:rsidR="00282D54" w:rsidRPr="00C05D49" w:rsidRDefault="00282D54" w:rsidP="00282D54">
      <w:pPr>
        <w:ind w:left="1560"/>
        <w:jc w:val="both"/>
        <w:rPr>
          <w:rFonts w:cs="Calibri"/>
          <w:i/>
          <w:lang w:val="uk-UA"/>
        </w:rPr>
      </w:pPr>
      <w:r w:rsidRPr="00C05D49">
        <w:rPr>
          <w:rFonts w:cs="Calibri"/>
          <w:lang w:val="uk-UA"/>
        </w:rPr>
        <w:t>Після апробації російське ІТ-рішення буде впроваджуватися на всіх підприємствах корпорації. Російська система управління виробництвом і ланцюжками поставок (СУПЦП) створена на платформі 1С. Програмне забезпечення дає змогу в єдиному цифровому просторі детально планувати виробничі процеси та контролювати виконання завдань.</w:t>
      </w:r>
    </w:p>
    <w:p w14:paraId="33C026C0" w14:textId="77777777" w:rsidR="00282D54" w:rsidRPr="00C05D49" w:rsidRDefault="00282D54" w:rsidP="00282D54">
      <w:pPr>
        <w:pStyle w:val="Heading2"/>
        <w:ind w:left="993"/>
        <w:rPr>
          <w:rFonts w:cs="Calibri"/>
          <w:szCs w:val="24"/>
          <w:lang w:val="uk-UA"/>
        </w:rPr>
      </w:pPr>
      <w:r w:rsidRPr="00C05D49">
        <w:rPr>
          <w:rFonts w:cs="Calibri"/>
          <w:szCs w:val="24"/>
          <w:lang w:val="uk-UA"/>
        </w:rPr>
        <w:t>Потреби і плани імпортозаміщення</w:t>
      </w:r>
    </w:p>
    <w:p w14:paraId="6D9B6F3C" w14:textId="77777777" w:rsidR="00282D54" w:rsidRPr="008F5E72" w:rsidRDefault="00282D54" w:rsidP="00282D54">
      <w:pPr>
        <w:pStyle w:val="Heading3"/>
        <w:numPr>
          <w:ilvl w:val="0"/>
          <w:numId w:val="30"/>
        </w:numPr>
        <w:tabs>
          <w:tab w:val="num" w:pos="360"/>
        </w:tabs>
        <w:ind w:left="1560"/>
        <w:rPr>
          <w:rFonts w:cs="Calibri"/>
          <w:szCs w:val="24"/>
        </w:rPr>
      </w:pPr>
      <w:proofErr w:type="spellStart"/>
      <w:r w:rsidRPr="008F5E72">
        <w:rPr>
          <w:rFonts w:cs="Calibri"/>
          <w:szCs w:val="24"/>
          <w:lang w:val="uk-UA"/>
        </w:rPr>
        <w:t>Мішустін</w:t>
      </w:r>
      <w:proofErr w:type="spellEnd"/>
      <w:r w:rsidRPr="008F5E72">
        <w:rPr>
          <w:rFonts w:cs="Calibri"/>
          <w:szCs w:val="24"/>
          <w:lang w:val="uk-UA"/>
        </w:rPr>
        <w:t xml:space="preserve"> вказав на затребуваність російського ПЗ для верстатів</w:t>
      </w:r>
      <w:r w:rsidRPr="00C05D49">
        <w:rPr>
          <w:rStyle w:val="FootnoteReference"/>
          <w:rFonts w:cs="Calibri"/>
          <w:i w:val="0"/>
          <w:szCs w:val="24"/>
          <w:lang w:val="uk-UA"/>
        </w:rPr>
        <w:footnoteReference w:id="17"/>
      </w:r>
    </w:p>
    <w:p w14:paraId="7F0748AE" w14:textId="77777777" w:rsidR="00282D54" w:rsidRPr="00C05D49" w:rsidRDefault="00282D54" w:rsidP="00282D54">
      <w:pPr>
        <w:ind w:left="1560"/>
        <w:jc w:val="both"/>
        <w:rPr>
          <w:rFonts w:cs="Calibri"/>
          <w:i/>
          <w:lang w:val="uk-UA"/>
        </w:rPr>
      </w:pPr>
      <w:r w:rsidRPr="00C05D49">
        <w:rPr>
          <w:rStyle w:val="Heading3Char"/>
          <w:rFonts w:cs="Calibri"/>
          <w:i w:val="0"/>
          <w:szCs w:val="24"/>
          <w:lang w:val="uk-UA"/>
        </w:rPr>
        <w:t xml:space="preserve">На зустрічі з творцем програмно-апаратних комплексів для верстатів Юрієм </w:t>
      </w:r>
      <w:proofErr w:type="spellStart"/>
      <w:r w:rsidRPr="00C05D49">
        <w:rPr>
          <w:rStyle w:val="Heading3Char"/>
          <w:rFonts w:cs="Calibri"/>
          <w:i w:val="0"/>
          <w:szCs w:val="24"/>
          <w:lang w:val="uk-UA"/>
        </w:rPr>
        <w:t>Тарарикіним</w:t>
      </w:r>
      <w:proofErr w:type="spellEnd"/>
      <w:r>
        <w:rPr>
          <w:rStyle w:val="Heading3Char"/>
          <w:rFonts w:cs="Calibri"/>
          <w:i w:val="0"/>
          <w:szCs w:val="24"/>
          <w:lang w:val="uk-UA"/>
        </w:rPr>
        <w:t xml:space="preserve"> – </w:t>
      </w:r>
      <w:r w:rsidRPr="00C05D49">
        <w:rPr>
          <w:rStyle w:val="Heading3Char"/>
          <w:rFonts w:cs="Calibri"/>
          <w:i w:val="0"/>
          <w:szCs w:val="24"/>
          <w:lang w:val="uk-UA"/>
        </w:rPr>
        <w:t>керівником «</w:t>
      </w:r>
      <w:proofErr w:type="spellStart"/>
      <w:r w:rsidRPr="00C05D49">
        <w:rPr>
          <w:rStyle w:val="Heading3Char"/>
          <w:rFonts w:cs="Calibri"/>
          <w:i w:val="0"/>
          <w:szCs w:val="24"/>
          <w:lang w:val="uk-UA"/>
        </w:rPr>
        <w:t>Мехатроніки</w:t>
      </w:r>
      <w:proofErr w:type="spellEnd"/>
      <w:r w:rsidRPr="00C05D49">
        <w:rPr>
          <w:rStyle w:val="Heading3Char"/>
          <w:rFonts w:cs="Calibri"/>
          <w:i w:val="0"/>
          <w:szCs w:val="24"/>
          <w:lang w:val="uk-UA"/>
        </w:rPr>
        <w:t xml:space="preserve">», прем'єр наголосив на </w:t>
      </w:r>
      <w:r w:rsidRPr="00C05D49">
        <w:rPr>
          <w:rStyle w:val="Heading3Char"/>
          <w:rFonts w:cs="Calibri"/>
          <w:i w:val="0"/>
          <w:szCs w:val="24"/>
          <w:lang w:val="uk-UA"/>
        </w:rPr>
        <w:lastRenderedPageBreak/>
        <w:t xml:space="preserve">важливості наукомісткої продукцією для управління верстатами з числовим програмним управлінням. «Ваша компанія займається дуже важливою наукомісткою продукцією для управління верстатами з числовим програмним управлінням. Це серйозна віха в розвитку наших виробництв. &lt;...&gt; А це дуже актуально, особливо в умовах безпрецедентного </w:t>
      </w:r>
      <w:proofErr w:type="spellStart"/>
      <w:r w:rsidRPr="00C05D49">
        <w:rPr>
          <w:rStyle w:val="Heading3Char"/>
          <w:rFonts w:cs="Calibri"/>
          <w:i w:val="0"/>
          <w:szCs w:val="24"/>
          <w:lang w:val="uk-UA"/>
        </w:rPr>
        <w:t>санкційного</w:t>
      </w:r>
      <w:proofErr w:type="spellEnd"/>
      <w:r w:rsidRPr="00C05D49">
        <w:rPr>
          <w:rStyle w:val="Heading3Char"/>
          <w:rFonts w:cs="Calibri"/>
          <w:i w:val="0"/>
          <w:szCs w:val="24"/>
          <w:lang w:val="uk-UA"/>
        </w:rPr>
        <w:t xml:space="preserve"> тиску, для того щоб досягати показників, пов'язаних із власним національним суверенітетом, як у галузі промисловості, так і в технологіях»,</w:t>
      </w:r>
      <w:r>
        <w:rPr>
          <w:rStyle w:val="Heading3Char"/>
          <w:rFonts w:cs="Calibri"/>
          <w:i w:val="0"/>
          <w:szCs w:val="24"/>
          <w:lang w:val="uk-UA"/>
        </w:rPr>
        <w:t xml:space="preserve"> – </w:t>
      </w:r>
      <w:r w:rsidRPr="00C05D49">
        <w:rPr>
          <w:rStyle w:val="Heading3Char"/>
          <w:rFonts w:cs="Calibri"/>
          <w:i w:val="0"/>
          <w:szCs w:val="24"/>
          <w:lang w:val="uk-UA"/>
        </w:rPr>
        <w:t xml:space="preserve">сказав </w:t>
      </w:r>
      <w:proofErr w:type="spellStart"/>
      <w:r w:rsidRPr="00C05D49">
        <w:rPr>
          <w:rStyle w:val="Heading3Char"/>
          <w:rFonts w:cs="Calibri"/>
          <w:i w:val="0"/>
          <w:szCs w:val="24"/>
          <w:lang w:val="uk-UA"/>
        </w:rPr>
        <w:t>Мішустін</w:t>
      </w:r>
      <w:proofErr w:type="spellEnd"/>
      <w:r w:rsidRPr="00C05D49">
        <w:rPr>
          <w:rStyle w:val="Heading3Char"/>
          <w:rFonts w:cs="Calibri"/>
          <w:i w:val="0"/>
          <w:szCs w:val="24"/>
          <w:lang w:val="uk-UA"/>
        </w:rPr>
        <w:t>.</w:t>
      </w:r>
    </w:p>
    <w:p w14:paraId="557C2D07" w14:textId="77777777" w:rsidR="00282D54" w:rsidRPr="00C05D49" w:rsidRDefault="00282D54" w:rsidP="00282D54">
      <w:pPr>
        <w:pStyle w:val="Heading3"/>
        <w:ind w:left="1560"/>
        <w:rPr>
          <w:rFonts w:cs="Calibri"/>
          <w:szCs w:val="24"/>
          <w:lang w:val="uk-UA"/>
        </w:rPr>
      </w:pPr>
      <w:r w:rsidRPr="00C05D49">
        <w:rPr>
          <w:rFonts w:cs="Calibri"/>
          <w:szCs w:val="24"/>
          <w:lang w:val="uk-UA"/>
        </w:rPr>
        <w:t xml:space="preserve">Влада Росії витратить 27 мільярдів на «максимальне імпортозаміщення» систем </w:t>
      </w:r>
      <w:proofErr w:type="spellStart"/>
      <w:r w:rsidRPr="00C05D49">
        <w:rPr>
          <w:rFonts w:cs="Calibri"/>
          <w:szCs w:val="24"/>
          <w:lang w:val="uk-UA"/>
        </w:rPr>
        <w:t>Sukhoi</w:t>
      </w:r>
      <w:proofErr w:type="spellEnd"/>
      <w:r w:rsidRPr="00C05D49">
        <w:rPr>
          <w:rFonts w:cs="Calibri"/>
          <w:szCs w:val="24"/>
          <w:lang w:val="uk-UA"/>
        </w:rPr>
        <w:t xml:space="preserve"> </w:t>
      </w:r>
      <w:proofErr w:type="spellStart"/>
      <w:r w:rsidRPr="00C05D49">
        <w:rPr>
          <w:rFonts w:cs="Calibri"/>
          <w:szCs w:val="24"/>
          <w:lang w:val="uk-UA"/>
        </w:rPr>
        <w:t>Superjet</w:t>
      </w:r>
      <w:proofErr w:type="spellEnd"/>
      <w:r w:rsidRPr="00C05D49">
        <w:rPr>
          <w:rFonts w:cs="Calibri"/>
          <w:szCs w:val="24"/>
          <w:lang w:val="uk-UA"/>
        </w:rPr>
        <w:t xml:space="preserve"> 100</w:t>
      </w:r>
      <w:r w:rsidRPr="00C05D49">
        <w:rPr>
          <w:rStyle w:val="FootnoteReference"/>
          <w:rFonts w:cs="Calibri"/>
          <w:iCs/>
          <w:szCs w:val="24"/>
          <w:lang w:val="uk-UA"/>
        </w:rPr>
        <w:footnoteReference w:id="18"/>
      </w:r>
    </w:p>
    <w:p w14:paraId="17D83C17" w14:textId="77777777" w:rsidR="00282D54" w:rsidRPr="00C05D49" w:rsidRDefault="00282D54" w:rsidP="00282D54">
      <w:pPr>
        <w:ind w:left="1560"/>
        <w:jc w:val="both"/>
        <w:rPr>
          <w:rFonts w:cs="Calibri"/>
          <w:i/>
          <w:lang w:val="uk-UA"/>
        </w:rPr>
      </w:pPr>
      <w:r w:rsidRPr="00C05D49">
        <w:rPr>
          <w:rFonts w:cs="Calibri"/>
          <w:lang w:val="uk-UA"/>
        </w:rPr>
        <w:t xml:space="preserve">Як з'ясував </w:t>
      </w:r>
      <w:proofErr w:type="spellStart"/>
      <w:r w:rsidRPr="00C05D49">
        <w:rPr>
          <w:rFonts w:cs="Calibri"/>
          <w:lang w:val="uk-UA"/>
        </w:rPr>
        <w:t>CNews</w:t>
      </w:r>
      <w:proofErr w:type="spellEnd"/>
      <w:r w:rsidRPr="00C05D49">
        <w:rPr>
          <w:rFonts w:cs="Calibri"/>
          <w:lang w:val="uk-UA"/>
        </w:rPr>
        <w:t xml:space="preserve">, Міністерство промисловості і торгівлі Росії виділило 27,6 млрд руб. на виконання масштабних науково-дослідних і дослідно-конструкторських робіт із сертифікації </w:t>
      </w:r>
      <w:proofErr w:type="spellStart"/>
      <w:r w:rsidRPr="00C05D49">
        <w:rPr>
          <w:rFonts w:cs="Calibri"/>
          <w:lang w:val="uk-UA"/>
        </w:rPr>
        <w:t>близькомагістрального</w:t>
      </w:r>
      <w:proofErr w:type="spellEnd"/>
      <w:r w:rsidRPr="00C05D49">
        <w:rPr>
          <w:rFonts w:cs="Calibri"/>
          <w:lang w:val="uk-UA"/>
        </w:rPr>
        <w:t xml:space="preserve"> літака </w:t>
      </w:r>
      <w:proofErr w:type="spellStart"/>
      <w:r w:rsidRPr="00C05D49">
        <w:rPr>
          <w:rFonts w:cs="Calibri"/>
          <w:lang w:val="uk-UA"/>
        </w:rPr>
        <w:t>Sukhoi</w:t>
      </w:r>
      <w:proofErr w:type="spellEnd"/>
      <w:r w:rsidRPr="00C05D49">
        <w:rPr>
          <w:rFonts w:cs="Calibri"/>
          <w:lang w:val="uk-UA"/>
        </w:rPr>
        <w:t xml:space="preserve"> </w:t>
      </w:r>
      <w:proofErr w:type="spellStart"/>
      <w:r w:rsidRPr="00C05D49">
        <w:rPr>
          <w:rFonts w:cs="Calibri"/>
          <w:lang w:val="uk-UA"/>
        </w:rPr>
        <w:t>Superjet</w:t>
      </w:r>
      <w:proofErr w:type="spellEnd"/>
      <w:r w:rsidRPr="00C05D49">
        <w:rPr>
          <w:rFonts w:cs="Calibri"/>
          <w:lang w:val="uk-UA"/>
        </w:rPr>
        <w:t xml:space="preserve"> 100 (SJ-100). Відомство робить акцент на заміні іноземних компонентів російськими аналогами та на поліпшенні експлуатаційних характеристик і розширенні можливостей повітряного судна. Головною метою НДДКР є введення в типову конструкцію літака RRJ-95 модифікації RRJ-95NEW-100 з максимальним імпортозаміщенням. Для цього належить провести комплекс сертифікаційних випробувань, доопрацювати дослідні зразки, удосконалити конструкторську документацію і розширити функціонал </w:t>
      </w:r>
      <w:proofErr w:type="spellStart"/>
      <w:r w:rsidRPr="00C05D49">
        <w:rPr>
          <w:rFonts w:cs="Calibri"/>
          <w:lang w:val="uk-UA"/>
        </w:rPr>
        <w:t>авіоніки</w:t>
      </w:r>
      <w:proofErr w:type="spellEnd"/>
      <w:r w:rsidRPr="00C05D49">
        <w:rPr>
          <w:rFonts w:cs="Calibri"/>
          <w:lang w:val="uk-UA"/>
        </w:rPr>
        <w:t>. Серед ключових завдань</w:t>
      </w:r>
      <w:r>
        <w:rPr>
          <w:rFonts w:cs="Calibri"/>
          <w:lang w:val="uk-UA"/>
        </w:rPr>
        <w:t xml:space="preserve"> – </w:t>
      </w:r>
      <w:r w:rsidRPr="00C05D49">
        <w:rPr>
          <w:rFonts w:cs="Calibri"/>
          <w:lang w:val="uk-UA"/>
        </w:rPr>
        <w:t>проведення наземних і льотних випробувань, включно з перевіркою систем із двигуном ПД-8, ресурсними і статичними випробуваннями планера, а також розробкою модульного інтер'єру, вбудованого трапа і додаткової паливної системи.</w:t>
      </w:r>
    </w:p>
    <w:p w14:paraId="5D85E9F6" w14:textId="77777777" w:rsidR="00282D54" w:rsidRPr="00C05D49" w:rsidRDefault="00282D54" w:rsidP="00282D54">
      <w:pPr>
        <w:pStyle w:val="Heading1"/>
        <w:ind w:left="567"/>
        <w:rPr>
          <w:rFonts w:cs="Calibri"/>
          <w:sz w:val="24"/>
          <w:szCs w:val="24"/>
          <w:lang w:val="uk-UA"/>
        </w:rPr>
      </w:pPr>
      <w:r w:rsidRPr="0048771E">
        <w:rPr>
          <w:rFonts w:cs="Calibri"/>
          <w:szCs w:val="28"/>
          <w:lang w:val="uk-UA"/>
        </w:rPr>
        <w:t>Машинобудування</w:t>
      </w:r>
    </w:p>
    <w:p w14:paraId="756D77A1" w14:textId="77777777" w:rsidR="00282D54" w:rsidRPr="0048771E" w:rsidRDefault="00282D54" w:rsidP="00282D54">
      <w:pPr>
        <w:pStyle w:val="Heading2"/>
        <w:numPr>
          <w:ilvl w:val="0"/>
          <w:numId w:val="46"/>
        </w:numPr>
        <w:tabs>
          <w:tab w:val="num" w:pos="360"/>
        </w:tabs>
        <w:ind w:left="993"/>
        <w:rPr>
          <w:rFonts w:cs="Calibri"/>
          <w:szCs w:val="24"/>
          <w:lang w:val="uk-UA"/>
        </w:rPr>
      </w:pPr>
      <w:r w:rsidRPr="0048771E">
        <w:rPr>
          <w:rFonts w:cs="Calibri"/>
          <w:szCs w:val="24"/>
          <w:lang w:val="uk-UA"/>
        </w:rPr>
        <w:t>Підсумки російського машинобудування у 2024 р.</w:t>
      </w:r>
    </w:p>
    <w:p w14:paraId="03933F99" w14:textId="77777777" w:rsidR="00282D54" w:rsidRPr="008F5E72" w:rsidRDefault="00282D54" w:rsidP="00282D54">
      <w:pPr>
        <w:pStyle w:val="Heading3"/>
        <w:numPr>
          <w:ilvl w:val="0"/>
          <w:numId w:val="31"/>
        </w:numPr>
        <w:tabs>
          <w:tab w:val="num" w:pos="360"/>
        </w:tabs>
        <w:ind w:left="1560"/>
        <w:rPr>
          <w:rFonts w:cs="Calibri"/>
          <w:szCs w:val="24"/>
          <w:lang w:val="uk-UA"/>
        </w:rPr>
      </w:pPr>
      <w:r w:rsidRPr="008F5E72">
        <w:rPr>
          <w:rFonts w:cs="Calibri"/>
          <w:szCs w:val="24"/>
          <w:lang w:val="uk-UA"/>
        </w:rPr>
        <w:t>У грудні 2024 року в російському машинобудуванні двадцять другий місяць поспіль спостерігалося зростання</w:t>
      </w:r>
      <w:r w:rsidRPr="00C05D49">
        <w:rPr>
          <w:rStyle w:val="FootnoteReference"/>
          <w:rFonts w:cs="Calibri"/>
          <w:iCs/>
          <w:szCs w:val="24"/>
          <w:lang w:val="uk-UA"/>
        </w:rPr>
        <w:footnoteReference w:id="19"/>
      </w:r>
    </w:p>
    <w:p w14:paraId="42FB7778" w14:textId="77777777" w:rsidR="00282D54" w:rsidRPr="00C05D49" w:rsidRDefault="00282D54" w:rsidP="00282D54">
      <w:pPr>
        <w:ind w:left="1560"/>
        <w:jc w:val="both"/>
        <w:rPr>
          <w:rFonts w:cs="Calibri"/>
          <w:i/>
          <w:lang w:val="uk-UA"/>
        </w:rPr>
      </w:pPr>
      <w:r w:rsidRPr="00C05D49">
        <w:rPr>
          <w:rFonts w:cs="Calibri"/>
          <w:lang w:val="uk-UA"/>
        </w:rPr>
        <w:t xml:space="preserve">У грудні 2024 року в російському машинобудуванні двадцять другий місяць поспіль спостерігалося зростання. Сумарне виробництво в п'яти машинобудівних галузях виявилося на 21.6% вищим за рівень грудня 2023 року. При цьому порівняно з осінніми місяцями темпи зростання виробництва помітно зросли. Загалом можна говорити про те, що машинобудівні виробництва у 2024 році демонстрували відносно стабільні темпи зростання. </w:t>
      </w:r>
      <w:r>
        <w:rPr>
          <w:rFonts w:cs="Calibri"/>
          <w:lang w:val="uk-UA"/>
        </w:rPr>
        <w:tab/>
      </w:r>
      <w:r>
        <w:rPr>
          <w:rFonts w:cs="Calibri"/>
          <w:lang w:val="uk-UA"/>
        </w:rPr>
        <w:br/>
      </w:r>
    </w:p>
    <w:p w14:paraId="44231AD9" w14:textId="77777777" w:rsidR="00282D54" w:rsidRPr="00C05D49" w:rsidRDefault="00282D54" w:rsidP="00282D54">
      <w:pPr>
        <w:ind w:left="1560"/>
        <w:jc w:val="both"/>
        <w:rPr>
          <w:rFonts w:cs="Calibri"/>
          <w:i/>
          <w:lang w:val="uk-UA"/>
        </w:rPr>
      </w:pPr>
      <w:r w:rsidRPr="00C05D49">
        <w:rPr>
          <w:rFonts w:cs="Calibri"/>
          <w:lang w:val="uk-UA"/>
        </w:rPr>
        <w:t xml:space="preserve">Згідно з даними </w:t>
      </w:r>
      <w:proofErr w:type="spellStart"/>
      <w:r w:rsidRPr="00C05D49">
        <w:rPr>
          <w:rFonts w:cs="Calibri"/>
          <w:lang w:val="uk-UA"/>
        </w:rPr>
        <w:t>Росстату</w:t>
      </w:r>
      <w:proofErr w:type="spellEnd"/>
      <w:r w:rsidRPr="00C05D49">
        <w:rPr>
          <w:rFonts w:cs="Calibri"/>
          <w:lang w:val="uk-UA"/>
        </w:rPr>
        <w:t xml:space="preserve">, за дванадцять місяців 2024 року сукупний оборот підприємств усіх секторів машинобудування значно збільшився до аналогічного періоду 2023 року на 34.5%. Усі п'ять секторів галузі </w:t>
      </w:r>
      <w:r w:rsidRPr="00C05D49">
        <w:rPr>
          <w:rFonts w:cs="Calibri"/>
          <w:lang w:val="uk-UA"/>
        </w:rPr>
        <w:lastRenderedPageBreak/>
        <w:t>продемонстрували зростання обороту. Найбільший приріст спостерігається у виробництві електроніки.</w:t>
      </w:r>
    </w:p>
    <w:p w14:paraId="11C9D206" w14:textId="77777777" w:rsidR="00282D54" w:rsidRPr="00C05D49" w:rsidRDefault="00282D54" w:rsidP="00282D54">
      <w:pPr>
        <w:pStyle w:val="Heading3"/>
        <w:ind w:left="1560"/>
        <w:rPr>
          <w:rStyle w:val="FootnoteReference"/>
          <w:rFonts w:cs="Calibri"/>
          <w:iCs/>
          <w:szCs w:val="24"/>
          <w:lang w:val="uk-UA"/>
        </w:rPr>
      </w:pPr>
      <w:r w:rsidRPr="00C05D49">
        <w:rPr>
          <w:lang w:val="uk-UA"/>
        </w:rPr>
        <w:t>«</w:t>
      </w:r>
      <w:proofErr w:type="spellStart"/>
      <w:r w:rsidRPr="00C05D49">
        <w:rPr>
          <w:lang w:val="uk-UA"/>
        </w:rPr>
        <w:t>Мехатроніка</w:t>
      </w:r>
      <w:proofErr w:type="spellEnd"/>
      <w:r w:rsidRPr="00C05D49">
        <w:rPr>
          <w:lang w:val="uk-UA"/>
        </w:rPr>
        <w:t>» поставила 2024 року російським верстатобудівникам понад 100 систем управління</w:t>
      </w:r>
      <w:r w:rsidRPr="00C05D49">
        <w:rPr>
          <w:rStyle w:val="FootnoteReference"/>
          <w:rFonts w:cs="Calibri"/>
          <w:iCs/>
          <w:szCs w:val="24"/>
          <w:lang w:val="uk-UA"/>
        </w:rPr>
        <w:footnoteReference w:id="20"/>
      </w:r>
    </w:p>
    <w:p w14:paraId="068AE5D5" w14:textId="77777777" w:rsidR="00282D54" w:rsidRPr="00C05D49" w:rsidRDefault="00282D54" w:rsidP="00282D54">
      <w:pPr>
        <w:ind w:left="1560"/>
        <w:jc w:val="both"/>
        <w:rPr>
          <w:rFonts w:cs="Calibri"/>
          <w:i/>
          <w:lang w:val="uk-UA"/>
        </w:rPr>
      </w:pPr>
      <w:r w:rsidRPr="00C05D49">
        <w:rPr>
          <w:rFonts w:cs="Calibri"/>
          <w:lang w:val="uk-UA"/>
        </w:rPr>
        <w:t xml:space="preserve">Про поточну роботу і плани на найближчу перспективу під час зустрічі з прем'єр-міністром Михайлом </w:t>
      </w:r>
      <w:proofErr w:type="spellStart"/>
      <w:r w:rsidRPr="00C05D49">
        <w:rPr>
          <w:rFonts w:cs="Calibri"/>
          <w:lang w:val="uk-UA"/>
        </w:rPr>
        <w:t>Мішустіним</w:t>
      </w:r>
      <w:proofErr w:type="spellEnd"/>
      <w:r w:rsidRPr="00C05D49">
        <w:rPr>
          <w:rFonts w:cs="Calibri"/>
          <w:lang w:val="uk-UA"/>
        </w:rPr>
        <w:t xml:space="preserve"> розповів генеральний директор іванівського підприємства «</w:t>
      </w:r>
      <w:proofErr w:type="spellStart"/>
      <w:r w:rsidRPr="00C05D49">
        <w:rPr>
          <w:rFonts w:cs="Calibri"/>
          <w:lang w:val="uk-UA"/>
        </w:rPr>
        <w:t>Мехатроніка</w:t>
      </w:r>
      <w:proofErr w:type="spellEnd"/>
      <w:r w:rsidRPr="00C05D49">
        <w:rPr>
          <w:rFonts w:cs="Calibri"/>
          <w:lang w:val="uk-UA"/>
        </w:rPr>
        <w:t xml:space="preserve">» Юрій </w:t>
      </w:r>
      <w:proofErr w:type="spellStart"/>
      <w:r w:rsidRPr="00C05D49">
        <w:rPr>
          <w:rFonts w:cs="Calibri"/>
          <w:lang w:val="uk-UA"/>
        </w:rPr>
        <w:t>Тарарикін</w:t>
      </w:r>
      <w:proofErr w:type="spellEnd"/>
      <w:r w:rsidRPr="00C05D49">
        <w:rPr>
          <w:rFonts w:cs="Calibri"/>
          <w:lang w:val="uk-UA"/>
        </w:rPr>
        <w:t xml:space="preserve">. </w:t>
      </w:r>
      <w:r>
        <w:rPr>
          <w:rFonts w:cs="Calibri"/>
          <w:lang w:val="uk-UA"/>
        </w:rPr>
        <w:tab/>
      </w:r>
      <w:r>
        <w:rPr>
          <w:rFonts w:cs="Calibri"/>
          <w:lang w:val="uk-UA"/>
        </w:rPr>
        <w:br/>
      </w:r>
    </w:p>
    <w:p w14:paraId="199FD1F5" w14:textId="77777777" w:rsidR="00282D54" w:rsidRPr="00C05D49" w:rsidRDefault="00282D54" w:rsidP="00282D54">
      <w:pPr>
        <w:ind w:left="1560"/>
        <w:jc w:val="both"/>
        <w:rPr>
          <w:rFonts w:cs="Calibri"/>
          <w:i/>
          <w:lang w:val="uk-UA"/>
        </w:rPr>
      </w:pPr>
      <w:r w:rsidRPr="00C05D49">
        <w:rPr>
          <w:rFonts w:cs="Calibri"/>
          <w:lang w:val="uk-UA"/>
        </w:rPr>
        <w:t xml:space="preserve">За його словами, компанія першою серед російських виробників запропонувала сучасні рішення за технологією багатокоординатного оброблення з повноцінною </w:t>
      </w:r>
      <w:proofErr w:type="spellStart"/>
      <w:r w:rsidRPr="00C05D49">
        <w:rPr>
          <w:rFonts w:cs="Calibri"/>
          <w:lang w:val="uk-UA"/>
        </w:rPr>
        <w:t>п'ятиосьовою</w:t>
      </w:r>
      <w:proofErr w:type="spellEnd"/>
      <w:r w:rsidRPr="00C05D49">
        <w:rPr>
          <w:rFonts w:cs="Calibri"/>
          <w:lang w:val="uk-UA"/>
        </w:rPr>
        <w:t xml:space="preserve"> інтерполяцією і призначеним для користувача функціоналом, які не поступаються провідним іноземним виробникам: </w:t>
      </w:r>
      <w:proofErr w:type="spellStart"/>
      <w:r w:rsidRPr="00C05D49">
        <w:rPr>
          <w:rFonts w:cs="Calibri"/>
          <w:lang w:val="uk-UA"/>
        </w:rPr>
        <w:t>Siemens</w:t>
      </w:r>
      <w:proofErr w:type="spellEnd"/>
      <w:r w:rsidRPr="00C05D49">
        <w:rPr>
          <w:rFonts w:cs="Calibri"/>
          <w:lang w:val="uk-UA"/>
        </w:rPr>
        <w:t xml:space="preserve">, </w:t>
      </w:r>
      <w:proofErr w:type="spellStart"/>
      <w:r w:rsidRPr="00C05D49">
        <w:rPr>
          <w:rFonts w:cs="Calibri"/>
          <w:lang w:val="uk-UA"/>
        </w:rPr>
        <w:t>Heidenhain</w:t>
      </w:r>
      <w:proofErr w:type="spellEnd"/>
      <w:r w:rsidRPr="00C05D49">
        <w:rPr>
          <w:rFonts w:cs="Calibri"/>
          <w:lang w:val="uk-UA"/>
        </w:rPr>
        <w:t xml:space="preserve">, </w:t>
      </w:r>
      <w:proofErr w:type="spellStart"/>
      <w:r w:rsidRPr="00C05D49">
        <w:rPr>
          <w:rFonts w:cs="Calibri"/>
          <w:lang w:val="uk-UA"/>
        </w:rPr>
        <w:t>Fanuc</w:t>
      </w:r>
      <w:proofErr w:type="spellEnd"/>
      <w:r w:rsidRPr="00C05D49">
        <w:rPr>
          <w:rFonts w:cs="Calibri"/>
          <w:lang w:val="uk-UA"/>
        </w:rPr>
        <w:t xml:space="preserve"> та інші. </w:t>
      </w:r>
      <w:r>
        <w:rPr>
          <w:rFonts w:cs="Calibri"/>
          <w:lang w:val="uk-UA"/>
        </w:rPr>
        <w:tab/>
      </w:r>
      <w:r>
        <w:rPr>
          <w:rFonts w:cs="Calibri"/>
          <w:lang w:val="uk-UA"/>
        </w:rPr>
        <w:br/>
      </w:r>
    </w:p>
    <w:p w14:paraId="2346529D" w14:textId="77777777" w:rsidR="00282D54" w:rsidRPr="00C05D49" w:rsidRDefault="00282D54" w:rsidP="00282D54">
      <w:pPr>
        <w:ind w:left="1560"/>
        <w:jc w:val="both"/>
        <w:rPr>
          <w:rFonts w:cs="Calibri"/>
          <w:i/>
          <w:lang w:val="uk-UA"/>
        </w:rPr>
      </w:pPr>
      <w:r w:rsidRPr="00C05D49">
        <w:rPr>
          <w:rFonts w:cs="Calibri"/>
          <w:lang w:val="uk-UA"/>
        </w:rPr>
        <w:t>Блоки управління, пульти оператора, силові перетворювачі, програмне забезпечення різних рівнів</w:t>
      </w:r>
      <w:r>
        <w:rPr>
          <w:rFonts w:cs="Calibri"/>
          <w:lang w:val="uk-UA"/>
        </w:rPr>
        <w:t xml:space="preserve"> – </w:t>
      </w:r>
      <w:r w:rsidRPr="00C05D49">
        <w:rPr>
          <w:rFonts w:cs="Calibri"/>
          <w:lang w:val="uk-UA"/>
        </w:rPr>
        <w:t xml:space="preserve">від прошивок програмованих інтегральних схем до </w:t>
      </w:r>
      <w:proofErr w:type="spellStart"/>
      <w:r w:rsidRPr="00C05D49">
        <w:rPr>
          <w:rFonts w:cs="Calibri"/>
          <w:lang w:val="uk-UA"/>
        </w:rPr>
        <w:t>інтерфейсного</w:t>
      </w:r>
      <w:proofErr w:type="spellEnd"/>
      <w:r w:rsidRPr="00C05D49">
        <w:rPr>
          <w:rFonts w:cs="Calibri"/>
          <w:lang w:val="uk-UA"/>
        </w:rPr>
        <w:t xml:space="preserve"> програмного забезпечення</w:t>
      </w:r>
      <w:r>
        <w:rPr>
          <w:rFonts w:cs="Calibri"/>
          <w:lang w:val="uk-UA"/>
        </w:rPr>
        <w:t xml:space="preserve"> – </w:t>
      </w:r>
      <w:r w:rsidRPr="00C05D49">
        <w:rPr>
          <w:rFonts w:cs="Calibri"/>
          <w:lang w:val="uk-UA"/>
        </w:rPr>
        <w:t>все виробляють і розробляють у Росії.</w:t>
      </w:r>
    </w:p>
    <w:p w14:paraId="5BDC03C3" w14:textId="77777777" w:rsidR="00282D54" w:rsidRPr="00C05D49" w:rsidRDefault="00282D54" w:rsidP="00282D54">
      <w:pPr>
        <w:pStyle w:val="Heading2"/>
        <w:ind w:left="993"/>
        <w:rPr>
          <w:rFonts w:cs="Calibri"/>
          <w:szCs w:val="24"/>
          <w:lang w:val="uk-UA"/>
        </w:rPr>
      </w:pPr>
      <w:r w:rsidRPr="00C05D49">
        <w:rPr>
          <w:rFonts w:cs="Calibri"/>
          <w:szCs w:val="24"/>
          <w:lang w:val="uk-UA"/>
        </w:rPr>
        <w:t xml:space="preserve">Нові російські розробки та нові інвестиційні </w:t>
      </w:r>
      <w:proofErr w:type="spellStart"/>
      <w:r w:rsidRPr="00C05D49">
        <w:rPr>
          <w:rFonts w:cs="Calibri"/>
          <w:szCs w:val="24"/>
          <w:lang w:val="uk-UA"/>
        </w:rPr>
        <w:t>проєкти</w:t>
      </w:r>
      <w:proofErr w:type="spellEnd"/>
    </w:p>
    <w:p w14:paraId="2289288F" w14:textId="77777777" w:rsidR="00282D54" w:rsidRPr="008F5E72" w:rsidRDefault="00282D54" w:rsidP="00282D54">
      <w:pPr>
        <w:pStyle w:val="Heading3"/>
        <w:numPr>
          <w:ilvl w:val="0"/>
          <w:numId w:val="32"/>
        </w:numPr>
        <w:tabs>
          <w:tab w:val="num" w:pos="360"/>
        </w:tabs>
        <w:ind w:left="1560"/>
        <w:rPr>
          <w:rFonts w:cs="Calibri"/>
          <w:szCs w:val="24"/>
          <w:lang w:val="uk-UA"/>
        </w:rPr>
      </w:pPr>
      <w:proofErr w:type="spellStart"/>
      <w:r w:rsidRPr="008F5E72">
        <w:rPr>
          <w:rFonts w:cs="Calibri"/>
          <w:szCs w:val="24"/>
          <w:lang w:val="uk-UA"/>
        </w:rPr>
        <w:t>Ростех</w:t>
      </w:r>
      <w:proofErr w:type="spellEnd"/>
      <w:r w:rsidRPr="008F5E72">
        <w:rPr>
          <w:rFonts w:cs="Calibri"/>
          <w:szCs w:val="24"/>
          <w:lang w:val="uk-UA"/>
        </w:rPr>
        <w:t xml:space="preserve"> випустив перший </w:t>
      </w:r>
      <w:proofErr w:type="spellStart"/>
      <w:r w:rsidRPr="008F5E72">
        <w:rPr>
          <w:rFonts w:cs="Calibri"/>
          <w:szCs w:val="24"/>
          <w:lang w:val="uk-UA"/>
        </w:rPr>
        <w:t>імпортозаміщений</w:t>
      </w:r>
      <w:proofErr w:type="spellEnd"/>
      <w:r w:rsidRPr="008F5E72">
        <w:rPr>
          <w:rFonts w:cs="Calibri"/>
          <w:szCs w:val="24"/>
          <w:lang w:val="uk-UA"/>
        </w:rPr>
        <w:t xml:space="preserve"> фрезерний верстат для авіабудування</w:t>
      </w:r>
      <w:r w:rsidRPr="00C05D49">
        <w:rPr>
          <w:rStyle w:val="FootnoteReference"/>
          <w:rFonts w:cs="Calibri"/>
          <w:iCs/>
          <w:szCs w:val="24"/>
          <w:lang w:val="uk-UA"/>
        </w:rPr>
        <w:footnoteReference w:id="21"/>
      </w:r>
    </w:p>
    <w:p w14:paraId="02E5ABD4" w14:textId="77777777" w:rsidR="00282D54" w:rsidRPr="00C05D49" w:rsidRDefault="00282D54" w:rsidP="00282D54">
      <w:pPr>
        <w:ind w:left="1560"/>
        <w:jc w:val="both"/>
        <w:rPr>
          <w:rFonts w:cs="Calibri"/>
          <w:i/>
          <w:lang w:val="uk-UA"/>
        </w:rPr>
      </w:pPr>
      <w:r w:rsidRPr="00C05D49">
        <w:rPr>
          <w:rFonts w:cs="Calibri"/>
          <w:lang w:val="uk-UA"/>
        </w:rPr>
        <w:t xml:space="preserve">Верстатобудівний холдинг «СТАН», що входить до складу </w:t>
      </w:r>
      <w:proofErr w:type="spellStart"/>
      <w:r w:rsidRPr="00C05D49">
        <w:rPr>
          <w:rFonts w:cs="Calibri"/>
          <w:lang w:val="uk-UA"/>
        </w:rPr>
        <w:t>Держкорпорації</w:t>
      </w:r>
      <w:proofErr w:type="spellEnd"/>
      <w:r w:rsidRPr="00C05D49">
        <w:rPr>
          <w:rFonts w:cs="Calibri"/>
          <w:lang w:val="uk-UA"/>
        </w:rPr>
        <w:t xml:space="preserve"> </w:t>
      </w:r>
      <w:proofErr w:type="spellStart"/>
      <w:r w:rsidRPr="00C05D49">
        <w:rPr>
          <w:rFonts w:cs="Calibri"/>
          <w:lang w:val="uk-UA"/>
        </w:rPr>
        <w:t>Ростех</w:t>
      </w:r>
      <w:proofErr w:type="spellEnd"/>
      <w:r w:rsidRPr="00C05D49">
        <w:rPr>
          <w:rFonts w:cs="Calibri"/>
          <w:lang w:val="uk-UA"/>
        </w:rPr>
        <w:t xml:space="preserve">, представив перший повністю російський </w:t>
      </w:r>
      <w:proofErr w:type="spellStart"/>
      <w:r w:rsidRPr="00C05D49">
        <w:rPr>
          <w:rFonts w:cs="Calibri"/>
          <w:lang w:val="uk-UA"/>
        </w:rPr>
        <w:t>п'ятиосьовий</w:t>
      </w:r>
      <w:proofErr w:type="spellEnd"/>
      <w:r w:rsidRPr="00C05D49">
        <w:rPr>
          <w:rFonts w:cs="Calibri"/>
          <w:lang w:val="uk-UA"/>
        </w:rPr>
        <w:t xml:space="preserve"> верстат з ЧПК VMB 800, призначений для обробки литих корпусних деталей, які використовуються в авіаційній і вертолітній промисловості. VMB 800 не має аналогів серед російського обладнання і є значущим досягненням у галузі верстатобудування. </w:t>
      </w:r>
      <w:r>
        <w:rPr>
          <w:rFonts w:cs="Calibri"/>
          <w:lang w:val="uk-UA"/>
        </w:rPr>
        <w:tab/>
      </w:r>
      <w:r>
        <w:rPr>
          <w:rFonts w:cs="Calibri"/>
          <w:lang w:val="uk-UA"/>
        </w:rPr>
        <w:br/>
      </w:r>
    </w:p>
    <w:p w14:paraId="3FFD8822" w14:textId="77777777" w:rsidR="00282D54" w:rsidRPr="00C05D49" w:rsidRDefault="00282D54" w:rsidP="00282D54">
      <w:pPr>
        <w:ind w:left="1560"/>
        <w:jc w:val="both"/>
        <w:rPr>
          <w:rFonts w:cs="Calibri"/>
          <w:i/>
          <w:lang w:val="uk-UA"/>
        </w:rPr>
      </w:pPr>
      <w:r w:rsidRPr="00C05D49">
        <w:rPr>
          <w:rFonts w:cs="Calibri"/>
          <w:lang w:val="uk-UA"/>
        </w:rPr>
        <w:t xml:space="preserve">Обробний центр VMB 800 оснащений високошвидкісним шпинделем і системою числового програмного керування, розробленими і виробленими в Росії. Також на верстаті встановлено </w:t>
      </w:r>
      <w:proofErr w:type="spellStart"/>
      <w:r w:rsidRPr="00C05D49">
        <w:rPr>
          <w:rFonts w:cs="Calibri"/>
          <w:lang w:val="uk-UA"/>
        </w:rPr>
        <w:t>безінерційне</w:t>
      </w:r>
      <w:proofErr w:type="spellEnd"/>
      <w:r w:rsidRPr="00C05D49">
        <w:rPr>
          <w:rFonts w:cs="Calibri"/>
          <w:lang w:val="uk-UA"/>
        </w:rPr>
        <w:t xml:space="preserve"> гідравлічне гальмо поворотних осей російського виробництва.</w:t>
      </w:r>
    </w:p>
    <w:p w14:paraId="7C5C48F5" w14:textId="77777777" w:rsidR="00282D54" w:rsidRPr="00C05D49" w:rsidRDefault="00282D54" w:rsidP="00282D54">
      <w:pPr>
        <w:pStyle w:val="Heading3"/>
        <w:ind w:left="1560"/>
        <w:rPr>
          <w:rFonts w:cs="Calibri"/>
          <w:szCs w:val="24"/>
          <w:lang w:val="uk-UA"/>
        </w:rPr>
      </w:pPr>
      <w:r w:rsidRPr="00C05D49">
        <w:rPr>
          <w:rFonts w:cs="Calibri"/>
          <w:szCs w:val="24"/>
          <w:lang w:val="uk-UA"/>
        </w:rPr>
        <w:t>Російські верстати вироблятимуть у ВЕЗ «Мінськ»</w:t>
      </w:r>
      <w:r w:rsidRPr="00C05D49">
        <w:rPr>
          <w:rStyle w:val="FootnoteReference"/>
          <w:rFonts w:cs="Calibri"/>
          <w:iCs/>
          <w:szCs w:val="24"/>
          <w:lang w:val="uk-UA"/>
        </w:rPr>
        <w:footnoteReference w:id="22"/>
      </w:r>
    </w:p>
    <w:p w14:paraId="7B67D038" w14:textId="77777777" w:rsidR="00282D54" w:rsidRPr="00C05D49" w:rsidRDefault="00282D54" w:rsidP="00282D54">
      <w:pPr>
        <w:ind w:left="1560"/>
        <w:jc w:val="both"/>
        <w:rPr>
          <w:rFonts w:cs="Calibri"/>
          <w:i/>
          <w:lang w:val="uk-UA"/>
        </w:rPr>
      </w:pPr>
      <w:r w:rsidRPr="00C05D49">
        <w:rPr>
          <w:rFonts w:cs="Calibri"/>
          <w:lang w:val="uk-UA"/>
        </w:rPr>
        <w:t xml:space="preserve">Російські інвестори почнуть виробництво верстатів і механічну обробку деталей у вільній економічній зоні «Мінськ». Договір підписали глава адміністрації ВЕЗ «Мінськ» Анатолій </w:t>
      </w:r>
      <w:proofErr w:type="spellStart"/>
      <w:r w:rsidRPr="00C05D49">
        <w:rPr>
          <w:rFonts w:cs="Calibri"/>
          <w:lang w:val="uk-UA"/>
        </w:rPr>
        <w:t>Бубен</w:t>
      </w:r>
      <w:proofErr w:type="spellEnd"/>
      <w:r w:rsidRPr="00C05D49">
        <w:rPr>
          <w:rFonts w:cs="Calibri"/>
          <w:lang w:val="uk-UA"/>
        </w:rPr>
        <w:t xml:space="preserve"> і директор резидента зони ТОВ «Прецизійні машини» Валентин Павловський. </w:t>
      </w:r>
      <w:r>
        <w:rPr>
          <w:rFonts w:cs="Calibri"/>
          <w:lang w:val="uk-UA"/>
        </w:rPr>
        <w:tab/>
      </w:r>
      <w:r>
        <w:rPr>
          <w:rFonts w:cs="Calibri"/>
          <w:lang w:val="uk-UA"/>
        </w:rPr>
        <w:br/>
      </w:r>
    </w:p>
    <w:p w14:paraId="58ABDFDD" w14:textId="77777777" w:rsidR="00282D54" w:rsidRPr="00C05D49" w:rsidRDefault="00282D54" w:rsidP="00282D54">
      <w:pPr>
        <w:ind w:left="1418"/>
        <w:jc w:val="both"/>
        <w:rPr>
          <w:rFonts w:cs="Calibri"/>
          <w:i/>
          <w:lang w:val="uk-UA"/>
        </w:rPr>
      </w:pPr>
      <w:r w:rsidRPr="00C05D49">
        <w:rPr>
          <w:rFonts w:cs="Calibri"/>
          <w:lang w:val="uk-UA"/>
        </w:rPr>
        <w:lastRenderedPageBreak/>
        <w:t xml:space="preserve">Підприємство буде розташоване на території ВЕЗ «Мінськ» у районі </w:t>
      </w:r>
      <w:proofErr w:type="spellStart"/>
      <w:r w:rsidRPr="00C05D49">
        <w:rPr>
          <w:rFonts w:cs="Calibri"/>
          <w:lang w:val="uk-UA"/>
        </w:rPr>
        <w:t>Фаніполя</w:t>
      </w:r>
      <w:proofErr w:type="spellEnd"/>
      <w:r w:rsidRPr="00C05D49">
        <w:rPr>
          <w:rFonts w:cs="Calibri"/>
          <w:lang w:val="uk-UA"/>
        </w:rPr>
        <w:t>. Запуск виробничої діяльності заплановано на перший квартал 2025 року. Значну частину продукції експортуватимуть за кордон, і очікується, що питома вага експорту становитиме близько 50% від загального обсягу виручки.</w:t>
      </w:r>
    </w:p>
    <w:p w14:paraId="54B8144D" w14:textId="77777777" w:rsidR="00282D54" w:rsidRPr="00C05D49" w:rsidRDefault="00282D54" w:rsidP="00282D54">
      <w:pPr>
        <w:pStyle w:val="Heading1"/>
        <w:ind w:left="567"/>
        <w:rPr>
          <w:rFonts w:cs="Calibri"/>
          <w:sz w:val="24"/>
          <w:szCs w:val="24"/>
          <w:lang w:val="uk-UA"/>
        </w:rPr>
      </w:pPr>
      <w:r w:rsidRPr="0048771E">
        <w:rPr>
          <w:rFonts w:cs="Calibri"/>
          <w:szCs w:val="28"/>
          <w:lang w:val="uk-UA"/>
        </w:rPr>
        <w:t>Стратегічні</w:t>
      </w:r>
      <w:r w:rsidRPr="00C05D49">
        <w:rPr>
          <w:rFonts w:cs="Calibri"/>
          <w:sz w:val="24"/>
          <w:szCs w:val="24"/>
          <w:lang w:val="uk-UA"/>
        </w:rPr>
        <w:t xml:space="preserve"> матеріали</w:t>
      </w:r>
    </w:p>
    <w:p w14:paraId="34EFA0D8" w14:textId="77777777" w:rsidR="00282D54" w:rsidRPr="0048771E" w:rsidRDefault="00282D54" w:rsidP="00282D54">
      <w:pPr>
        <w:pStyle w:val="Heading2"/>
        <w:numPr>
          <w:ilvl w:val="0"/>
          <w:numId w:val="47"/>
        </w:numPr>
        <w:tabs>
          <w:tab w:val="num" w:pos="360"/>
        </w:tabs>
        <w:ind w:left="993"/>
        <w:rPr>
          <w:rFonts w:cs="Calibri"/>
          <w:szCs w:val="24"/>
          <w:lang w:val="uk-UA"/>
        </w:rPr>
      </w:pPr>
      <w:r w:rsidRPr="0048771E">
        <w:rPr>
          <w:rFonts w:cs="Calibri"/>
          <w:szCs w:val="24"/>
          <w:lang w:val="uk-UA"/>
        </w:rPr>
        <w:t xml:space="preserve">Обмеження </w:t>
      </w:r>
    </w:p>
    <w:p w14:paraId="67FA5442" w14:textId="77777777" w:rsidR="00282D54" w:rsidRPr="008F5E72" w:rsidRDefault="00282D54" w:rsidP="00282D54">
      <w:pPr>
        <w:pStyle w:val="Heading3"/>
        <w:numPr>
          <w:ilvl w:val="0"/>
          <w:numId w:val="33"/>
        </w:numPr>
        <w:tabs>
          <w:tab w:val="num" w:pos="360"/>
        </w:tabs>
        <w:ind w:left="1418"/>
        <w:rPr>
          <w:rFonts w:eastAsia="Aptos" w:cs="Calibri"/>
          <w:szCs w:val="24"/>
          <w:lang w:val="uk-UA"/>
        </w:rPr>
      </w:pPr>
      <w:r w:rsidRPr="008F5E72">
        <w:rPr>
          <w:rFonts w:cs="Calibri"/>
          <w:szCs w:val="24"/>
          <w:lang w:val="uk-UA"/>
        </w:rPr>
        <w:t xml:space="preserve">Суд заарештував активи одного з найбільших виробників свинцю </w:t>
      </w:r>
    </w:p>
    <w:p w14:paraId="097F675C" w14:textId="77777777" w:rsidR="00282D54" w:rsidRPr="00C05D49" w:rsidRDefault="00282D54" w:rsidP="00282D54">
      <w:pPr>
        <w:ind w:left="1418"/>
        <w:jc w:val="both"/>
        <w:rPr>
          <w:rFonts w:eastAsia="Calibri" w:cs="Calibri"/>
          <w:i/>
          <w:lang w:val="uk-UA"/>
        </w:rPr>
      </w:pPr>
      <w:r w:rsidRPr="00C05D49">
        <w:rPr>
          <w:rFonts w:eastAsia="Calibri" w:cs="Calibri"/>
          <w:lang w:val="uk-UA"/>
        </w:rPr>
        <w:t>Генеральна прокуратура Росії подала позов щодо одного з найбільших виробників свинцевого концентрату</w:t>
      </w:r>
      <w:r>
        <w:rPr>
          <w:rFonts w:eastAsia="Calibri" w:cs="Calibri"/>
          <w:lang w:val="uk-UA"/>
        </w:rPr>
        <w:t xml:space="preserve"> – </w:t>
      </w:r>
      <w:r w:rsidRPr="00C05D49">
        <w:rPr>
          <w:rFonts w:eastAsia="Calibri" w:cs="Calibri"/>
          <w:lang w:val="uk-UA"/>
        </w:rPr>
        <w:t>ГМК «</w:t>
      </w:r>
      <w:proofErr w:type="spellStart"/>
      <w:r w:rsidRPr="00C05D49">
        <w:rPr>
          <w:rFonts w:eastAsia="Calibri" w:cs="Calibri"/>
          <w:lang w:val="uk-UA"/>
        </w:rPr>
        <w:t>Дальполіметалл</w:t>
      </w:r>
      <w:proofErr w:type="spellEnd"/>
      <w:r w:rsidRPr="00C05D49">
        <w:rPr>
          <w:rFonts w:eastAsia="Calibri" w:cs="Calibri"/>
          <w:lang w:val="uk-UA"/>
        </w:rPr>
        <w:t>». Суд у Приморському краї вже наклав арешт на активи підприємства, а регіональна влада не виключає його повернення в державну власність.</w:t>
      </w:r>
      <w:r>
        <w:rPr>
          <w:rFonts w:eastAsia="Calibri" w:cs="Calibri"/>
          <w:lang w:val="uk-UA"/>
        </w:rPr>
        <w:tab/>
      </w:r>
    </w:p>
    <w:p w14:paraId="77ACDFCD" w14:textId="77777777" w:rsidR="00282D54" w:rsidRPr="00C05D49" w:rsidRDefault="00282D54" w:rsidP="00282D54">
      <w:pPr>
        <w:ind w:left="1418"/>
        <w:jc w:val="both"/>
        <w:rPr>
          <w:rFonts w:eastAsia="Calibri" w:cs="Calibri"/>
          <w:i/>
          <w:lang w:val="uk-UA"/>
        </w:rPr>
      </w:pPr>
      <w:r w:rsidRPr="00C05D49">
        <w:rPr>
          <w:rFonts w:eastAsia="Calibri" w:cs="Calibri"/>
          <w:lang w:val="uk-UA"/>
        </w:rPr>
        <w:t>«</w:t>
      </w:r>
      <w:proofErr w:type="spellStart"/>
      <w:r w:rsidRPr="00C05D49">
        <w:rPr>
          <w:rFonts w:eastAsia="Calibri" w:cs="Calibri"/>
          <w:lang w:val="uk-UA"/>
        </w:rPr>
        <w:t>Дальполіметалл</w:t>
      </w:r>
      <w:proofErr w:type="spellEnd"/>
      <w:r w:rsidRPr="00C05D49">
        <w:rPr>
          <w:rFonts w:eastAsia="Calibri" w:cs="Calibri"/>
          <w:lang w:val="uk-UA"/>
        </w:rPr>
        <w:t xml:space="preserve">» експлуатує шість поліметалічних родовищ і постачає майже 99% своєї продукції до країн </w:t>
      </w:r>
      <w:proofErr w:type="spellStart"/>
      <w:r w:rsidRPr="00C05D49">
        <w:rPr>
          <w:rFonts w:eastAsia="Calibri" w:cs="Calibri"/>
          <w:lang w:val="uk-UA"/>
        </w:rPr>
        <w:t>Азійсько</w:t>
      </w:r>
      <w:proofErr w:type="spellEnd"/>
      <w:r w:rsidRPr="00C05D49">
        <w:rPr>
          <w:rFonts w:eastAsia="Calibri" w:cs="Calibri"/>
          <w:lang w:val="uk-UA"/>
        </w:rPr>
        <w:t>-Тихоокеанського регіону, зокрема в Китай та Південну Корею. Однак його майбутнє залишається невизначеним на тлі судових розглядів і можливої зміни власника.</w:t>
      </w:r>
      <w:r w:rsidRPr="00C05D49">
        <w:rPr>
          <w:rStyle w:val="FootnoteReference"/>
          <w:rFonts w:eastAsia="Calibri" w:cs="Calibri"/>
          <w:lang w:val="uk-UA"/>
        </w:rPr>
        <w:footnoteReference w:id="23"/>
      </w:r>
    </w:p>
    <w:p w14:paraId="3E12C232" w14:textId="77777777" w:rsidR="00282D54" w:rsidRPr="00C05D49" w:rsidRDefault="00282D54" w:rsidP="00282D54">
      <w:pPr>
        <w:pStyle w:val="Heading3"/>
        <w:ind w:left="1418"/>
        <w:rPr>
          <w:rFonts w:cs="Calibri"/>
          <w:szCs w:val="24"/>
          <w:lang w:val="uk-UA"/>
        </w:rPr>
      </w:pPr>
      <w:r w:rsidRPr="00C05D49">
        <w:rPr>
          <w:rFonts w:cs="Calibri"/>
          <w:szCs w:val="24"/>
          <w:lang w:val="uk-UA"/>
        </w:rPr>
        <w:t xml:space="preserve">Євросоюз збирається запровадити заборону на імпорт первинного алюмінію з Росії </w:t>
      </w:r>
    </w:p>
    <w:p w14:paraId="70B0C244" w14:textId="77777777" w:rsidR="00282D54" w:rsidRPr="00C05D49" w:rsidRDefault="00282D54" w:rsidP="00282D54">
      <w:pPr>
        <w:ind w:left="1418"/>
        <w:jc w:val="both"/>
        <w:rPr>
          <w:rFonts w:eastAsia="Calibri" w:cs="Calibri"/>
          <w:i/>
        </w:rPr>
      </w:pPr>
      <w:proofErr w:type="spellStart"/>
      <w:r w:rsidRPr="00C05D49">
        <w:rPr>
          <w:rFonts w:eastAsia="Calibri" w:cs="Calibri"/>
        </w:rPr>
        <w:t>Європейський</w:t>
      </w:r>
      <w:proofErr w:type="spellEnd"/>
      <w:r w:rsidRPr="00C05D49">
        <w:rPr>
          <w:rFonts w:eastAsia="Calibri" w:cs="Calibri"/>
        </w:rPr>
        <w:t xml:space="preserve"> </w:t>
      </w:r>
      <w:proofErr w:type="spellStart"/>
      <w:r w:rsidRPr="00C05D49">
        <w:rPr>
          <w:rFonts w:eastAsia="Calibri" w:cs="Calibri"/>
        </w:rPr>
        <w:t>Союз</w:t>
      </w:r>
      <w:proofErr w:type="spellEnd"/>
      <w:r w:rsidRPr="00C05D49">
        <w:rPr>
          <w:rFonts w:eastAsia="Calibri" w:cs="Calibri"/>
        </w:rPr>
        <w:t xml:space="preserve"> </w:t>
      </w:r>
      <w:proofErr w:type="spellStart"/>
      <w:r w:rsidRPr="00C05D49">
        <w:rPr>
          <w:rFonts w:eastAsia="Calibri" w:cs="Calibri"/>
        </w:rPr>
        <w:t>поступово</w:t>
      </w:r>
      <w:proofErr w:type="spellEnd"/>
      <w:r w:rsidRPr="00C05D49">
        <w:rPr>
          <w:rFonts w:eastAsia="Calibri" w:cs="Calibri"/>
        </w:rPr>
        <w:t xml:space="preserve"> </w:t>
      </w:r>
      <w:proofErr w:type="spellStart"/>
      <w:r w:rsidRPr="00C05D49">
        <w:rPr>
          <w:rFonts w:eastAsia="Calibri" w:cs="Calibri"/>
        </w:rPr>
        <w:t>обмежує</w:t>
      </w:r>
      <w:proofErr w:type="spellEnd"/>
      <w:r w:rsidRPr="00C05D49">
        <w:rPr>
          <w:rFonts w:eastAsia="Calibri" w:cs="Calibri"/>
        </w:rPr>
        <w:t xml:space="preserve"> </w:t>
      </w:r>
      <w:proofErr w:type="spellStart"/>
      <w:r w:rsidRPr="00C05D49">
        <w:rPr>
          <w:rFonts w:eastAsia="Calibri" w:cs="Calibri"/>
        </w:rPr>
        <w:t>імпорт</w:t>
      </w:r>
      <w:proofErr w:type="spellEnd"/>
      <w:r w:rsidRPr="00C05D49">
        <w:rPr>
          <w:rFonts w:eastAsia="Calibri" w:cs="Calibri"/>
        </w:rPr>
        <w:t xml:space="preserve"> </w:t>
      </w:r>
      <w:proofErr w:type="spellStart"/>
      <w:r w:rsidRPr="00C05D49">
        <w:rPr>
          <w:rFonts w:eastAsia="Calibri" w:cs="Calibri"/>
        </w:rPr>
        <w:t>первинного</w:t>
      </w:r>
      <w:proofErr w:type="spellEnd"/>
      <w:r w:rsidRPr="00C05D49">
        <w:rPr>
          <w:rFonts w:eastAsia="Calibri" w:cs="Calibri"/>
        </w:rPr>
        <w:t xml:space="preserve"> </w:t>
      </w:r>
      <w:proofErr w:type="spellStart"/>
      <w:r w:rsidRPr="00C05D49">
        <w:rPr>
          <w:rFonts w:eastAsia="Calibri" w:cs="Calibri"/>
        </w:rPr>
        <w:t>алюмінію</w:t>
      </w:r>
      <w:proofErr w:type="spellEnd"/>
      <w:r w:rsidRPr="00C05D49">
        <w:rPr>
          <w:rFonts w:eastAsia="Calibri" w:cs="Calibri"/>
        </w:rPr>
        <w:t xml:space="preserve"> з </w:t>
      </w:r>
      <w:proofErr w:type="spellStart"/>
      <w:r w:rsidRPr="00C05D49">
        <w:rPr>
          <w:rFonts w:eastAsia="Calibri" w:cs="Calibri"/>
        </w:rPr>
        <w:t>Росії</w:t>
      </w:r>
      <w:proofErr w:type="spellEnd"/>
      <w:r w:rsidRPr="00C05D49">
        <w:rPr>
          <w:rFonts w:eastAsia="Calibri" w:cs="Calibri"/>
        </w:rPr>
        <w:t xml:space="preserve"> в </w:t>
      </w:r>
      <w:proofErr w:type="spellStart"/>
      <w:r w:rsidRPr="00C05D49">
        <w:rPr>
          <w:rFonts w:eastAsia="Calibri" w:cs="Calibri"/>
        </w:rPr>
        <w:t>межах</w:t>
      </w:r>
      <w:proofErr w:type="spellEnd"/>
      <w:r w:rsidRPr="00C05D49">
        <w:rPr>
          <w:rFonts w:eastAsia="Calibri" w:cs="Calibri"/>
        </w:rPr>
        <w:t xml:space="preserve"> 16-го </w:t>
      </w:r>
      <w:proofErr w:type="spellStart"/>
      <w:r w:rsidRPr="00C05D49">
        <w:rPr>
          <w:rFonts w:eastAsia="Calibri" w:cs="Calibri"/>
        </w:rPr>
        <w:t>пакета</w:t>
      </w:r>
      <w:proofErr w:type="spellEnd"/>
      <w:r w:rsidRPr="00C05D49">
        <w:rPr>
          <w:rFonts w:eastAsia="Calibri" w:cs="Calibri"/>
        </w:rPr>
        <w:t xml:space="preserve"> </w:t>
      </w:r>
      <w:proofErr w:type="spellStart"/>
      <w:r w:rsidRPr="00C05D49">
        <w:rPr>
          <w:rFonts w:eastAsia="Calibri" w:cs="Calibri"/>
        </w:rPr>
        <w:t>санкцій</w:t>
      </w:r>
      <w:proofErr w:type="spellEnd"/>
      <w:r w:rsidRPr="00C05D49">
        <w:rPr>
          <w:rFonts w:eastAsia="Calibri" w:cs="Calibri"/>
        </w:rPr>
        <w:t xml:space="preserve">. У 2025 </w:t>
      </w:r>
      <w:proofErr w:type="spellStart"/>
      <w:r w:rsidRPr="00C05D49">
        <w:rPr>
          <w:rFonts w:eastAsia="Calibri" w:cs="Calibri"/>
        </w:rPr>
        <w:t>році</w:t>
      </w:r>
      <w:proofErr w:type="spellEnd"/>
      <w:r w:rsidRPr="00C05D49">
        <w:rPr>
          <w:rFonts w:eastAsia="Calibri" w:cs="Calibri"/>
        </w:rPr>
        <w:t xml:space="preserve"> </w:t>
      </w:r>
      <w:proofErr w:type="spellStart"/>
      <w:r w:rsidRPr="00C05D49">
        <w:rPr>
          <w:rFonts w:eastAsia="Calibri" w:cs="Calibri"/>
        </w:rPr>
        <w:t>дозволений</w:t>
      </w:r>
      <w:proofErr w:type="spellEnd"/>
      <w:r w:rsidRPr="00C05D49">
        <w:rPr>
          <w:rFonts w:eastAsia="Calibri" w:cs="Calibri"/>
        </w:rPr>
        <w:t xml:space="preserve"> </w:t>
      </w:r>
      <w:proofErr w:type="spellStart"/>
      <w:r w:rsidRPr="00C05D49">
        <w:rPr>
          <w:rFonts w:eastAsia="Calibri" w:cs="Calibri"/>
        </w:rPr>
        <w:t>обсяг</w:t>
      </w:r>
      <w:proofErr w:type="spellEnd"/>
      <w:r w:rsidRPr="00C05D49">
        <w:rPr>
          <w:rFonts w:eastAsia="Calibri" w:cs="Calibri"/>
        </w:rPr>
        <w:t xml:space="preserve"> </w:t>
      </w:r>
      <w:proofErr w:type="spellStart"/>
      <w:r w:rsidRPr="00C05D49">
        <w:rPr>
          <w:rFonts w:eastAsia="Calibri" w:cs="Calibri"/>
        </w:rPr>
        <w:t>імпорту</w:t>
      </w:r>
      <w:proofErr w:type="spellEnd"/>
      <w:r w:rsidRPr="00C05D49">
        <w:rPr>
          <w:rFonts w:eastAsia="Calibri" w:cs="Calibri"/>
        </w:rPr>
        <w:t xml:space="preserve"> </w:t>
      </w:r>
      <w:proofErr w:type="spellStart"/>
      <w:r w:rsidRPr="00C05D49">
        <w:rPr>
          <w:rFonts w:eastAsia="Calibri" w:cs="Calibri"/>
        </w:rPr>
        <w:t>складе</w:t>
      </w:r>
      <w:proofErr w:type="spellEnd"/>
      <w:r w:rsidRPr="00C05D49">
        <w:rPr>
          <w:rFonts w:eastAsia="Calibri" w:cs="Calibri"/>
        </w:rPr>
        <w:t xml:space="preserve"> 275 </w:t>
      </w:r>
      <w:proofErr w:type="spellStart"/>
      <w:r w:rsidRPr="00C05D49">
        <w:rPr>
          <w:rFonts w:eastAsia="Calibri" w:cs="Calibri"/>
        </w:rPr>
        <w:t>тис</w:t>
      </w:r>
      <w:proofErr w:type="spellEnd"/>
      <w:r w:rsidRPr="00C05D49">
        <w:rPr>
          <w:rFonts w:eastAsia="Calibri" w:cs="Calibri"/>
        </w:rPr>
        <w:t xml:space="preserve">. </w:t>
      </w:r>
      <w:proofErr w:type="spellStart"/>
      <w:r w:rsidRPr="00C05D49">
        <w:rPr>
          <w:rFonts w:eastAsia="Calibri" w:cs="Calibri"/>
        </w:rPr>
        <w:t>тонн</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становить</w:t>
      </w:r>
      <w:proofErr w:type="spellEnd"/>
      <w:r w:rsidRPr="00C05D49">
        <w:rPr>
          <w:rFonts w:eastAsia="Calibri" w:cs="Calibri"/>
        </w:rPr>
        <w:t xml:space="preserve"> 80% </w:t>
      </w:r>
      <w:proofErr w:type="spellStart"/>
      <w:r w:rsidRPr="00C05D49">
        <w:rPr>
          <w:rFonts w:eastAsia="Calibri" w:cs="Calibri"/>
        </w:rPr>
        <w:t>від</w:t>
      </w:r>
      <w:proofErr w:type="spellEnd"/>
      <w:r w:rsidRPr="00C05D49">
        <w:rPr>
          <w:rFonts w:eastAsia="Calibri" w:cs="Calibri"/>
        </w:rPr>
        <w:t xml:space="preserve"> </w:t>
      </w:r>
      <w:proofErr w:type="spellStart"/>
      <w:r w:rsidRPr="00C05D49">
        <w:rPr>
          <w:rFonts w:eastAsia="Calibri" w:cs="Calibri"/>
        </w:rPr>
        <w:t>рівня</w:t>
      </w:r>
      <w:proofErr w:type="spellEnd"/>
      <w:r w:rsidRPr="00C05D49">
        <w:rPr>
          <w:rFonts w:eastAsia="Calibri" w:cs="Calibri"/>
        </w:rPr>
        <w:t xml:space="preserve"> 2024 </w:t>
      </w:r>
      <w:proofErr w:type="spellStart"/>
      <w:r w:rsidRPr="00C05D49">
        <w:rPr>
          <w:rFonts w:eastAsia="Calibri" w:cs="Calibri"/>
        </w:rPr>
        <w:t>року</w:t>
      </w:r>
      <w:proofErr w:type="spellEnd"/>
      <w:r w:rsidRPr="00C05D49">
        <w:rPr>
          <w:rFonts w:eastAsia="Calibri" w:cs="Calibri"/>
        </w:rPr>
        <w:t xml:space="preserve">. </w:t>
      </w:r>
      <w:proofErr w:type="spellStart"/>
      <w:r w:rsidRPr="00C05D49">
        <w:rPr>
          <w:rFonts w:eastAsia="Calibri" w:cs="Calibri"/>
        </w:rPr>
        <w:t>Повна</w:t>
      </w:r>
      <w:proofErr w:type="spellEnd"/>
      <w:r w:rsidRPr="00C05D49">
        <w:rPr>
          <w:rFonts w:eastAsia="Calibri" w:cs="Calibri"/>
        </w:rPr>
        <w:t xml:space="preserve"> </w:t>
      </w:r>
      <w:proofErr w:type="spellStart"/>
      <w:r w:rsidRPr="00C05D49">
        <w:rPr>
          <w:rFonts w:eastAsia="Calibri" w:cs="Calibri"/>
        </w:rPr>
        <w:t>заборона</w:t>
      </w:r>
      <w:proofErr w:type="spellEnd"/>
      <w:r w:rsidRPr="00C05D49">
        <w:rPr>
          <w:rFonts w:eastAsia="Calibri" w:cs="Calibri"/>
        </w:rPr>
        <w:t xml:space="preserve"> </w:t>
      </w:r>
      <w:proofErr w:type="spellStart"/>
      <w:r w:rsidRPr="00C05D49">
        <w:rPr>
          <w:rFonts w:eastAsia="Calibri" w:cs="Calibri"/>
        </w:rPr>
        <w:t>набуде</w:t>
      </w:r>
      <w:proofErr w:type="spellEnd"/>
      <w:r w:rsidRPr="00C05D49">
        <w:rPr>
          <w:rFonts w:eastAsia="Calibri" w:cs="Calibri"/>
        </w:rPr>
        <w:t xml:space="preserve"> </w:t>
      </w:r>
      <w:proofErr w:type="spellStart"/>
      <w:r w:rsidRPr="00C05D49">
        <w:rPr>
          <w:rFonts w:eastAsia="Calibri" w:cs="Calibri"/>
        </w:rPr>
        <w:t>чинності</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w:t>
      </w:r>
      <w:proofErr w:type="spellStart"/>
      <w:r w:rsidRPr="00C05D49">
        <w:rPr>
          <w:rFonts w:eastAsia="Calibri" w:cs="Calibri"/>
        </w:rPr>
        <w:t>кінця</w:t>
      </w:r>
      <w:proofErr w:type="spellEnd"/>
      <w:r w:rsidRPr="00C05D49">
        <w:rPr>
          <w:rFonts w:eastAsia="Calibri" w:cs="Calibri"/>
        </w:rPr>
        <w:t xml:space="preserve"> 2026 </w:t>
      </w:r>
      <w:proofErr w:type="spellStart"/>
      <w:r w:rsidRPr="00C05D49">
        <w:rPr>
          <w:rFonts w:eastAsia="Calibri" w:cs="Calibri"/>
        </w:rPr>
        <w:t>року</w:t>
      </w:r>
      <w:proofErr w:type="spellEnd"/>
      <w:r w:rsidRPr="00C05D49">
        <w:rPr>
          <w:rFonts w:eastAsia="Calibri" w:cs="Calibri"/>
        </w:rPr>
        <w:t xml:space="preserve">. </w:t>
      </w:r>
      <w:proofErr w:type="spellStart"/>
      <w:r w:rsidRPr="00C05D49">
        <w:rPr>
          <w:rFonts w:eastAsia="Calibri" w:cs="Calibri"/>
        </w:rPr>
        <w:t>Водночас</w:t>
      </w:r>
      <w:proofErr w:type="spellEnd"/>
      <w:r w:rsidRPr="00C05D49">
        <w:rPr>
          <w:rFonts w:eastAsia="Calibri" w:cs="Calibri"/>
        </w:rPr>
        <w:t xml:space="preserve"> </w:t>
      </w:r>
      <w:proofErr w:type="spellStart"/>
      <w:r w:rsidRPr="00C05D49">
        <w:rPr>
          <w:rFonts w:eastAsia="Calibri" w:cs="Calibri"/>
        </w:rPr>
        <w:t>залежність</w:t>
      </w:r>
      <w:proofErr w:type="spellEnd"/>
      <w:r w:rsidRPr="00C05D49">
        <w:rPr>
          <w:rFonts w:eastAsia="Calibri" w:cs="Calibri"/>
        </w:rPr>
        <w:t xml:space="preserve"> ЄС </w:t>
      </w:r>
      <w:proofErr w:type="spellStart"/>
      <w:r w:rsidRPr="00C05D49">
        <w:rPr>
          <w:rFonts w:eastAsia="Calibri" w:cs="Calibri"/>
        </w:rPr>
        <w:t>від</w:t>
      </w:r>
      <w:proofErr w:type="spellEnd"/>
      <w:r w:rsidRPr="00C05D49">
        <w:rPr>
          <w:rFonts w:eastAsia="Calibri" w:cs="Calibri"/>
        </w:rPr>
        <w:t xml:space="preserve"> </w:t>
      </w:r>
      <w:proofErr w:type="spellStart"/>
      <w:r w:rsidRPr="00C05D49">
        <w:rPr>
          <w:rFonts w:eastAsia="Calibri" w:cs="Calibri"/>
        </w:rPr>
        <w:t>російського</w:t>
      </w:r>
      <w:proofErr w:type="spellEnd"/>
      <w:r w:rsidRPr="00C05D49">
        <w:rPr>
          <w:rFonts w:eastAsia="Calibri" w:cs="Calibri"/>
        </w:rPr>
        <w:t xml:space="preserve"> </w:t>
      </w:r>
      <w:proofErr w:type="spellStart"/>
      <w:r w:rsidRPr="00C05D49">
        <w:rPr>
          <w:rFonts w:eastAsia="Calibri" w:cs="Calibri"/>
        </w:rPr>
        <w:t>алюмінію</w:t>
      </w:r>
      <w:proofErr w:type="spellEnd"/>
      <w:r w:rsidRPr="00C05D49">
        <w:rPr>
          <w:rFonts w:eastAsia="Calibri" w:cs="Calibri"/>
        </w:rPr>
        <w:t xml:space="preserve"> </w:t>
      </w:r>
      <w:proofErr w:type="spellStart"/>
      <w:r w:rsidRPr="00C05D49">
        <w:rPr>
          <w:rFonts w:eastAsia="Calibri" w:cs="Calibri"/>
        </w:rPr>
        <w:t>вже</w:t>
      </w:r>
      <w:proofErr w:type="spellEnd"/>
      <w:r w:rsidRPr="00C05D49">
        <w:rPr>
          <w:rFonts w:eastAsia="Calibri" w:cs="Calibri"/>
        </w:rPr>
        <w:t xml:space="preserve"> </w:t>
      </w:r>
      <w:proofErr w:type="spellStart"/>
      <w:r w:rsidRPr="00C05D49">
        <w:rPr>
          <w:rFonts w:eastAsia="Calibri" w:cs="Calibri"/>
        </w:rPr>
        <w:t>скоротилася</w:t>
      </w:r>
      <w:proofErr w:type="spellEnd"/>
      <w:r w:rsidRPr="00C05D49">
        <w:rPr>
          <w:rFonts w:eastAsia="Calibri" w:cs="Calibri"/>
        </w:rPr>
        <w:t xml:space="preserve"> з 16% у 2020 </w:t>
      </w:r>
      <w:proofErr w:type="spellStart"/>
      <w:r w:rsidRPr="00C05D49">
        <w:rPr>
          <w:rFonts w:eastAsia="Calibri" w:cs="Calibri"/>
        </w:rPr>
        <w:t>році</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6% у 2024-му, а </w:t>
      </w:r>
      <w:proofErr w:type="spellStart"/>
      <w:r w:rsidRPr="00C05D49">
        <w:rPr>
          <w:rFonts w:eastAsia="Calibri" w:cs="Calibri"/>
        </w:rPr>
        <w:t>альтернативні</w:t>
      </w:r>
      <w:proofErr w:type="spellEnd"/>
      <w:r w:rsidRPr="00C05D49">
        <w:rPr>
          <w:rFonts w:eastAsia="Calibri" w:cs="Calibri"/>
        </w:rPr>
        <w:t xml:space="preserve"> </w:t>
      </w:r>
      <w:proofErr w:type="spellStart"/>
      <w:r w:rsidRPr="00C05D49">
        <w:rPr>
          <w:rFonts w:eastAsia="Calibri" w:cs="Calibri"/>
        </w:rPr>
        <w:t>постачальники</w:t>
      </w:r>
      <w:proofErr w:type="spellEnd"/>
      <w:r w:rsidRPr="00C05D49">
        <w:rPr>
          <w:rFonts w:eastAsia="Calibri" w:cs="Calibri"/>
        </w:rPr>
        <w:t xml:space="preserve"> </w:t>
      </w:r>
      <w:proofErr w:type="spellStart"/>
      <w:r w:rsidRPr="00C05D49">
        <w:rPr>
          <w:rFonts w:eastAsia="Calibri" w:cs="Calibri"/>
        </w:rPr>
        <w:t>доступні</w:t>
      </w:r>
      <w:proofErr w:type="spellEnd"/>
      <w:r w:rsidRPr="00C05D49">
        <w:rPr>
          <w:rFonts w:eastAsia="Calibri" w:cs="Calibri"/>
        </w:rPr>
        <w:t xml:space="preserve"> у </w:t>
      </w:r>
      <w:proofErr w:type="spellStart"/>
      <w:r w:rsidRPr="00C05D49">
        <w:rPr>
          <w:rFonts w:eastAsia="Calibri" w:cs="Calibri"/>
        </w:rPr>
        <w:t>понад</w:t>
      </w:r>
      <w:proofErr w:type="spellEnd"/>
      <w:r w:rsidRPr="00C05D49">
        <w:rPr>
          <w:rFonts w:eastAsia="Calibri" w:cs="Calibri"/>
        </w:rPr>
        <w:t xml:space="preserve"> 15 </w:t>
      </w:r>
      <w:proofErr w:type="spellStart"/>
      <w:r w:rsidRPr="00C05D49">
        <w:rPr>
          <w:rFonts w:eastAsia="Calibri" w:cs="Calibri"/>
        </w:rPr>
        <w:t>країнах</w:t>
      </w:r>
      <w:proofErr w:type="spellEnd"/>
      <w:r w:rsidRPr="00C05D49">
        <w:rPr>
          <w:rFonts w:eastAsia="Calibri" w:cs="Calibri"/>
        </w:rPr>
        <w:t>.</w:t>
      </w:r>
      <w:r>
        <w:rPr>
          <w:rFonts w:eastAsia="Calibri" w:cs="Calibri"/>
          <w:lang w:val="uk-UA"/>
        </w:rPr>
        <w:t xml:space="preserve"> </w:t>
      </w:r>
      <w:proofErr w:type="spellStart"/>
      <w:r w:rsidRPr="00C05D49">
        <w:rPr>
          <w:rFonts w:eastAsia="Calibri" w:cs="Calibri"/>
        </w:rPr>
        <w:t>Хоча</w:t>
      </w:r>
      <w:proofErr w:type="spellEnd"/>
      <w:r w:rsidRPr="00C05D49">
        <w:rPr>
          <w:rFonts w:eastAsia="Calibri" w:cs="Calibri"/>
        </w:rPr>
        <w:t xml:space="preserve"> </w:t>
      </w:r>
      <w:proofErr w:type="spellStart"/>
      <w:r w:rsidRPr="00C05D49">
        <w:rPr>
          <w:rFonts w:eastAsia="Calibri" w:cs="Calibri"/>
        </w:rPr>
        <w:t>для</w:t>
      </w:r>
      <w:proofErr w:type="spellEnd"/>
      <w:r w:rsidRPr="00C05D49">
        <w:rPr>
          <w:rFonts w:eastAsia="Calibri" w:cs="Calibri"/>
        </w:rPr>
        <w:t xml:space="preserve"> «</w:t>
      </w:r>
      <w:proofErr w:type="spellStart"/>
      <w:r w:rsidRPr="00C05D49">
        <w:rPr>
          <w:rFonts w:eastAsia="Calibri" w:cs="Calibri"/>
        </w:rPr>
        <w:t>Русала</w:t>
      </w:r>
      <w:proofErr w:type="spellEnd"/>
      <w:r w:rsidRPr="00C05D49">
        <w:rPr>
          <w:rFonts w:eastAsia="Calibri" w:cs="Calibri"/>
        </w:rPr>
        <w:t xml:space="preserve">» </w:t>
      </w:r>
      <w:proofErr w:type="spellStart"/>
      <w:r w:rsidRPr="00C05D49">
        <w:rPr>
          <w:rFonts w:eastAsia="Calibri" w:cs="Calibri"/>
        </w:rPr>
        <w:t>санкції</w:t>
      </w:r>
      <w:proofErr w:type="spellEnd"/>
      <w:r w:rsidRPr="00C05D49">
        <w:rPr>
          <w:rFonts w:eastAsia="Calibri" w:cs="Calibri"/>
        </w:rPr>
        <w:t xml:space="preserve"> </w:t>
      </w:r>
      <w:proofErr w:type="spellStart"/>
      <w:r w:rsidRPr="00C05D49">
        <w:rPr>
          <w:rFonts w:eastAsia="Calibri" w:cs="Calibri"/>
        </w:rPr>
        <w:t>поки</w:t>
      </w:r>
      <w:proofErr w:type="spellEnd"/>
      <w:r w:rsidRPr="00C05D49">
        <w:rPr>
          <w:rFonts w:eastAsia="Calibri" w:cs="Calibri"/>
        </w:rPr>
        <w:t xml:space="preserve"> </w:t>
      </w:r>
      <w:proofErr w:type="spellStart"/>
      <w:r w:rsidRPr="00C05D49">
        <w:rPr>
          <w:rFonts w:eastAsia="Calibri" w:cs="Calibri"/>
        </w:rPr>
        <w:t>не</w:t>
      </w:r>
      <w:proofErr w:type="spellEnd"/>
      <w:r w:rsidRPr="00C05D49">
        <w:rPr>
          <w:rFonts w:eastAsia="Calibri" w:cs="Calibri"/>
        </w:rPr>
        <w:t xml:space="preserve"> є </w:t>
      </w:r>
      <w:proofErr w:type="spellStart"/>
      <w:r w:rsidRPr="00C05D49">
        <w:rPr>
          <w:rFonts w:eastAsia="Calibri" w:cs="Calibri"/>
        </w:rPr>
        <w:t>критичними</w:t>
      </w:r>
      <w:proofErr w:type="spellEnd"/>
      <w:r w:rsidRPr="00C05D49">
        <w:rPr>
          <w:rFonts w:eastAsia="Calibri" w:cs="Calibri"/>
        </w:rPr>
        <w:t xml:space="preserve">, </w:t>
      </w:r>
      <w:proofErr w:type="spellStart"/>
      <w:r w:rsidRPr="00C05D49">
        <w:rPr>
          <w:rFonts w:eastAsia="Calibri" w:cs="Calibri"/>
        </w:rPr>
        <w:t>компанії</w:t>
      </w:r>
      <w:proofErr w:type="spellEnd"/>
      <w:r w:rsidRPr="00C05D49">
        <w:rPr>
          <w:rFonts w:eastAsia="Calibri" w:cs="Calibri"/>
        </w:rPr>
        <w:t xml:space="preserve"> </w:t>
      </w:r>
      <w:proofErr w:type="spellStart"/>
      <w:r w:rsidRPr="00C05D49">
        <w:rPr>
          <w:rFonts w:eastAsia="Calibri" w:cs="Calibri"/>
        </w:rPr>
        <w:t>доведеться</w:t>
      </w:r>
      <w:proofErr w:type="spellEnd"/>
      <w:r w:rsidRPr="00C05D49">
        <w:rPr>
          <w:rFonts w:eastAsia="Calibri" w:cs="Calibri"/>
        </w:rPr>
        <w:t xml:space="preserve"> </w:t>
      </w:r>
      <w:proofErr w:type="spellStart"/>
      <w:r w:rsidRPr="00C05D49">
        <w:rPr>
          <w:rFonts w:eastAsia="Calibri" w:cs="Calibri"/>
        </w:rPr>
        <w:t>переорієнтувати</w:t>
      </w:r>
      <w:proofErr w:type="spellEnd"/>
      <w:r w:rsidRPr="00C05D49">
        <w:rPr>
          <w:rFonts w:eastAsia="Calibri" w:cs="Calibri"/>
        </w:rPr>
        <w:t xml:space="preserve"> </w:t>
      </w:r>
      <w:proofErr w:type="spellStart"/>
      <w:r w:rsidRPr="00C05D49">
        <w:rPr>
          <w:rFonts w:eastAsia="Calibri" w:cs="Calibri"/>
        </w:rPr>
        <w:t>постачання</w:t>
      </w:r>
      <w:proofErr w:type="spellEnd"/>
      <w:r w:rsidRPr="00C05D49">
        <w:rPr>
          <w:rFonts w:eastAsia="Calibri" w:cs="Calibri"/>
        </w:rPr>
        <w:t xml:space="preserve">. </w:t>
      </w:r>
      <w:proofErr w:type="spellStart"/>
      <w:r w:rsidRPr="00C05D49">
        <w:rPr>
          <w:rFonts w:eastAsia="Calibri" w:cs="Calibri"/>
        </w:rPr>
        <w:t>Вже</w:t>
      </w:r>
      <w:proofErr w:type="spellEnd"/>
      <w:r w:rsidRPr="00C05D49">
        <w:rPr>
          <w:rFonts w:eastAsia="Calibri" w:cs="Calibri"/>
        </w:rPr>
        <w:t xml:space="preserve"> </w:t>
      </w:r>
      <w:proofErr w:type="spellStart"/>
      <w:r w:rsidRPr="00C05D49">
        <w:rPr>
          <w:rFonts w:eastAsia="Calibri" w:cs="Calibri"/>
        </w:rPr>
        <w:t>зараз</w:t>
      </w:r>
      <w:proofErr w:type="spellEnd"/>
      <w:r w:rsidRPr="00C05D49">
        <w:rPr>
          <w:rFonts w:eastAsia="Calibri" w:cs="Calibri"/>
        </w:rPr>
        <w:t xml:space="preserve"> </w:t>
      </w:r>
      <w:proofErr w:type="spellStart"/>
      <w:r w:rsidRPr="00C05D49">
        <w:rPr>
          <w:rFonts w:eastAsia="Calibri" w:cs="Calibri"/>
        </w:rPr>
        <w:t>основними</w:t>
      </w:r>
      <w:proofErr w:type="spellEnd"/>
      <w:r w:rsidRPr="00C05D49">
        <w:rPr>
          <w:rFonts w:eastAsia="Calibri" w:cs="Calibri"/>
        </w:rPr>
        <w:t xml:space="preserve"> </w:t>
      </w:r>
      <w:proofErr w:type="spellStart"/>
      <w:r w:rsidRPr="00C05D49">
        <w:rPr>
          <w:rFonts w:eastAsia="Calibri" w:cs="Calibri"/>
        </w:rPr>
        <w:t>напрямками</w:t>
      </w:r>
      <w:proofErr w:type="spellEnd"/>
      <w:r w:rsidRPr="00C05D49">
        <w:rPr>
          <w:rFonts w:eastAsia="Calibri" w:cs="Calibri"/>
        </w:rPr>
        <w:t xml:space="preserve"> є </w:t>
      </w:r>
      <w:proofErr w:type="spellStart"/>
      <w:r w:rsidRPr="00C05D49">
        <w:rPr>
          <w:rFonts w:eastAsia="Calibri" w:cs="Calibri"/>
        </w:rPr>
        <w:t>Туреччина</w:t>
      </w:r>
      <w:proofErr w:type="spellEnd"/>
      <w:r w:rsidRPr="00C05D49">
        <w:rPr>
          <w:rFonts w:eastAsia="Calibri" w:cs="Calibri"/>
        </w:rPr>
        <w:t xml:space="preserve">, </w:t>
      </w:r>
      <w:proofErr w:type="spellStart"/>
      <w:r w:rsidRPr="00C05D49">
        <w:rPr>
          <w:rFonts w:eastAsia="Calibri" w:cs="Calibri"/>
        </w:rPr>
        <w:t>Китай</w:t>
      </w:r>
      <w:proofErr w:type="spellEnd"/>
      <w:r w:rsidRPr="00C05D49">
        <w:rPr>
          <w:rFonts w:eastAsia="Calibri" w:cs="Calibri"/>
        </w:rPr>
        <w:t xml:space="preserve"> і </w:t>
      </w:r>
      <w:proofErr w:type="spellStart"/>
      <w:r w:rsidRPr="00C05D49">
        <w:rPr>
          <w:rFonts w:eastAsia="Calibri" w:cs="Calibri"/>
        </w:rPr>
        <w:t>країни</w:t>
      </w:r>
      <w:proofErr w:type="spellEnd"/>
      <w:r w:rsidRPr="00C05D49">
        <w:rPr>
          <w:rFonts w:eastAsia="Calibri" w:cs="Calibri"/>
        </w:rPr>
        <w:t xml:space="preserve"> </w:t>
      </w:r>
      <w:proofErr w:type="spellStart"/>
      <w:r w:rsidRPr="00C05D49">
        <w:rPr>
          <w:rFonts w:eastAsia="Calibri" w:cs="Calibri"/>
        </w:rPr>
        <w:t>Південно-Східної</w:t>
      </w:r>
      <w:proofErr w:type="spellEnd"/>
      <w:r w:rsidRPr="00C05D49">
        <w:rPr>
          <w:rFonts w:eastAsia="Calibri" w:cs="Calibri"/>
        </w:rPr>
        <w:t xml:space="preserve"> </w:t>
      </w:r>
      <w:proofErr w:type="spellStart"/>
      <w:r w:rsidRPr="00C05D49">
        <w:rPr>
          <w:rFonts w:eastAsia="Calibri" w:cs="Calibri"/>
        </w:rPr>
        <w:t>Азії</w:t>
      </w:r>
      <w:proofErr w:type="spellEnd"/>
      <w:r w:rsidRPr="00C05D49">
        <w:rPr>
          <w:rFonts w:eastAsia="Calibri" w:cs="Calibri"/>
        </w:rPr>
        <w:t xml:space="preserve">. </w:t>
      </w:r>
      <w:proofErr w:type="spellStart"/>
      <w:r w:rsidRPr="00C05D49">
        <w:rPr>
          <w:rFonts w:eastAsia="Calibri" w:cs="Calibri"/>
        </w:rPr>
        <w:t>Аналітики</w:t>
      </w:r>
      <w:proofErr w:type="spellEnd"/>
      <w:r w:rsidRPr="00C05D49">
        <w:rPr>
          <w:rFonts w:eastAsia="Calibri" w:cs="Calibri"/>
        </w:rPr>
        <w:t xml:space="preserve"> </w:t>
      </w:r>
      <w:proofErr w:type="spellStart"/>
      <w:r w:rsidRPr="00C05D49">
        <w:rPr>
          <w:rFonts w:eastAsia="Calibri" w:cs="Calibri"/>
        </w:rPr>
        <w:t>зазначають</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ключовим</w:t>
      </w:r>
      <w:proofErr w:type="spellEnd"/>
      <w:r w:rsidRPr="00C05D49">
        <w:rPr>
          <w:rFonts w:eastAsia="Calibri" w:cs="Calibri"/>
        </w:rPr>
        <w:t xml:space="preserve"> </w:t>
      </w:r>
      <w:proofErr w:type="spellStart"/>
      <w:r w:rsidRPr="00C05D49">
        <w:rPr>
          <w:rFonts w:eastAsia="Calibri" w:cs="Calibri"/>
        </w:rPr>
        <w:t>ризиком</w:t>
      </w:r>
      <w:proofErr w:type="spellEnd"/>
      <w:r w:rsidRPr="00C05D49">
        <w:rPr>
          <w:rFonts w:eastAsia="Calibri" w:cs="Calibri"/>
        </w:rPr>
        <w:t xml:space="preserve"> </w:t>
      </w:r>
      <w:proofErr w:type="spellStart"/>
      <w:r w:rsidRPr="00C05D49">
        <w:rPr>
          <w:rFonts w:eastAsia="Calibri" w:cs="Calibri"/>
        </w:rPr>
        <w:t>залишається</w:t>
      </w:r>
      <w:proofErr w:type="spellEnd"/>
      <w:r w:rsidRPr="00C05D49">
        <w:rPr>
          <w:rFonts w:eastAsia="Calibri" w:cs="Calibri"/>
        </w:rPr>
        <w:t xml:space="preserve"> </w:t>
      </w:r>
      <w:proofErr w:type="spellStart"/>
      <w:r w:rsidRPr="00C05D49">
        <w:rPr>
          <w:rFonts w:eastAsia="Calibri" w:cs="Calibri"/>
        </w:rPr>
        <w:t>можливе</w:t>
      </w:r>
      <w:proofErr w:type="spellEnd"/>
      <w:r w:rsidRPr="00C05D49">
        <w:rPr>
          <w:rFonts w:eastAsia="Calibri" w:cs="Calibri"/>
        </w:rPr>
        <w:t xml:space="preserve"> </w:t>
      </w:r>
      <w:proofErr w:type="spellStart"/>
      <w:r w:rsidRPr="00C05D49">
        <w:rPr>
          <w:rFonts w:eastAsia="Calibri" w:cs="Calibri"/>
        </w:rPr>
        <w:t>введення</w:t>
      </w:r>
      <w:proofErr w:type="spellEnd"/>
      <w:r w:rsidRPr="00C05D49">
        <w:rPr>
          <w:rFonts w:eastAsia="Calibri" w:cs="Calibri"/>
        </w:rPr>
        <w:t xml:space="preserve"> </w:t>
      </w:r>
      <w:proofErr w:type="spellStart"/>
      <w:r w:rsidRPr="00C05D49">
        <w:rPr>
          <w:rFonts w:eastAsia="Calibri" w:cs="Calibri"/>
        </w:rPr>
        <w:t>санкцій</w:t>
      </w:r>
      <w:proofErr w:type="spellEnd"/>
      <w:r w:rsidRPr="00C05D49">
        <w:rPr>
          <w:rFonts w:eastAsia="Calibri" w:cs="Calibri"/>
        </w:rPr>
        <w:t xml:space="preserve"> </w:t>
      </w:r>
      <w:proofErr w:type="spellStart"/>
      <w:r w:rsidRPr="00C05D49">
        <w:rPr>
          <w:rFonts w:eastAsia="Calibri" w:cs="Calibri"/>
        </w:rPr>
        <w:t>Японією</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Південною</w:t>
      </w:r>
      <w:proofErr w:type="spellEnd"/>
      <w:r w:rsidRPr="00C05D49">
        <w:rPr>
          <w:rFonts w:eastAsia="Calibri" w:cs="Calibri"/>
        </w:rPr>
        <w:t xml:space="preserve"> </w:t>
      </w:r>
      <w:proofErr w:type="spellStart"/>
      <w:r w:rsidRPr="00C05D49">
        <w:rPr>
          <w:rFonts w:eastAsia="Calibri" w:cs="Calibri"/>
        </w:rPr>
        <w:t>Кореєю</w:t>
      </w:r>
      <w:proofErr w:type="spellEnd"/>
      <w:r w:rsidRPr="00C05D49">
        <w:rPr>
          <w:rFonts w:eastAsia="Calibri" w:cs="Calibri"/>
        </w:rPr>
        <w:t xml:space="preserve">, </w:t>
      </w:r>
      <w:proofErr w:type="spellStart"/>
      <w:r w:rsidRPr="00C05D49">
        <w:rPr>
          <w:rFonts w:eastAsia="Calibri" w:cs="Calibri"/>
        </w:rPr>
        <w:t>які</w:t>
      </w:r>
      <w:proofErr w:type="spellEnd"/>
      <w:r w:rsidRPr="00C05D49">
        <w:rPr>
          <w:rFonts w:eastAsia="Calibri" w:cs="Calibri"/>
        </w:rPr>
        <w:t xml:space="preserve"> </w:t>
      </w:r>
      <w:proofErr w:type="spellStart"/>
      <w:r w:rsidRPr="00C05D49">
        <w:rPr>
          <w:rFonts w:eastAsia="Calibri" w:cs="Calibri"/>
        </w:rPr>
        <w:t>разом</w:t>
      </w:r>
      <w:proofErr w:type="spellEnd"/>
      <w:r w:rsidRPr="00C05D49">
        <w:rPr>
          <w:rFonts w:eastAsia="Calibri" w:cs="Calibri"/>
        </w:rPr>
        <w:t xml:space="preserve"> </w:t>
      </w:r>
      <w:proofErr w:type="spellStart"/>
      <w:r w:rsidRPr="00C05D49">
        <w:rPr>
          <w:rFonts w:eastAsia="Calibri" w:cs="Calibri"/>
        </w:rPr>
        <w:t>забезпечують</w:t>
      </w:r>
      <w:proofErr w:type="spellEnd"/>
      <w:r w:rsidRPr="00C05D49">
        <w:rPr>
          <w:rFonts w:eastAsia="Calibri" w:cs="Calibri"/>
        </w:rPr>
        <w:t xml:space="preserve"> </w:t>
      </w:r>
      <w:proofErr w:type="spellStart"/>
      <w:r w:rsidRPr="00C05D49">
        <w:rPr>
          <w:rFonts w:eastAsia="Calibri" w:cs="Calibri"/>
        </w:rPr>
        <w:t>понад</w:t>
      </w:r>
      <w:proofErr w:type="spellEnd"/>
      <w:r w:rsidRPr="00C05D49">
        <w:rPr>
          <w:rFonts w:eastAsia="Calibri" w:cs="Calibri"/>
        </w:rPr>
        <w:t xml:space="preserve"> 10% </w:t>
      </w:r>
      <w:proofErr w:type="spellStart"/>
      <w:r w:rsidRPr="00C05D49">
        <w:rPr>
          <w:rFonts w:eastAsia="Calibri" w:cs="Calibri"/>
        </w:rPr>
        <w:t>виручки</w:t>
      </w:r>
      <w:proofErr w:type="spellEnd"/>
      <w:r w:rsidRPr="00C05D49">
        <w:rPr>
          <w:rFonts w:eastAsia="Calibri" w:cs="Calibri"/>
        </w:rPr>
        <w:t xml:space="preserve"> «</w:t>
      </w:r>
      <w:proofErr w:type="spellStart"/>
      <w:r w:rsidRPr="00C05D49">
        <w:rPr>
          <w:rFonts w:eastAsia="Calibri" w:cs="Calibri"/>
        </w:rPr>
        <w:t>Русала</w:t>
      </w:r>
      <w:proofErr w:type="spellEnd"/>
      <w:r w:rsidRPr="00C05D49">
        <w:rPr>
          <w:rFonts w:eastAsia="Calibri" w:cs="Calibri"/>
        </w:rPr>
        <w:t>».</w:t>
      </w:r>
      <w:r w:rsidRPr="00C05D49">
        <w:rPr>
          <w:rStyle w:val="FootnoteReference"/>
          <w:rFonts w:eastAsia="Calibri" w:cs="Calibri"/>
        </w:rPr>
        <w:footnoteReference w:id="24"/>
      </w:r>
    </w:p>
    <w:p w14:paraId="48199D32" w14:textId="77777777" w:rsidR="00282D54" w:rsidRPr="00C05D49" w:rsidRDefault="00282D54" w:rsidP="00282D54">
      <w:pPr>
        <w:pStyle w:val="Heading2"/>
        <w:ind w:left="993"/>
        <w:rPr>
          <w:rFonts w:cs="Calibri"/>
          <w:szCs w:val="24"/>
          <w:lang w:val="uk-UA"/>
        </w:rPr>
      </w:pPr>
      <w:r w:rsidRPr="00C05D49">
        <w:rPr>
          <w:rFonts w:cs="Calibri"/>
          <w:szCs w:val="24"/>
          <w:lang w:val="uk-UA"/>
        </w:rPr>
        <w:t xml:space="preserve">Огляд індустрії </w:t>
      </w:r>
    </w:p>
    <w:p w14:paraId="19B04F9F" w14:textId="77777777" w:rsidR="00282D54" w:rsidRPr="008F5E72" w:rsidRDefault="00282D54" w:rsidP="00282D54">
      <w:pPr>
        <w:pStyle w:val="Heading3"/>
        <w:numPr>
          <w:ilvl w:val="0"/>
          <w:numId w:val="34"/>
        </w:numPr>
        <w:tabs>
          <w:tab w:val="num" w:pos="360"/>
        </w:tabs>
        <w:ind w:left="1418"/>
        <w:rPr>
          <w:rFonts w:eastAsia="Calibri" w:cs="Calibri"/>
          <w:szCs w:val="24"/>
          <w:lang w:val="uk-UA"/>
        </w:rPr>
      </w:pPr>
      <w:r w:rsidRPr="008F5E72">
        <w:rPr>
          <w:rFonts w:cs="Calibri"/>
          <w:szCs w:val="24"/>
          <w:lang w:val="uk-UA"/>
        </w:rPr>
        <w:t>Росія готова увірватися у світові перегони за рідкісноземельними металами</w:t>
      </w:r>
      <w:r w:rsidRPr="00C05D49">
        <w:rPr>
          <w:rStyle w:val="FootnoteReference"/>
          <w:rFonts w:eastAsia="Aptos" w:cs="Calibri"/>
          <w:szCs w:val="24"/>
          <w:lang w:val="uk-UA"/>
        </w:rPr>
        <w:footnoteReference w:id="25"/>
      </w:r>
      <w:r w:rsidRPr="00C05D49">
        <w:rPr>
          <w:rFonts w:eastAsia="Aptos" w:cs="Calibri"/>
          <w:szCs w:val="24"/>
          <w:lang w:val="uk-UA"/>
        </w:rPr>
        <w:t xml:space="preserve"> </w:t>
      </w:r>
      <w:r w:rsidRPr="008F5E72">
        <w:rPr>
          <w:rFonts w:cs="Calibri"/>
          <w:szCs w:val="24"/>
          <w:lang w:val="uk-UA"/>
        </w:rPr>
        <w:t xml:space="preserve">  </w:t>
      </w:r>
    </w:p>
    <w:p w14:paraId="1BEB530B" w14:textId="77777777" w:rsidR="00282D54" w:rsidRPr="00C05D49" w:rsidRDefault="00282D54" w:rsidP="00282D54">
      <w:pPr>
        <w:ind w:left="1418"/>
        <w:jc w:val="both"/>
        <w:rPr>
          <w:rFonts w:eastAsia="Calibri" w:cs="Calibri"/>
          <w:i/>
          <w:lang w:val="uk-UA"/>
        </w:rPr>
      </w:pPr>
      <w:r w:rsidRPr="00C05D49">
        <w:rPr>
          <w:rFonts w:eastAsia="Calibri" w:cs="Calibri"/>
          <w:lang w:val="uk-UA"/>
        </w:rPr>
        <w:t xml:space="preserve">Росія має великі запаси рідкісних металів – 658 млн </w:t>
      </w:r>
      <w:proofErr w:type="spellStart"/>
      <w:r w:rsidRPr="00C05D49">
        <w:rPr>
          <w:rFonts w:eastAsia="Calibri" w:cs="Calibri"/>
          <w:lang w:val="uk-UA"/>
        </w:rPr>
        <w:t>тонн</w:t>
      </w:r>
      <w:proofErr w:type="spellEnd"/>
      <w:r w:rsidRPr="00C05D49">
        <w:rPr>
          <w:rFonts w:eastAsia="Calibri" w:cs="Calibri"/>
          <w:lang w:val="uk-UA"/>
        </w:rPr>
        <w:t xml:space="preserve">, що ставить її на друге місце у світі, однак частка у світовому видобутку не перевищує 1%. Наразі єдиним джерелом видобутку є </w:t>
      </w:r>
      <w:proofErr w:type="spellStart"/>
      <w:r w:rsidRPr="00C05D49">
        <w:rPr>
          <w:rFonts w:eastAsia="Calibri" w:cs="Calibri"/>
          <w:lang w:val="uk-UA"/>
        </w:rPr>
        <w:t>Ловозерське</w:t>
      </w:r>
      <w:proofErr w:type="spellEnd"/>
      <w:r w:rsidRPr="00C05D49">
        <w:rPr>
          <w:rFonts w:eastAsia="Calibri" w:cs="Calibri"/>
          <w:lang w:val="uk-UA"/>
        </w:rPr>
        <w:t xml:space="preserve"> родовище у Мурманській області, де руди переробляє </w:t>
      </w:r>
      <w:proofErr w:type="spellStart"/>
      <w:r w:rsidRPr="00C05D49">
        <w:rPr>
          <w:rFonts w:eastAsia="Calibri" w:cs="Calibri"/>
          <w:lang w:val="uk-UA"/>
        </w:rPr>
        <w:t>Солікамський</w:t>
      </w:r>
      <w:proofErr w:type="spellEnd"/>
      <w:r w:rsidRPr="00C05D49">
        <w:rPr>
          <w:rFonts w:eastAsia="Calibri" w:cs="Calibri"/>
          <w:lang w:val="uk-UA"/>
        </w:rPr>
        <w:t xml:space="preserve"> магнієвий завод. Водночас великі родовища, такі як </w:t>
      </w:r>
      <w:proofErr w:type="spellStart"/>
      <w:r w:rsidRPr="00C05D49">
        <w:rPr>
          <w:rFonts w:eastAsia="Calibri" w:cs="Calibri"/>
          <w:lang w:val="uk-UA"/>
        </w:rPr>
        <w:t>Томторське</w:t>
      </w:r>
      <w:proofErr w:type="spellEnd"/>
      <w:r w:rsidRPr="00C05D49">
        <w:rPr>
          <w:rFonts w:eastAsia="Calibri" w:cs="Calibri"/>
          <w:lang w:val="uk-UA"/>
        </w:rPr>
        <w:t xml:space="preserve"> в Якутії та </w:t>
      </w:r>
      <w:proofErr w:type="spellStart"/>
      <w:r w:rsidRPr="00C05D49">
        <w:rPr>
          <w:rFonts w:eastAsia="Calibri" w:cs="Calibri"/>
          <w:lang w:val="uk-UA"/>
        </w:rPr>
        <w:t>Ак-Сугське</w:t>
      </w:r>
      <w:proofErr w:type="spellEnd"/>
      <w:r w:rsidRPr="00C05D49">
        <w:rPr>
          <w:rFonts w:eastAsia="Calibri" w:cs="Calibri"/>
          <w:lang w:val="uk-UA"/>
        </w:rPr>
        <w:t xml:space="preserve"> в Туві, </w:t>
      </w:r>
      <w:r w:rsidRPr="00C05D49">
        <w:rPr>
          <w:rFonts w:eastAsia="Calibri" w:cs="Calibri"/>
          <w:lang w:val="uk-UA"/>
        </w:rPr>
        <w:lastRenderedPageBreak/>
        <w:t>залишаються замороженими.</w:t>
      </w:r>
      <w:r>
        <w:rPr>
          <w:rFonts w:eastAsia="Calibri" w:cs="Calibri"/>
          <w:lang w:val="uk-UA"/>
        </w:rPr>
        <w:tab/>
      </w:r>
      <w:r>
        <w:rPr>
          <w:rFonts w:eastAsia="Calibri" w:cs="Calibri"/>
          <w:lang w:val="uk-UA"/>
        </w:rPr>
        <w:br/>
      </w:r>
    </w:p>
    <w:p w14:paraId="2DDD7D07" w14:textId="77777777" w:rsidR="00282D54" w:rsidRPr="00C05D49" w:rsidRDefault="00282D54" w:rsidP="00282D54">
      <w:pPr>
        <w:ind w:left="1418"/>
        <w:jc w:val="both"/>
        <w:rPr>
          <w:rFonts w:eastAsia="Calibri" w:cs="Calibri"/>
          <w:i/>
          <w:lang w:val="uk-UA"/>
        </w:rPr>
      </w:pPr>
      <w:r w:rsidRPr="00C05D49">
        <w:rPr>
          <w:rFonts w:eastAsia="Calibri" w:cs="Calibri"/>
          <w:lang w:val="uk-UA"/>
        </w:rPr>
        <w:t xml:space="preserve">Уряд планує до 2030 року наростити виробництво рідкісноземельних металів до 50 тис. </w:t>
      </w:r>
      <w:proofErr w:type="spellStart"/>
      <w:r w:rsidRPr="00C05D49">
        <w:rPr>
          <w:rFonts w:eastAsia="Calibri" w:cs="Calibri"/>
          <w:lang w:val="uk-UA"/>
        </w:rPr>
        <w:t>тонн</w:t>
      </w:r>
      <w:proofErr w:type="spellEnd"/>
      <w:r w:rsidRPr="00C05D49">
        <w:rPr>
          <w:rFonts w:eastAsia="Calibri" w:cs="Calibri"/>
          <w:lang w:val="uk-UA"/>
        </w:rPr>
        <w:t xml:space="preserve"> на суму $1,2 млрд. Для цього готуються інвестиційні </w:t>
      </w:r>
      <w:proofErr w:type="spellStart"/>
      <w:r w:rsidRPr="00C05D49">
        <w:rPr>
          <w:rFonts w:eastAsia="Calibri" w:cs="Calibri"/>
          <w:lang w:val="uk-UA"/>
        </w:rPr>
        <w:t>проєкти</w:t>
      </w:r>
      <w:proofErr w:type="spellEnd"/>
      <w:r w:rsidRPr="00C05D49">
        <w:rPr>
          <w:rFonts w:eastAsia="Calibri" w:cs="Calibri"/>
          <w:lang w:val="uk-UA"/>
        </w:rPr>
        <w:t xml:space="preserve"> в Мурманській, Іркутській областях та Якутії. Основна проблема – відсутність технологій сепарації металів, оскільки відповідні підприємства після розпаду СРСР залишилися в Казахстані та Естонії. Наразі </w:t>
      </w:r>
      <w:proofErr w:type="spellStart"/>
      <w:r w:rsidRPr="00C05D49">
        <w:rPr>
          <w:rFonts w:eastAsia="Calibri" w:cs="Calibri"/>
          <w:lang w:val="uk-UA"/>
        </w:rPr>
        <w:t>Солікамський</w:t>
      </w:r>
      <w:proofErr w:type="spellEnd"/>
      <w:r w:rsidRPr="00C05D49">
        <w:rPr>
          <w:rFonts w:eastAsia="Calibri" w:cs="Calibri"/>
          <w:lang w:val="uk-UA"/>
        </w:rPr>
        <w:t xml:space="preserve"> завод планує запустити роздільне виробництво у 2026 році.</w:t>
      </w:r>
      <w:r>
        <w:rPr>
          <w:rFonts w:eastAsia="Calibri" w:cs="Calibri"/>
          <w:lang w:val="uk-UA"/>
        </w:rPr>
        <w:tab/>
      </w:r>
    </w:p>
    <w:p w14:paraId="25123994" w14:textId="77777777" w:rsidR="00282D54" w:rsidRPr="00C05D49" w:rsidRDefault="00282D54" w:rsidP="00282D54">
      <w:pPr>
        <w:ind w:left="1418"/>
        <w:jc w:val="both"/>
        <w:rPr>
          <w:rFonts w:eastAsia="Calibri" w:cs="Calibri"/>
          <w:i/>
          <w:lang w:val="uk-UA"/>
        </w:rPr>
      </w:pPr>
      <w:r w:rsidRPr="00C05D49">
        <w:rPr>
          <w:rFonts w:eastAsia="Calibri" w:cs="Calibri"/>
          <w:lang w:val="uk-UA"/>
        </w:rPr>
        <w:t>Попит на рідкісноземельні метали зростає на 10% щороку, оскільки вони необхідні для електроніки, авіації та оборонної промисловості. США намагаються зменшити залежність від китайського експорту, оскільки Китай контролює 60–85% ринку. Росія, зі свого боку, прагне зменшити імпорт з 75% до 45% за шість років та готова співпрацювати з американськими компаніями.</w:t>
      </w:r>
      <w:r>
        <w:rPr>
          <w:rFonts w:eastAsia="Calibri" w:cs="Calibri"/>
          <w:lang w:val="uk-UA"/>
        </w:rPr>
        <w:tab/>
      </w:r>
      <w:r>
        <w:rPr>
          <w:rFonts w:eastAsia="Calibri" w:cs="Calibri"/>
          <w:lang w:val="uk-UA"/>
        </w:rPr>
        <w:br/>
      </w:r>
    </w:p>
    <w:p w14:paraId="4737B9E8" w14:textId="77777777" w:rsidR="00282D54" w:rsidRPr="00C05D49" w:rsidRDefault="00282D54" w:rsidP="00282D54">
      <w:pPr>
        <w:ind w:left="1418"/>
        <w:jc w:val="both"/>
        <w:rPr>
          <w:rFonts w:eastAsia="Calibri" w:cs="Calibri"/>
          <w:lang w:val="uk-UA"/>
        </w:rPr>
      </w:pPr>
      <w:r w:rsidRPr="00C05D49">
        <w:rPr>
          <w:rFonts w:eastAsia="Calibri" w:cs="Calibri"/>
          <w:lang w:val="uk-UA"/>
        </w:rPr>
        <w:t xml:space="preserve">Однак країні доведеться конкурувати з Австралією, Малайзією, США, В’єтнамом та Індією, які активно розвивають власні виробничі потужності. Китай залишається єдиною країною, яка створила повний цикл – від видобутку до виробництва готової продукції. Росія розглядає можливість запозичення цього досвіду, але для швидкої реалізації планів їй потрібні технології та інвестиції. </w:t>
      </w:r>
    </w:p>
    <w:p w14:paraId="3FE3DCA3" w14:textId="77777777" w:rsidR="00282D54" w:rsidRPr="00C05D49" w:rsidRDefault="00282D54" w:rsidP="00282D54">
      <w:pPr>
        <w:pStyle w:val="Heading2"/>
        <w:ind w:left="709"/>
        <w:rPr>
          <w:rFonts w:cs="Calibri"/>
          <w:szCs w:val="24"/>
        </w:rPr>
      </w:pPr>
      <w:proofErr w:type="spellStart"/>
      <w:r w:rsidRPr="00C05D49">
        <w:rPr>
          <w:rFonts w:cs="Calibri"/>
          <w:szCs w:val="24"/>
        </w:rPr>
        <w:t>Розвиток</w:t>
      </w:r>
      <w:proofErr w:type="spellEnd"/>
      <w:r w:rsidRPr="00C05D49">
        <w:rPr>
          <w:rFonts w:cs="Calibri"/>
          <w:szCs w:val="24"/>
        </w:rPr>
        <w:t xml:space="preserve">, </w:t>
      </w:r>
      <w:proofErr w:type="spellStart"/>
      <w:r w:rsidRPr="00C05D49">
        <w:rPr>
          <w:rFonts w:cs="Calibri"/>
          <w:szCs w:val="24"/>
        </w:rPr>
        <w:t>будівництво</w:t>
      </w:r>
      <w:proofErr w:type="spellEnd"/>
      <w:r w:rsidRPr="00C05D49">
        <w:rPr>
          <w:rFonts w:cs="Calibri"/>
          <w:szCs w:val="24"/>
        </w:rPr>
        <w:t xml:space="preserve">, </w:t>
      </w:r>
      <w:proofErr w:type="spellStart"/>
      <w:r w:rsidRPr="00C05D49">
        <w:rPr>
          <w:rFonts w:cs="Calibri"/>
          <w:szCs w:val="24"/>
        </w:rPr>
        <w:t>експорт</w:t>
      </w:r>
      <w:proofErr w:type="spellEnd"/>
      <w:r w:rsidRPr="00C05D49">
        <w:rPr>
          <w:rFonts w:cs="Calibri"/>
          <w:szCs w:val="24"/>
        </w:rPr>
        <w:t>/</w:t>
      </w:r>
      <w:proofErr w:type="spellStart"/>
      <w:r w:rsidRPr="00C05D49">
        <w:rPr>
          <w:rFonts w:cs="Calibri"/>
          <w:szCs w:val="24"/>
        </w:rPr>
        <w:t>імпорт</w:t>
      </w:r>
      <w:proofErr w:type="spellEnd"/>
    </w:p>
    <w:p w14:paraId="23942D83" w14:textId="77777777" w:rsidR="00282D54" w:rsidRPr="008F5E72" w:rsidRDefault="00282D54" w:rsidP="00282D54">
      <w:pPr>
        <w:pStyle w:val="Heading3"/>
        <w:numPr>
          <w:ilvl w:val="0"/>
          <w:numId w:val="35"/>
        </w:numPr>
        <w:tabs>
          <w:tab w:val="num" w:pos="360"/>
        </w:tabs>
        <w:ind w:left="1418"/>
        <w:rPr>
          <w:rFonts w:cs="Calibri"/>
          <w:szCs w:val="24"/>
        </w:rPr>
      </w:pPr>
      <w:r w:rsidRPr="008F5E72">
        <w:rPr>
          <w:rFonts w:cs="Calibri"/>
          <w:szCs w:val="24"/>
        </w:rPr>
        <w:t xml:space="preserve">США </w:t>
      </w:r>
      <w:proofErr w:type="spellStart"/>
      <w:r w:rsidRPr="008F5E72">
        <w:rPr>
          <w:rFonts w:cs="Calibri"/>
          <w:szCs w:val="24"/>
        </w:rPr>
        <w:t>та</w:t>
      </w:r>
      <w:proofErr w:type="spellEnd"/>
      <w:r w:rsidRPr="008F5E72">
        <w:rPr>
          <w:rFonts w:cs="Calibri"/>
          <w:szCs w:val="24"/>
        </w:rPr>
        <w:t xml:space="preserve"> </w:t>
      </w:r>
      <w:proofErr w:type="spellStart"/>
      <w:r w:rsidRPr="008F5E72">
        <w:rPr>
          <w:rFonts w:cs="Calibri"/>
          <w:szCs w:val="24"/>
        </w:rPr>
        <w:t>Росія</w:t>
      </w:r>
      <w:proofErr w:type="spellEnd"/>
      <w:r w:rsidRPr="008F5E72">
        <w:rPr>
          <w:rFonts w:cs="Calibri"/>
          <w:szCs w:val="24"/>
        </w:rPr>
        <w:t xml:space="preserve"> </w:t>
      </w:r>
      <w:proofErr w:type="spellStart"/>
      <w:r w:rsidRPr="008F5E72">
        <w:rPr>
          <w:rFonts w:cs="Calibri"/>
          <w:szCs w:val="24"/>
        </w:rPr>
        <w:t>обмірковують</w:t>
      </w:r>
      <w:proofErr w:type="spellEnd"/>
      <w:r w:rsidRPr="008F5E72">
        <w:rPr>
          <w:rFonts w:cs="Calibri"/>
          <w:szCs w:val="24"/>
        </w:rPr>
        <w:t xml:space="preserve"> </w:t>
      </w:r>
      <w:proofErr w:type="spellStart"/>
      <w:r w:rsidRPr="008F5E72">
        <w:rPr>
          <w:rFonts w:cs="Calibri"/>
          <w:szCs w:val="24"/>
        </w:rPr>
        <w:t>співпрацю</w:t>
      </w:r>
      <w:proofErr w:type="spellEnd"/>
      <w:r w:rsidRPr="008F5E72">
        <w:rPr>
          <w:rFonts w:cs="Calibri"/>
          <w:szCs w:val="24"/>
        </w:rPr>
        <w:t xml:space="preserve"> </w:t>
      </w:r>
      <w:proofErr w:type="spellStart"/>
      <w:r w:rsidRPr="008F5E72">
        <w:rPr>
          <w:rFonts w:cs="Calibri"/>
          <w:szCs w:val="24"/>
        </w:rPr>
        <w:t>щодо</w:t>
      </w:r>
      <w:proofErr w:type="spellEnd"/>
      <w:r w:rsidRPr="008F5E72">
        <w:rPr>
          <w:rFonts w:cs="Calibri"/>
          <w:szCs w:val="24"/>
        </w:rPr>
        <w:t xml:space="preserve"> </w:t>
      </w:r>
      <w:proofErr w:type="spellStart"/>
      <w:r w:rsidRPr="008F5E72">
        <w:rPr>
          <w:rFonts w:cs="Calibri"/>
          <w:szCs w:val="24"/>
        </w:rPr>
        <w:t>арктичних</w:t>
      </w:r>
      <w:proofErr w:type="spellEnd"/>
      <w:r w:rsidRPr="008F5E72">
        <w:rPr>
          <w:rFonts w:cs="Calibri"/>
          <w:szCs w:val="24"/>
        </w:rPr>
        <w:t xml:space="preserve"> </w:t>
      </w:r>
      <w:proofErr w:type="spellStart"/>
      <w:r w:rsidRPr="008F5E72">
        <w:rPr>
          <w:rFonts w:cs="Calibri"/>
          <w:szCs w:val="24"/>
        </w:rPr>
        <w:t>торгових</w:t>
      </w:r>
      <w:proofErr w:type="spellEnd"/>
      <w:r w:rsidRPr="008F5E72">
        <w:rPr>
          <w:rFonts w:cs="Calibri"/>
          <w:szCs w:val="24"/>
        </w:rPr>
        <w:t xml:space="preserve"> </w:t>
      </w:r>
      <w:proofErr w:type="spellStart"/>
      <w:r w:rsidRPr="008F5E72">
        <w:rPr>
          <w:rFonts w:cs="Calibri"/>
          <w:szCs w:val="24"/>
        </w:rPr>
        <w:t>шляхів</w:t>
      </w:r>
      <w:proofErr w:type="spellEnd"/>
      <w:r w:rsidRPr="00C05D49">
        <w:rPr>
          <w:rStyle w:val="FootnoteReference"/>
          <w:rFonts w:eastAsia="Calibri" w:cs="Calibri"/>
          <w:i w:val="0"/>
          <w:szCs w:val="24"/>
        </w:rPr>
        <w:footnoteReference w:id="26"/>
      </w:r>
      <w:r w:rsidRPr="008F5E72">
        <w:rPr>
          <w:rFonts w:cs="Calibri"/>
          <w:szCs w:val="24"/>
        </w:rPr>
        <w:t xml:space="preserve"> </w:t>
      </w:r>
    </w:p>
    <w:p w14:paraId="06A2BB55" w14:textId="77777777" w:rsidR="00282D54" w:rsidRPr="002E7B4A" w:rsidRDefault="00282D54" w:rsidP="00282D54">
      <w:pPr>
        <w:ind w:left="1418"/>
        <w:jc w:val="both"/>
        <w:rPr>
          <w:rFonts w:eastAsia="Calibri" w:cs="Calibri"/>
          <w:i/>
          <w:lang w:val="uk-UA"/>
        </w:rPr>
      </w:pPr>
      <w:proofErr w:type="spellStart"/>
      <w:r w:rsidRPr="00C05D49">
        <w:rPr>
          <w:rFonts w:eastAsia="Calibri" w:cs="Calibri"/>
        </w:rPr>
        <w:t>Переговори</w:t>
      </w:r>
      <w:proofErr w:type="spellEnd"/>
      <w:r w:rsidRPr="00C05D49">
        <w:rPr>
          <w:rFonts w:eastAsia="Calibri" w:cs="Calibri"/>
        </w:rPr>
        <w:t xml:space="preserve"> </w:t>
      </w:r>
      <w:proofErr w:type="spellStart"/>
      <w:r w:rsidRPr="00C05D49">
        <w:rPr>
          <w:rFonts w:eastAsia="Calibri" w:cs="Calibri"/>
        </w:rPr>
        <w:t>між</w:t>
      </w:r>
      <w:proofErr w:type="spellEnd"/>
      <w:r w:rsidRPr="00C05D49">
        <w:rPr>
          <w:rFonts w:eastAsia="Calibri" w:cs="Calibri"/>
        </w:rPr>
        <w:t xml:space="preserve"> США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Росією</w:t>
      </w:r>
      <w:proofErr w:type="spellEnd"/>
      <w:r w:rsidRPr="00C05D49">
        <w:rPr>
          <w:rFonts w:eastAsia="Calibri" w:cs="Calibri"/>
        </w:rPr>
        <w:t xml:space="preserve"> </w:t>
      </w:r>
      <w:proofErr w:type="spellStart"/>
      <w:r w:rsidRPr="00C05D49">
        <w:rPr>
          <w:rFonts w:eastAsia="Calibri" w:cs="Calibri"/>
        </w:rPr>
        <w:t>щодо</w:t>
      </w:r>
      <w:proofErr w:type="spellEnd"/>
      <w:r w:rsidRPr="00C05D49">
        <w:rPr>
          <w:rFonts w:eastAsia="Calibri" w:cs="Calibri"/>
        </w:rPr>
        <w:t xml:space="preserve"> </w:t>
      </w:r>
      <w:proofErr w:type="spellStart"/>
      <w:r w:rsidRPr="00C05D49">
        <w:rPr>
          <w:rFonts w:eastAsia="Calibri" w:cs="Calibri"/>
        </w:rPr>
        <w:t>можливої</w:t>
      </w:r>
      <w:proofErr w:type="spellEnd"/>
      <w:r w:rsidRPr="00C05D49">
        <w:rPr>
          <w:rFonts w:eastAsia="Calibri" w:cs="Calibri"/>
        </w:rPr>
        <w:t xml:space="preserve"> </w:t>
      </w:r>
      <w:proofErr w:type="spellStart"/>
      <w:r w:rsidRPr="00C05D49">
        <w:rPr>
          <w:rFonts w:eastAsia="Calibri" w:cs="Calibri"/>
        </w:rPr>
        <w:t>економічної</w:t>
      </w:r>
      <w:proofErr w:type="spellEnd"/>
      <w:r w:rsidRPr="00C05D49">
        <w:rPr>
          <w:rFonts w:eastAsia="Calibri" w:cs="Calibri"/>
        </w:rPr>
        <w:t xml:space="preserve"> </w:t>
      </w:r>
      <w:proofErr w:type="spellStart"/>
      <w:r w:rsidRPr="00C05D49">
        <w:rPr>
          <w:rFonts w:eastAsia="Calibri" w:cs="Calibri"/>
        </w:rPr>
        <w:t>співпраці</w:t>
      </w:r>
      <w:proofErr w:type="spellEnd"/>
      <w:r w:rsidRPr="00C05D49">
        <w:rPr>
          <w:rFonts w:eastAsia="Calibri" w:cs="Calibri"/>
        </w:rPr>
        <w:t xml:space="preserve"> в </w:t>
      </w:r>
      <w:proofErr w:type="spellStart"/>
      <w:r w:rsidRPr="00C05D49">
        <w:rPr>
          <w:rFonts w:eastAsia="Calibri" w:cs="Calibri"/>
        </w:rPr>
        <w:t>Арктиці</w:t>
      </w:r>
      <w:proofErr w:type="spellEnd"/>
      <w:r w:rsidRPr="00C05D49">
        <w:rPr>
          <w:rFonts w:eastAsia="Calibri" w:cs="Calibri"/>
        </w:rPr>
        <w:t xml:space="preserve">, </w:t>
      </w:r>
      <w:proofErr w:type="spellStart"/>
      <w:r w:rsidRPr="00C05D49">
        <w:rPr>
          <w:rFonts w:eastAsia="Calibri" w:cs="Calibri"/>
        </w:rPr>
        <w:t>включаючи</w:t>
      </w:r>
      <w:proofErr w:type="spellEnd"/>
      <w:r w:rsidRPr="00C05D49">
        <w:rPr>
          <w:rFonts w:eastAsia="Calibri" w:cs="Calibri"/>
        </w:rPr>
        <w:t xml:space="preserve"> </w:t>
      </w:r>
      <w:proofErr w:type="spellStart"/>
      <w:r w:rsidRPr="00C05D49">
        <w:rPr>
          <w:rFonts w:eastAsia="Calibri" w:cs="Calibri"/>
        </w:rPr>
        <w:t>розвідку</w:t>
      </w:r>
      <w:proofErr w:type="spellEnd"/>
      <w:r w:rsidRPr="00C05D49">
        <w:rPr>
          <w:rFonts w:eastAsia="Calibri" w:cs="Calibri"/>
        </w:rPr>
        <w:t xml:space="preserve"> </w:t>
      </w:r>
      <w:proofErr w:type="spellStart"/>
      <w:r w:rsidRPr="00C05D49">
        <w:rPr>
          <w:rFonts w:eastAsia="Calibri" w:cs="Calibri"/>
        </w:rPr>
        <w:t>природних</w:t>
      </w:r>
      <w:proofErr w:type="spellEnd"/>
      <w:r w:rsidRPr="00C05D49">
        <w:rPr>
          <w:rFonts w:eastAsia="Calibri" w:cs="Calibri"/>
        </w:rPr>
        <w:t xml:space="preserve"> </w:t>
      </w:r>
      <w:proofErr w:type="spellStart"/>
      <w:r w:rsidRPr="00C05D49">
        <w:rPr>
          <w:rFonts w:eastAsia="Calibri" w:cs="Calibri"/>
        </w:rPr>
        <w:t>ресурсів</w:t>
      </w:r>
      <w:proofErr w:type="spellEnd"/>
      <w:r w:rsidRPr="00C05D49">
        <w:rPr>
          <w:rFonts w:eastAsia="Calibri" w:cs="Calibri"/>
        </w:rPr>
        <w:t xml:space="preserve"> і </w:t>
      </w:r>
      <w:proofErr w:type="spellStart"/>
      <w:r w:rsidRPr="00C05D49">
        <w:rPr>
          <w:rFonts w:eastAsia="Calibri" w:cs="Calibri"/>
        </w:rPr>
        <w:t>торгові</w:t>
      </w:r>
      <w:proofErr w:type="spellEnd"/>
      <w:r w:rsidRPr="00C05D49">
        <w:rPr>
          <w:rFonts w:eastAsia="Calibri" w:cs="Calibri"/>
        </w:rPr>
        <w:t xml:space="preserve"> </w:t>
      </w:r>
      <w:proofErr w:type="spellStart"/>
      <w:r w:rsidRPr="00C05D49">
        <w:rPr>
          <w:rFonts w:eastAsia="Calibri" w:cs="Calibri"/>
        </w:rPr>
        <w:t>маршрути</w:t>
      </w:r>
      <w:proofErr w:type="spellEnd"/>
      <w:r w:rsidRPr="00C05D49">
        <w:rPr>
          <w:rFonts w:eastAsia="Calibri" w:cs="Calibri"/>
        </w:rPr>
        <w:t xml:space="preserve">, </w:t>
      </w:r>
      <w:proofErr w:type="spellStart"/>
      <w:r w:rsidRPr="00C05D49">
        <w:rPr>
          <w:rFonts w:eastAsia="Calibri" w:cs="Calibri"/>
        </w:rPr>
        <w:t>викликають</w:t>
      </w:r>
      <w:proofErr w:type="spellEnd"/>
      <w:r w:rsidRPr="00C05D49">
        <w:rPr>
          <w:rFonts w:eastAsia="Calibri" w:cs="Calibri"/>
        </w:rPr>
        <w:t xml:space="preserve"> </w:t>
      </w:r>
      <w:proofErr w:type="spellStart"/>
      <w:r w:rsidRPr="00C05D49">
        <w:rPr>
          <w:rFonts w:eastAsia="Calibri" w:cs="Calibri"/>
        </w:rPr>
        <w:t>занепокоєння</w:t>
      </w:r>
      <w:proofErr w:type="spellEnd"/>
      <w:r w:rsidRPr="00C05D49">
        <w:rPr>
          <w:rFonts w:eastAsia="Calibri" w:cs="Calibri"/>
        </w:rPr>
        <w:t xml:space="preserve"> </w:t>
      </w:r>
      <w:proofErr w:type="spellStart"/>
      <w:r w:rsidRPr="00C05D49">
        <w:rPr>
          <w:rFonts w:eastAsia="Calibri" w:cs="Calibri"/>
        </w:rPr>
        <w:t>серед</w:t>
      </w:r>
      <w:proofErr w:type="spellEnd"/>
      <w:r w:rsidRPr="00C05D49">
        <w:rPr>
          <w:rFonts w:eastAsia="Calibri" w:cs="Calibri"/>
        </w:rPr>
        <w:t xml:space="preserve"> </w:t>
      </w:r>
      <w:proofErr w:type="spellStart"/>
      <w:r w:rsidRPr="00C05D49">
        <w:rPr>
          <w:rFonts w:eastAsia="Calibri" w:cs="Calibri"/>
        </w:rPr>
        <w:t>союзників</w:t>
      </w:r>
      <w:proofErr w:type="spellEnd"/>
      <w:r w:rsidRPr="00C05D49">
        <w:rPr>
          <w:rFonts w:eastAsia="Calibri" w:cs="Calibri"/>
        </w:rPr>
        <w:t xml:space="preserve"> </w:t>
      </w:r>
      <w:proofErr w:type="spellStart"/>
      <w:r w:rsidRPr="00C05D49">
        <w:rPr>
          <w:rFonts w:eastAsia="Calibri" w:cs="Calibri"/>
        </w:rPr>
        <w:t>по</w:t>
      </w:r>
      <w:proofErr w:type="spellEnd"/>
      <w:r w:rsidRPr="00C05D49">
        <w:rPr>
          <w:rFonts w:eastAsia="Calibri" w:cs="Calibri"/>
        </w:rPr>
        <w:t xml:space="preserve"> НАТО.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тлі</w:t>
      </w:r>
      <w:proofErr w:type="spellEnd"/>
      <w:r w:rsidRPr="00C05D49">
        <w:rPr>
          <w:rFonts w:eastAsia="Calibri" w:cs="Calibri"/>
        </w:rPr>
        <w:t xml:space="preserve"> </w:t>
      </w:r>
      <w:proofErr w:type="spellStart"/>
      <w:r w:rsidRPr="00C05D49">
        <w:rPr>
          <w:rFonts w:eastAsia="Calibri" w:cs="Calibri"/>
        </w:rPr>
        <w:t>спроб</w:t>
      </w:r>
      <w:proofErr w:type="spellEnd"/>
      <w:r w:rsidRPr="00C05D49">
        <w:rPr>
          <w:rFonts w:eastAsia="Calibri" w:cs="Calibri"/>
        </w:rPr>
        <w:t xml:space="preserve"> </w:t>
      </w:r>
      <w:proofErr w:type="spellStart"/>
      <w:r w:rsidRPr="00C05D49">
        <w:rPr>
          <w:rFonts w:eastAsia="Calibri" w:cs="Calibri"/>
        </w:rPr>
        <w:t>адміністрації</w:t>
      </w:r>
      <w:proofErr w:type="spellEnd"/>
      <w:r w:rsidRPr="00C05D49">
        <w:rPr>
          <w:rFonts w:eastAsia="Calibri" w:cs="Calibri"/>
        </w:rPr>
        <w:t xml:space="preserve"> </w:t>
      </w:r>
      <w:proofErr w:type="spellStart"/>
      <w:r w:rsidRPr="00C05D49">
        <w:rPr>
          <w:rFonts w:eastAsia="Calibri" w:cs="Calibri"/>
        </w:rPr>
        <w:t>Трампа</w:t>
      </w:r>
      <w:proofErr w:type="spellEnd"/>
      <w:r w:rsidRPr="00C05D49">
        <w:rPr>
          <w:rFonts w:eastAsia="Calibri" w:cs="Calibri"/>
        </w:rPr>
        <w:t xml:space="preserve"> </w:t>
      </w:r>
      <w:proofErr w:type="spellStart"/>
      <w:r w:rsidRPr="00C05D49">
        <w:rPr>
          <w:rFonts w:eastAsia="Calibri" w:cs="Calibri"/>
        </w:rPr>
        <w:t>досягти</w:t>
      </w:r>
      <w:proofErr w:type="spellEnd"/>
      <w:r w:rsidRPr="00C05D49">
        <w:rPr>
          <w:rFonts w:eastAsia="Calibri" w:cs="Calibri"/>
        </w:rPr>
        <w:t xml:space="preserve"> </w:t>
      </w:r>
      <w:proofErr w:type="spellStart"/>
      <w:r w:rsidRPr="00C05D49">
        <w:rPr>
          <w:rFonts w:eastAsia="Calibri" w:cs="Calibri"/>
        </w:rPr>
        <w:t>розрядки</w:t>
      </w:r>
      <w:proofErr w:type="spellEnd"/>
      <w:r w:rsidRPr="00C05D49">
        <w:rPr>
          <w:rFonts w:eastAsia="Calibri" w:cs="Calibri"/>
        </w:rPr>
        <w:t xml:space="preserve"> у </w:t>
      </w:r>
      <w:proofErr w:type="spellStart"/>
      <w:r w:rsidRPr="00C05D49">
        <w:rPr>
          <w:rFonts w:eastAsia="Calibri" w:cs="Calibri"/>
        </w:rPr>
        <w:t>відносинах</w:t>
      </w:r>
      <w:proofErr w:type="spellEnd"/>
      <w:r w:rsidRPr="00C05D49">
        <w:rPr>
          <w:rFonts w:eastAsia="Calibri" w:cs="Calibri"/>
        </w:rPr>
        <w:t xml:space="preserve"> з </w:t>
      </w:r>
      <w:proofErr w:type="spellStart"/>
      <w:r w:rsidRPr="00C05D49">
        <w:rPr>
          <w:rFonts w:eastAsia="Calibri" w:cs="Calibri"/>
        </w:rPr>
        <w:t>Москвою</w:t>
      </w:r>
      <w:proofErr w:type="spellEnd"/>
      <w:r w:rsidRPr="00C05D49">
        <w:rPr>
          <w:rFonts w:eastAsia="Calibri" w:cs="Calibri"/>
        </w:rPr>
        <w:t xml:space="preserve"> </w:t>
      </w:r>
      <w:proofErr w:type="spellStart"/>
      <w:r w:rsidRPr="00C05D49">
        <w:rPr>
          <w:rFonts w:eastAsia="Calibri" w:cs="Calibri"/>
        </w:rPr>
        <w:t>сторони</w:t>
      </w:r>
      <w:proofErr w:type="spellEnd"/>
      <w:r w:rsidRPr="00C05D49">
        <w:rPr>
          <w:rFonts w:eastAsia="Calibri" w:cs="Calibri"/>
        </w:rPr>
        <w:t xml:space="preserve"> </w:t>
      </w:r>
      <w:proofErr w:type="spellStart"/>
      <w:r w:rsidRPr="00C05D49">
        <w:rPr>
          <w:rFonts w:eastAsia="Calibri" w:cs="Calibri"/>
        </w:rPr>
        <w:t>обговорюють</w:t>
      </w:r>
      <w:proofErr w:type="spellEnd"/>
      <w:r w:rsidRPr="00C05D49">
        <w:rPr>
          <w:rFonts w:eastAsia="Calibri" w:cs="Calibri"/>
        </w:rPr>
        <w:t xml:space="preserve"> </w:t>
      </w:r>
      <w:proofErr w:type="spellStart"/>
      <w:r w:rsidRPr="00C05D49">
        <w:rPr>
          <w:rFonts w:eastAsia="Calibri" w:cs="Calibri"/>
        </w:rPr>
        <w:t>потенційну</w:t>
      </w:r>
      <w:proofErr w:type="spellEnd"/>
      <w:r w:rsidRPr="00C05D49">
        <w:rPr>
          <w:rFonts w:eastAsia="Calibri" w:cs="Calibri"/>
        </w:rPr>
        <w:t xml:space="preserve"> </w:t>
      </w:r>
      <w:proofErr w:type="spellStart"/>
      <w:r w:rsidRPr="00C05D49">
        <w:rPr>
          <w:rFonts w:eastAsia="Calibri" w:cs="Calibri"/>
        </w:rPr>
        <w:t>взаємодію</w:t>
      </w:r>
      <w:proofErr w:type="spellEnd"/>
      <w:r w:rsidRPr="00C05D49">
        <w:rPr>
          <w:rFonts w:eastAsia="Calibri" w:cs="Calibri"/>
        </w:rPr>
        <w:t xml:space="preserve"> в </w:t>
      </w:r>
      <w:proofErr w:type="spellStart"/>
      <w:r w:rsidRPr="00C05D49">
        <w:rPr>
          <w:rFonts w:eastAsia="Calibri" w:cs="Calibri"/>
        </w:rPr>
        <w:t>енергетичному</w:t>
      </w:r>
      <w:proofErr w:type="spellEnd"/>
      <w:r w:rsidRPr="00C05D49">
        <w:rPr>
          <w:rFonts w:eastAsia="Calibri" w:cs="Calibri"/>
        </w:rPr>
        <w:t xml:space="preserve"> </w:t>
      </w:r>
      <w:proofErr w:type="spellStart"/>
      <w:r w:rsidRPr="00C05D49">
        <w:rPr>
          <w:rFonts w:eastAsia="Calibri" w:cs="Calibri"/>
        </w:rPr>
        <w:t>секторі</w:t>
      </w:r>
      <w:proofErr w:type="spellEnd"/>
      <w:r w:rsidRPr="00C05D49">
        <w:rPr>
          <w:rFonts w:eastAsia="Calibri" w:cs="Calibri"/>
        </w:rPr>
        <w:t xml:space="preserve">. У </w:t>
      </w:r>
      <w:proofErr w:type="spellStart"/>
      <w:r w:rsidRPr="00C05D49">
        <w:rPr>
          <w:rFonts w:eastAsia="Calibri" w:cs="Calibri"/>
        </w:rPr>
        <w:t>Вашингтоні</w:t>
      </w:r>
      <w:proofErr w:type="spellEnd"/>
      <w:r w:rsidRPr="00C05D49">
        <w:rPr>
          <w:rFonts w:eastAsia="Calibri" w:cs="Calibri"/>
        </w:rPr>
        <w:t xml:space="preserve"> </w:t>
      </w:r>
      <w:proofErr w:type="spellStart"/>
      <w:r w:rsidRPr="00C05D49">
        <w:rPr>
          <w:rFonts w:eastAsia="Calibri" w:cs="Calibri"/>
        </w:rPr>
        <w:t>це</w:t>
      </w:r>
      <w:proofErr w:type="spellEnd"/>
      <w:r w:rsidRPr="00C05D49">
        <w:rPr>
          <w:rFonts w:eastAsia="Calibri" w:cs="Calibri"/>
        </w:rPr>
        <w:t xml:space="preserve"> </w:t>
      </w:r>
      <w:proofErr w:type="spellStart"/>
      <w:r w:rsidRPr="00C05D49">
        <w:rPr>
          <w:rFonts w:eastAsia="Calibri" w:cs="Calibri"/>
        </w:rPr>
        <w:t>також</w:t>
      </w:r>
      <w:proofErr w:type="spellEnd"/>
      <w:r w:rsidRPr="00C05D49">
        <w:rPr>
          <w:rFonts w:eastAsia="Calibri" w:cs="Calibri"/>
        </w:rPr>
        <w:t xml:space="preserve"> </w:t>
      </w:r>
      <w:proofErr w:type="spellStart"/>
      <w:r w:rsidRPr="00C05D49">
        <w:rPr>
          <w:rFonts w:eastAsia="Calibri" w:cs="Calibri"/>
        </w:rPr>
        <w:t>розглядають</w:t>
      </w:r>
      <w:proofErr w:type="spellEnd"/>
      <w:r w:rsidRPr="00C05D49">
        <w:rPr>
          <w:rFonts w:eastAsia="Calibri" w:cs="Calibri"/>
        </w:rPr>
        <w:t xml:space="preserve"> </w:t>
      </w:r>
      <w:proofErr w:type="spellStart"/>
      <w:r w:rsidRPr="00C05D49">
        <w:rPr>
          <w:rFonts w:eastAsia="Calibri" w:cs="Calibri"/>
        </w:rPr>
        <w:t>як</w:t>
      </w:r>
      <w:proofErr w:type="spellEnd"/>
      <w:r w:rsidRPr="00C05D49">
        <w:rPr>
          <w:rFonts w:eastAsia="Calibri" w:cs="Calibri"/>
        </w:rPr>
        <w:t xml:space="preserve"> </w:t>
      </w:r>
      <w:proofErr w:type="spellStart"/>
      <w:r w:rsidRPr="00C05D49">
        <w:rPr>
          <w:rFonts w:eastAsia="Calibri" w:cs="Calibri"/>
        </w:rPr>
        <w:t>спосіб</w:t>
      </w:r>
      <w:proofErr w:type="spellEnd"/>
      <w:r w:rsidRPr="00C05D49">
        <w:rPr>
          <w:rFonts w:eastAsia="Calibri" w:cs="Calibri"/>
        </w:rPr>
        <w:t xml:space="preserve"> </w:t>
      </w:r>
      <w:proofErr w:type="spellStart"/>
      <w:r w:rsidRPr="00C05D49">
        <w:rPr>
          <w:rFonts w:eastAsia="Calibri" w:cs="Calibri"/>
        </w:rPr>
        <w:t>ослаблення</w:t>
      </w:r>
      <w:proofErr w:type="spellEnd"/>
      <w:r w:rsidRPr="00C05D49">
        <w:rPr>
          <w:rFonts w:eastAsia="Calibri" w:cs="Calibri"/>
        </w:rPr>
        <w:t xml:space="preserve"> </w:t>
      </w:r>
      <w:proofErr w:type="spellStart"/>
      <w:r w:rsidRPr="00C05D49">
        <w:rPr>
          <w:rFonts w:eastAsia="Calibri" w:cs="Calibri"/>
        </w:rPr>
        <w:t>зв’язків</w:t>
      </w:r>
      <w:proofErr w:type="spellEnd"/>
      <w:r w:rsidRPr="00C05D49">
        <w:rPr>
          <w:rFonts w:eastAsia="Calibri" w:cs="Calibri"/>
        </w:rPr>
        <w:t xml:space="preserve"> </w:t>
      </w:r>
      <w:proofErr w:type="spellStart"/>
      <w:r w:rsidRPr="00C05D49">
        <w:rPr>
          <w:rFonts w:eastAsia="Calibri" w:cs="Calibri"/>
        </w:rPr>
        <w:t>між</w:t>
      </w:r>
      <w:proofErr w:type="spellEnd"/>
      <w:r w:rsidRPr="00C05D49">
        <w:rPr>
          <w:rFonts w:eastAsia="Calibri" w:cs="Calibri"/>
        </w:rPr>
        <w:t xml:space="preserve"> </w:t>
      </w:r>
      <w:proofErr w:type="spellStart"/>
      <w:r w:rsidRPr="00C05D49">
        <w:rPr>
          <w:rFonts w:eastAsia="Calibri" w:cs="Calibri"/>
        </w:rPr>
        <w:t>Росією</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Китаєм</w:t>
      </w:r>
      <w:proofErr w:type="spellEnd"/>
      <w:r w:rsidRPr="00C05D49">
        <w:rPr>
          <w:rFonts w:eastAsia="Calibri" w:cs="Calibri"/>
        </w:rPr>
        <w:t xml:space="preserve">, </w:t>
      </w:r>
      <w:proofErr w:type="spellStart"/>
      <w:r w:rsidRPr="00C05D49">
        <w:rPr>
          <w:rFonts w:eastAsia="Calibri" w:cs="Calibri"/>
        </w:rPr>
        <w:t>хоча</w:t>
      </w:r>
      <w:proofErr w:type="spellEnd"/>
      <w:r w:rsidRPr="00C05D49">
        <w:rPr>
          <w:rFonts w:eastAsia="Calibri" w:cs="Calibri"/>
        </w:rPr>
        <w:t xml:space="preserve"> </w:t>
      </w:r>
      <w:proofErr w:type="spellStart"/>
      <w:r w:rsidRPr="00C05D49">
        <w:rPr>
          <w:rFonts w:eastAsia="Calibri" w:cs="Calibri"/>
        </w:rPr>
        <w:t>успіх</w:t>
      </w:r>
      <w:proofErr w:type="spellEnd"/>
      <w:r w:rsidRPr="00C05D49">
        <w:rPr>
          <w:rFonts w:eastAsia="Calibri" w:cs="Calibri"/>
        </w:rPr>
        <w:t xml:space="preserve"> </w:t>
      </w:r>
      <w:proofErr w:type="spellStart"/>
      <w:r w:rsidRPr="00C05D49">
        <w:rPr>
          <w:rFonts w:eastAsia="Calibri" w:cs="Calibri"/>
        </w:rPr>
        <w:t>такого</w:t>
      </w:r>
      <w:proofErr w:type="spellEnd"/>
      <w:r w:rsidRPr="00C05D49">
        <w:rPr>
          <w:rFonts w:eastAsia="Calibri" w:cs="Calibri"/>
        </w:rPr>
        <w:t xml:space="preserve"> </w:t>
      </w:r>
      <w:proofErr w:type="spellStart"/>
      <w:r w:rsidRPr="00C05D49">
        <w:rPr>
          <w:rFonts w:eastAsia="Calibri" w:cs="Calibri"/>
        </w:rPr>
        <w:t>підходу</w:t>
      </w:r>
      <w:proofErr w:type="spellEnd"/>
      <w:r w:rsidRPr="00C05D49">
        <w:rPr>
          <w:rFonts w:eastAsia="Calibri" w:cs="Calibri"/>
        </w:rPr>
        <w:t xml:space="preserve"> </w:t>
      </w:r>
      <w:proofErr w:type="spellStart"/>
      <w:r w:rsidRPr="00C05D49">
        <w:rPr>
          <w:rFonts w:eastAsia="Calibri" w:cs="Calibri"/>
        </w:rPr>
        <w:t>викликає</w:t>
      </w:r>
      <w:proofErr w:type="spellEnd"/>
      <w:r w:rsidRPr="00C05D49">
        <w:rPr>
          <w:rFonts w:eastAsia="Calibri" w:cs="Calibri"/>
        </w:rPr>
        <w:t xml:space="preserve"> </w:t>
      </w:r>
      <w:proofErr w:type="spellStart"/>
      <w:r w:rsidRPr="00C05D49">
        <w:rPr>
          <w:rFonts w:eastAsia="Calibri" w:cs="Calibri"/>
        </w:rPr>
        <w:t>сумніви</w:t>
      </w:r>
      <w:proofErr w:type="spellEnd"/>
      <w:r w:rsidRPr="00C05D49">
        <w:rPr>
          <w:rFonts w:eastAsia="Calibri" w:cs="Calibri"/>
        </w:rPr>
        <w:t>.</w:t>
      </w:r>
      <w:r>
        <w:rPr>
          <w:rFonts w:eastAsia="Calibri" w:cs="Calibri"/>
          <w:lang w:val="uk-UA"/>
        </w:rPr>
        <w:tab/>
      </w:r>
      <w:r>
        <w:rPr>
          <w:rFonts w:eastAsia="Calibri" w:cs="Calibri"/>
          <w:lang w:val="uk-UA"/>
        </w:rPr>
        <w:br/>
      </w:r>
    </w:p>
    <w:p w14:paraId="2BF95CF5" w14:textId="77777777" w:rsidR="00282D54" w:rsidRPr="00C05D49" w:rsidRDefault="00282D54" w:rsidP="00282D54">
      <w:pPr>
        <w:ind w:left="1418"/>
        <w:jc w:val="both"/>
        <w:rPr>
          <w:rFonts w:eastAsia="Calibri" w:cs="Calibri"/>
          <w:i/>
        </w:rPr>
      </w:pPr>
      <w:proofErr w:type="spellStart"/>
      <w:r w:rsidRPr="00C05D49">
        <w:rPr>
          <w:rFonts w:eastAsia="Calibri" w:cs="Calibri"/>
        </w:rPr>
        <w:t>Арктика</w:t>
      </w:r>
      <w:proofErr w:type="spellEnd"/>
      <w:r w:rsidRPr="00C05D49">
        <w:rPr>
          <w:rFonts w:eastAsia="Calibri" w:cs="Calibri"/>
        </w:rPr>
        <w:t xml:space="preserve"> </w:t>
      </w:r>
      <w:proofErr w:type="spellStart"/>
      <w:r w:rsidRPr="00C05D49">
        <w:rPr>
          <w:rFonts w:eastAsia="Calibri" w:cs="Calibri"/>
        </w:rPr>
        <w:t>набуває</w:t>
      </w:r>
      <w:proofErr w:type="spellEnd"/>
      <w:r w:rsidRPr="00C05D49">
        <w:rPr>
          <w:rFonts w:eastAsia="Calibri" w:cs="Calibri"/>
        </w:rPr>
        <w:t xml:space="preserve"> </w:t>
      </w:r>
      <w:proofErr w:type="spellStart"/>
      <w:r w:rsidRPr="00C05D49">
        <w:rPr>
          <w:rFonts w:eastAsia="Calibri" w:cs="Calibri"/>
        </w:rPr>
        <w:t>стратегічного</w:t>
      </w:r>
      <w:proofErr w:type="spellEnd"/>
      <w:r w:rsidRPr="00C05D49">
        <w:rPr>
          <w:rFonts w:eastAsia="Calibri" w:cs="Calibri"/>
        </w:rPr>
        <w:t xml:space="preserve"> </w:t>
      </w:r>
      <w:proofErr w:type="spellStart"/>
      <w:r w:rsidRPr="00C05D49">
        <w:rPr>
          <w:rFonts w:eastAsia="Calibri" w:cs="Calibri"/>
        </w:rPr>
        <w:t>значення</w:t>
      </w:r>
      <w:proofErr w:type="spellEnd"/>
      <w:r w:rsidRPr="00C05D49">
        <w:rPr>
          <w:rFonts w:eastAsia="Calibri" w:cs="Calibri"/>
        </w:rPr>
        <w:t xml:space="preserve"> </w:t>
      </w:r>
      <w:proofErr w:type="spellStart"/>
      <w:r w:rsidRPr="00C05D49">
        <w:rPr>
          <w:rFonts w:eastAsia="Calibri" w:cs="Calibri"/>
        </w:rPr>
        <w:t>через</w:t>
      </w:r>
      <w:proofErr w:type="spellEnd"/>
      <w:r w:rsidRPr="00C05D49">
        <w:rPr>
          <w:rFonts w:eastAsia="Calibri" w:cs="Calibri"/>
        </w:rPr>
        <w:t xml:space="preserve"> </w:t>
      </w:r>
      <w:proofErr w:type="spellStart"/>
      <w:r w:rsidRPr="00C05D49">
        <w:rPr>
          <w:rFonts w:eastAsia="Calibri" w:cs="Calibri"/>
        </w:rPr>
        <w:t>зміну</w:t>
      </w:r>
      <w:proofErr w:type="spellEnd"/>
      <w:r w:rsidRPr="00C05D49">
        <w:rPr>
          <w:rFonts w:eastAsia="Calibri" w:cs="Calibri"/>
        </w:rPr>
        <w:t xml:space="preserve"> </w:t>
      </w:r>
      <w:proofErr w:type="spellStart"/>
      <w:r w:rsidRPr="00C05D49">
        <w:rPr>
          <w:rFonts w:eastAsia="Calibri" w:cs="Calibri"/>
        </w:rPr>
        <w:t>клімату</w:t>
      </w:r>
      <w:proofErr w:type="spellEnd"/>
      <w:r w:rsidRPr="00C05D49">
        <w:rPr>
          <w:rFonts w:eastAsia="Calibri" w:cs="Calibri"/>
        </w:rPr>
        <w:t xml:space="preserve">, </w:t>
      </w:r>
      <w:proofErr w:type="spellStart"/>
      <w:r w:rsidRPr="00C05D49">
        <w:rPr>
          <w:rFonts w:eastAsia="Calibri" w:cs="Calibri"/>
        </w:rPr>
        <w:t>яка</w:t>
      </w:r>
      <w:proofErr w:type="spellEnd"/>
      <w:r w:rsidRPr="00C05D49">
        <w:rPr>
          <w:rFonts w:eastAsia="Calibri" w:cs="Calibri"/>
        </w:rPr>
        <w:t xml:space="preserve"> </w:t>
      </w:r>
      <w:proofErr w:type="spellStart"/>
      <w:r w:rsidRPr="00C05D49">
        <w:rPr>
          <w:rFonts w:eastAsia="Calibri" w:cs="Calibri"/>
        </w:rPr>
        <w:t>відкриває</w:t>
      </w:r>
      <w:proofErr w:type="spellEnd"/>
      <w:r w:rsidRPr="00C05D49">
        <w:rPr>
          <w:rFonts w:eastAsia="Calibri" w:cs="Calibri"/>
        </w:rPr>
        <w:t xml:space="preserve"> </w:t>
      </w:r>
      <w:proofErr w:type="spellStart"/>
      <w:r w:rsidRPr="00C05D49">
        <w:rPr>
          <w:rFonts w:eastAsia="Calibri" w:cs="Calibri"/>
        </w:rPr>
        <w:t>нові</w:t>
      </w:r>
      <w:proofErr w:type="spellEnd"/>
      <w:r w:rsidRPr="00C05D49">
        <w:rPr>
          <w:rFonts w:eastAsia="Calibri" w:cs="Calibri"/>
        </w:rPr>
        <w:t xml:space="preserve"> </w:t>
      </w:r>
      <w:proofErr w:type="spellStart"/>
      <w:r w:rsidRPr="00C05D49">
        <w:rPr>
          <w:rFonts w:eastAsia="Calibri" w:cs="Calibri"/>
        </w:rPr>
        <w:t>транспортні</w:t>
      </w:r>
      <w:proofErr w:type="spellEnd"/>
      <w:r w:rsidRPr="00C05D49">
        <w:rPr>
          <w:rFonts w:eastAsia="Calibri" w:cs="Calibri"/>
        </w:rPr>
        <w:t xml:space="preserve"> </w:t>
      </w:r>
      <w:proofErr w:type="spellStart"/>
      <w:r w:rsidRPr="00C05D49">
        <w:rPr>
          <w:rFonts w:eastAsia="Calibri" w:cs="Calibri"/>
        </w:rPr>
        <w:t>шляхи</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доступ</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w:t>
      </w:r>
      <w:proofErr w:type="spellStart"/>
      <w:r w:rsidRPr="00C05D49">
        <w:rPr>
          <w:rFonts w:eastAsia="Calibri" w:cs="Calibri"/>
        </w:rPr>
        <w:t>ресурсів</w:t>
      </w:r>
      <w:proofErr w:type="spellEnd"/>
      <w:r w:rsidRPr="00C05D49">
        <w:rPr>
          <w:rFonts w:eastAsia="Calibri" w:cs="Calibri"/>
        </w:rPr>
        <w:t xml:space="preserve">. </w:t>
      </w:r>
      <w:proofErr w:type="spellStart"/>
      <w:r w:rsidRPr="00C05D49">
        <w:rPr>
          <w:rFonts w:eastAsia="Calibri" w:cs="Calibri"/>
        </w:rPr>
        <w:t>Паралельно</w:t>
      </w:r>
      <w:proofErr w:type="spellEnd"/>
      <w:r w:rsidRPr="00C05D49">
        <w:rPr>
          <w:rFonts w:eastAsia="Calibri" w:cs="Calibri"/>
        </w:rPr>
        <w:t xml:space="preserve"> США </w:t>
      </w:r>
      <w:proofErr w:type="spellStart"/>
      <w:r w:rsidRPr="00C05D49">
        <w:rPr>
          <w:rFonts w:eastAsia="Calibri" w:cs="Calibri"/>
        </w:rPr>
        <w:t>оновили</w:t>
      </w:r>
      <w:proofErr w:type="spellEnd"/>
      <w:r w:rsidRPr="00C05D49">
        <w:rPr>
          <w:rFonts w:eastAsia="Calibri" w:cs="Calibri"/>
        </w:rPr>
        <w:t xml:space="preserve"> </w:t>
      </w:r>
      <w:proofErr w:type="spellStart"/>
      <w:r w:rsidRPr="00C05D49">
        <w:rPr>
          <w:rFonts w:eastAsia="Calibri" w:cs="Calibri"/>
        </w:rPr>
        <w:t>свою</w:t>
      </w:r>
      <w:proofErr w:type="spellEnd"/>
      <w:r w:rsidRPr="00C05D49">
        <w:rPr>
          <w:rFonts w:eastAsia="Calibri" w:cs="Calibri"/>
        </w:rPr>
        <w:t xml:space="preserve"> </w:t>
      </w:r>
      <w:proofErr w:type="spellStart"/>
      <w:r w:rsidRPr="00C05D49">
        <w:rPr>
          <w:rFonts w:eastAsia="Calibri" w:cs="Calibri"/>
        </w:rPr>
        <w:t>Арктичну</w:t>
      </w:r>
      <w:proofErr w:type="spellEnd"/>
      <w:r w:rsidRPr="00C05D49">
        <w:rPr>
          <w:rFonts w:eastAsia="Calibri" w:cs="Calibri"/>
        </w:rPr>
        <w:t xml:space="preserve"> </w:t>
      </w:r>
      <w:proofErr w:type="spellStart"/>
      <w:r w:rsidRPr="00C05D49">
        <w:rPr>
          <w:rFonts w:eastAsia="Calibri" w:cs="Calibri"/>
        </w:rPr>
        <w:t>стратегію</w:t>
      </w:r>
      <w:proofErr w:type="spellEnd"/>
      <w:r w:rsidRPr="00C05D49">
        <w:rPr>
          <w:rFonts w:eastAsia="Calibri" w:cs="Calibri"/>
        </w:rPr>
        <w:t xml:space="preserve">, </w:t>
      </w:r>
      <w:proofErr w:type="spellStart"/>
      <w:r w:rsidRPr="00C05D49">
        <w:rPr>
          <w:rFonts w:eastAsia="Calibri" w:cs="Calibri"/>
        </w:rPr>
        <w:t>наголошуючи</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ризиках</w:t>
      </w:r>
      <w:proofErr w:type="spellEnd"/>
      <w:r w:rsidRPr="00C05D49">
        <w:rPr>
          <w:rFonts w:eastAsia="Calibri" w:cs="Calibri"/>
        </w:rPr>
        <w:t xml:space="preserve"> </w:t>
      </w:r>
      <w:proofErr w:type="spellStart"/>
      <w:r w:rsidRPr="00C05D49">
        <w:rPr>
          <w:rFonts w:eastAsia="Calibri" w:cs="Calibri"/>
        </w:rPr>
        <w:t>співпраці</w:t>
      </w:r>
      <w:proofErr w:type="spellEnd"/>
      <w:r w:rsidRPr="00C05D49">
        <w:rPr>
          <w:rFonts w:eastAsia="Calibri" w:cs="Calibri"/>
        </w:rPr>
        <w:t xml:space="preserve"> </w:t>
      </w:r>
      <w:proofErr w:type="spellStart"/>
      <w:r w:rsidRPr="00C05D49">
        <w:rPr>
          <w:rFonts w:eastAsia="Calibri" w:cs="Calibri"/>
        </w:rPr>
        <w:t>Москви</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Пекіна</w:t>
      </w:r>
      <w:proofErr w:type="spellEnd"/>
      <w:r w:rsidRPr="00C05D49">
        <w:rPr>
          <w:rFonts w:eastAsia="Calibri" w:cs="Calibri"/>
        </w:rPr>
        <w:t xml:space="preserve">, </w:t>
      </w:r>
      <w:proofErr w:type="spellStart"/>
      <w:r w:rsidRPr="00C05D49">
        <w:rPr>
          <w:rFonts w:eastAsia="Calibri" w:cs="Calibri"/>
        </w:rPr>
        <w:t>тоді</w:t>
      </w:r>
      <w:proofErr w:type="spellEnd"/>
      <w:r w:rsidRPr="00C05D49">
        <w:rPr>
          <w:rFonts w:eastAsia="Calibri" w:cs="Calibri"/>
        </w:rPr>
        <w:t xml:space="preserve"> </w:t>
      </w:r>
      <w:proofErr w:type="spellStart"/>
      <w:r w:rsidRPr="00C05D49">
        <w:rPr>
          <w:rFonts w:eastAsia="Calibri" w:cs="Calibri"/>
        </w:rPr>
        <w:t>як</w:t>
      </w:r>
      <w:proofErr w:type="spellEnd"/>
      <w:r w:rsidRPr="00C05D49">
        <w:rPr>
          <w:rFonts w:eastAsia="Calibri" w:cs="Calibri"/>
        </w:rPr>
        <w:t xml:space="preserve"> </w:t>
      </w:r>
      <w:proofErr w:type="spellStart"/>
      <w:r w:rsidRPr="00C05D49">
        <w:rPr>
          <w:rFonts w:eastAsia="Calibri" w:cs="Calibri"/>
        </w:rPr>
        <w:t>Китай</w:t>
      </w:r>
      <w:proofErr w:type="spellEnd"/>
      <w:r w:rsidRPr="00C05D49">
        <w:rPr>
          <w:rFonts w:eastAsia="Calibri" w:cs="Calibri"/>
        </w:rPr>
        <w:t xml:space="preserve"> </w:t>
      </w:r>
      <w:proofErr w:type="spellStart"/>
      <w:r w:rsidRPr="00C05D49">
        <w:rPr>
          <w:rFonts w:eastAsia="Calibri" w:cs="Calibri"/>
        </w:rPr>
        <w:t>розвиває</w:t>
      </w:r>
      <w:proofErr w:type="spellEnd"/>
      <w:r w:rsidRPr="00C05D49">
        <w:rPr>
          <w:rFonts w:eastAsia="Calibri" w:cs="Calibri"/>
        </w:rPr>
        <w:t xml:space="preserve"> </w:t>
      </w:r>
      <w:proofErr w:type="spellStart"/>
      <w:r w:rsidRPr="00C05D49">
        <w:rPr>
          <w:rFonts w:eastAsia="Calibri" w:cs="Calibri"/>
        </w:rPr>
        <w:t>проєкти</w:t>
      </w:r>
      <w:proofErr w:type="spellEnd"/>
      <w:r w:rsidRPr="00C05D49">
        <w:rPr>
          <w:rFonts w:eastAsia="Calibri" w:cs="Calibri"/>
        </w:rPr>
        <w:t xml:space="preserve"> в </w:t>
      </w:r>
      <w:proofErr w:type="spellStart"/>
      <w:r w:rsidRPr="00C05D49">
        <w:rPr>
          <w:rFonts w:eastAsia="Calibri" w:cs="Calibri"/>
        </w:rPr>
        <w:t>регіоні</w:t>
      </w:r>
      <w:proofErr w:type="spellEnd"/>
      <w:r w:rsidRPr="00C05D49">
        <w:rPr>
          <w:rFonts w:eastAsia="Calibri" w:cs="Calibri"/>
        </w:rPr>
        <w:t xml:space="preserve"> в </w:t>
      </w:r>
      <w:proofErr w:type="spellStart"/>
      <w:r w:rsidRPr="00C05D49">
        <w:rPr>
          <w:rFonts w:eastAsia="Calibri" w:cs="Calibri"/>
        </w:rPr>
        <w:t>рамках</w:t>
      </w:r>
      <w:proofErr w:type="spellEnd"/>
      <w:r w:rsidRPr="00C05D49">
        <w:rPr>
          <w:rFonts w:eastAsia="Calibri" w:cs="Calibri"/>
        </w:rPr>
        <w:t xml:space="preserve"> </w:t>
      </w:r>
      <w:proofErr w:type="spellStart"/>
      <w:r w:rsidRPr="00C05D49">
        <w:rPr>
          <w:rFonts w:eastAsia="Calibri" w:cs="Calibri"/>
        </w:rPr>
        <w:t>концепції</w:t>
      </w:r>
      <w:proofErr w:type="spellEnd"/>
      <w:r w:rsidRPr="00C05D49">
        <w:rPr>
          <w:rFonts w:eastAsia="Calibri" w:cs="Calibri"/>
        </w:rPr>
        <w:t xml:space="preserve"> </w:t>
      </w:r>
      <w:proofErr w:type="spellStart"/>
      <w:r w:rsidRPr="00C05D49">
        <w:rPr>
          <w:rFonts w:eastAsia="Calibri" w:cs="Calibri"/>
        </w:rPr>
        <w:t>Полярного</w:t>
      </w:r>
      <w:proofErr w:type="spellEnd"/>
      <w:r w:rsidRPr="00C05D49">
        <w:rPr>
          <w:rFonts w:eastAsia="Calibri" w:cs="Calibri"/>
        </w:rPr>
        <w:t xml:space="preserve"> </w:t>
      </w:r>
      <w:proofErr w:type="spellStart"/>
      <w:r w:rsidRPr="00C05D49">
        <w:rPr>
          <w:rFonts w:eastAsia="Calibri" w:cs="Calibri"/>
        </w:rPr>
        <w:t>шовкового</w:t>
      </w:r>
      <w:proofErr w:type="spellEnd"/>
      <w:r w:rsidRPr="00C05D49">
        <w:rPr>
          <w:rFonts w:eastAsia="Calibri" w:cs="Calibri"/>
        </w:rPr>
        <w:t xml:space="preserve"> </w:t>
      </w:r>
      <w:proofErr w:type="spellStart"/>
      <w:r w:rsidRPr="00C05D49">
        <w:rPr>
          <w:rFonts w:eastAsia="Calibri" w:cs="Calibri"/>
        </w:rPr>
        <w:t>шляху</w:t>
      </w:r>
      <w:proofErr w:type="spellEnd"/>
      <w:r w:rsidRPr="00C05D49">
        <w:rPr>
          <w:rFonts w:eastAsia="Calibri" w:cs="Calibri"/>
        </w:rPr>
        <w:t>.</w:t>
      </w:r>
    </w:p>
    <w:p w14:paraId="186FFBDF" w14:textId="77777777" w:rsidR="00282D54" w:rsidRPr="00C05D49" w:rsidRDefault="00282D54" w:rsidP="00282D54">
      <w:pPr>
        <w:pStyle w:val="Heading3"/>
        <w:ind w:left="1418"/>
        <w:rPr>
          <w:rFonts w:cs="Calibri"/>
          <w:szCs w:val="24"/>
        </w:rPr>
      </w:pPr>
      <w:proofErr w:type="spellStart"/>
      <w:r w:rsidRPr="00C05D49">
        <w:rPr>
          <w:rFonts w:cs="Calibri"/>
          <w:szCs w:val="24"/>
        </w:rPr>
        <w:t>Великий</w:t>
      </w:r>
      <w:proofErr w:type="spellEnd"/>
      <w:r w:rsidRPr="00C05D49">
        <w:rPr>
          <w:rFonts w:cs="Calibri"/>
          <w:szCs w:val="24"/>
        </w:rPr>
        <w:t xml:space="preserve"> </w:t>
      </w:r>
      <w:proofErr w:type="spellStart"/>
      <w:r w:rsidRPr="00C05D49">
        <w:rPr>
          <w:rFonts w:cs="Calibri"/>
          <w:szCs w:val="24"/>
        </w:rPr>
        <w:t>брянський</w:t>
      </w:r>
      <w:proofErr w:type="spellEnd"/>
      <w:r w:rsidRPr="00C05D49">
        <w:rPr>
          <w:rFonts w:cs="Calibri"/>
          <w:szCs w:val="24"/>
        </w:rPr>
        <w:t xml:space="preserve"> </w:t>
      </w:r>
      <w:proofErr w:type="spellStart"/>
      <w:r w:rsidRPr="00C05D49">
        <w:rPr>
          <w:rFonts w:cs="Calibri"/>
          <w:szCs w:val="24"/>
        </w:rPr>
        <w:t>інвестор</w:t>
      </w:r>
      <w:proofErr w:type="spellEnd"/>
      <w:r w:rsidRPr="00C05D49">
        <w:rPr>
          <w:rFonts w:cs="Calibri"/>
          <w:szCs w:val="24"/>
        </w:rPr>
        <w:t xml:space="preserve"> </w:t>
      </w:r>
      <w:proofErr w:type="spellStart"/>
      <w:r w:rsidRPr="00C05D49">
        <w:rPr>
          <w:rFonts w:cs="Calibri"/>
          <w:szCs w:val="24"/>
        </w:rPr>
        <w:t>зник</w:t>
      </w:r>
      <w:proofErr w:type="spellEnd"/>
      <w:r w:rsidRPr="00C05D49">
        <w:rPr>
          <w:rFonts w:cs="Calibri"/>
          <w:szCs w:val="24"/>
        </w:rPr>
        <w:t xml:space="preserve"> і </w:t>
      </w:r>
      <w:proofErr w:type="spellStart"/>
      <w:r w:rsidRPr="00C05D49">
        <w:rPr>
          <w:rFonts w:cs="Calibri"/>
          <w:szCs w:val="24"/>
        </w:rPr>
        <w:t>забрав</w:t>
      </w:r>
      <w:proofErr w:type="spellEnd"/>
      <w:r w:rsidRPr="00C05D49">
        <w:rPr>
          <w:rFonts w:cs="Calibri"/>
          <w:szCs w:val="24"/>
        </w:rPr>
        <w:t xml:space="preserve"> </w:t>
      </w:r>
      <w:proofErr w:type="spellStart"/>
      <w:r w:rsidRPr="00C05D49">
        <w:rPr>
          <w:rFonts w:cs="Calibri"/>
          <w:szCs w:val="24"/>
        </w:rPr>
        <w:t>мрії</w:t>
      </w:r>
      <w:proofErr w:type="spellEnd"/>
      <w:r w:rsidRPr="00C05D49">
        <w:rPr>
          <w:rFonts w:cs="Calibri"/>
          <w:szCs w:val="24"/>
        </w:rPr>
        <w:t xml:space="preserve"> </w:t>
      </w:r>
      <w:proofErr w:type="spellStart"/>
      <w:r w:rsidRPr="00C05D49">
        <w:rPr>
          <w:rFonts w:cs="Calibri"/>
          <w:szCs w:val="24"/>
        </w:rPr>
        <w:t>про</w:t>
      </w:r>
      <w:proofErr w:type="spellEnd"/>
      <w:r w:rsidRPr="00C05D49">
        <w:rPr>
          <w:rFonts w:cs="Calibri"/>
          <w:szCs w:val="24"/>
        </w:rPr>
        <w:t xml:space="preserve"> </w:t>
      </w:r>
      <w:proofErr w:type="spellStart"/>
      <w:r w:rsidRPr="00C05D49">
        <w:rPr>
          <w:rFonts w:cs="Calibri"/>
          <w:szCs w:val="24"/>
        </w:rPr>
        <w:t>вольфрам</w:t>
      </w:r>
      <w:proofErr w:type="spellEnd"/>
      <w:r w:rsidRPr="00C05D49">
        <w:rPr>
          <w:rFonts w:cs="Calibri"/>
          <w:szCs w:val="24"/>
        </w:rPr>
        <w:t xml:space="preserve"> </w:t>
      </w:r>
      <w:proofErr w:type="spellStart"/>
      <w:r w:rsidRPr="00C05D49">
        <w:rPr>
          <w:rFonts w:cs="Calibri"/>
          <w:szCs w:val="24"/>
        </w:rPr>
        <w:t>для</w:t>
      </w:r>
      <w:proofErr w:type="spellEnd"/>
      <w:r w:rsidRPr="00C05D49">
        <w:rPr>
          <w:rFonts w:cs="Calibri"/>
          <w:szCs w:val="24"/>
        </w:rPr>
        <w:t xml:space="preserve"> </w:t>
      </w:r>
      <w:proofErr w:type="spellStart"/>
      <w:r w:rsidRPr="00C05D49">
        <w:rPr>
          <w:rFonts w:cs="Calibri"/>
          <w:szCs w:val="24"/>
        </w:rPr>
        <w:t>армії</w:t>
      </w:r>
      <w:proofErr w:type="spellEnd"/>
      <w:r w:rsidRPr="00C05D49">
        <w:rPr>
          <w:rFonts w:cs="Calibri"/>
          <w:szCs w:val="24"/>
        </w:rPr>
        <w:t xml:space="preserve"> </w:t>
      </w:r>
    </w:p>
    <w:p w14:paraId="1B1E5DD3" w14:textId="77777777" w:rsidR="00282D54" w:rsidRPr="002E7B4A" w:rsidRDefault="00282D54" w:rsidP="00282D54">
      <w:pPr>
        <w:ind w:left="1418"/>
        <w:jc w:val="both"/>
        <w:rPr>
          <w:rFonts w:eastAsia="Calibri" w:cs="Calibri"/>
          <w:i/>
          <w:lang w:val="uk-UA"/>
        </w:rPr>
      </w:pPr>
      <w:proofErr w:type="spellStart"/>
      <w:r w:rsidRPr="00C05D49">
        <w:rPr>
          <w:rFonts w:eastAsia="Calibri" w:cs="Calibri"/>
        </w:rPr>
        <w:t>Брянський</w:t>
      </w:r>
      <w:proofErr w:type="spellEnd"/>
      <w:r w:rsidRPr="00C05D49">
        <w:rPr>
          <w:rFonts w:eastAsia="Calibri" w:cs="Calibri"/>
        </w:rPr>
        <w:t xml:space="preserve"> </w:t>
      </w:r>
      <w:proofErr w:type="spellStart"/>
      <w:r w:rsidRPr="00C05D49">
        <w:rPr>
          <w:rFonts w:eastAsia="Calibri" w:cs="Calibri"/>
        </w:rPr>
        <w:t>суд</w:t>
      </w:r>
      <w:proofErr w:type="spellEnd"/>
      <w:r w:rsidRPr="00C05D49">
        <w:rPr>
          <w:rFonts w:eastAsia="Calibri" w:cs="Calibri"/>
        </w:rPr>
        <w:t xml:space="preserve"> </w:t>
      </w:r>
      <w:proofErr w:type="spellStart"/>
      <w:r w:rsidRPr="00C05D49">
        <w:rPr>
          <w:rFonts w:eastAsia="Calibri" w:cs="Calibri"/>
        </w:rPr>
        <w:t>заочно</w:t>
      </w:r>
      <w:proofErr w:type="spellEnd"/>
      <w:r w:rsidRPr="00C05D49">
        <w:rPr>
          <w:rFonts w:eastAsia="Calibri" w:cs="Calibri"/>
        </w:rPr>
        <w:t xml:space="preserve"> </w:t>
      </w:r>
      <w:proofErr w:type="spellStart"/>
      <w:r w:rsidRPr="00C05D49">
        <w:rPr>
          <w:rFonts w:eastAsia="Calibri" w:cs="Calibri"/>
        </w:rPr>
        <w:t>арештував</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два</w:t>
      </w:r>
      <w:proofErr w:type="spellEnd"/>
      <w:r w:rsidRPr="00C05D49">
        <w:rPr>
          <w:rFonts w:eastAsia="Calibri" w:cs="Calibri"/>
        </w:rPr>
        <w:t xml:space="preserve"> </w:t>
      </w:r>
      <w:proofErr w:type="spellStart"/>
      <w:r w:rsidRPr="00C05D49">
        <w:rPr>
          <w:rFonts w:eastAsia="Calibri" w:cs="Calibri"/>
        </w:rPr>
        <w:t>місяці</w:t>
      </w:r>
      <w:proofErr w:type="spellEnd"/>
      <w:r w:rsidRPr="00C05D49">
        <w:rPr>
          <w:rFonts w:eastAsia="Calibri" w:cs="Calibri"/>
        </w:rPr>
        <w:t xml:space="preserve"> </w:t>
      </w:r>
      <w:proofErr w:type="spellStart"/>
      <w:r w:rsidRPr="00C05D49">
        <w:rPr>
          <w:rFonts w:eastAsia="Calibri" w:cs="Calibri"/>
        </w:rPr>
        <w:t>Дениса</w:t>
      </w:r>
      <w:proofErr w:type="spellEnd"/>
      <w:r w:rsidRPr="00C05D49">
        <w:rPr>
          <w:rFonts w:eastAsia="Calibri" w:cs="Calibri"/>
        </w:rPr>
        <w:t xml:space="preserve"> </w:t>
      </w:r>
      <w:proofErr w:type="spellStart"/>
      <w:r w:rsidRPr="00C05D49">
        <w:rPr>
          <w:rFonts w:eastAsia="Calibri" w:cs="Calibri"/>
        </w:rPr>
        <w:t>Горбачова</w:t>
      </w:r>
      <w:proofErr w:type="spellEnd"/>
      <w:r w:rsidRPr="00C05D49">
        <w:rPr>
          <w:rFonts w:eastAsia="Calibri" w:cs="Calibri"/>
        </w:rPr>
        <w:t xml:space="preserve">, </w:t>
      </w:r>
      <w:proofErr w:type="spellStart"/>
      <w:r w:rsidRPr="00C05D49">
        <w:rPr>
          <w:rFonts w:eastAsia="Calibri" w:cs="Calibri"/>
        </w:rPr>
        <w:t>колишнього</w:t>
      </w:r>
      <w:proofErr w:type="spellEnd"/>
      <w:r w:rsidRPr="00C05D49">
        <w:rPr>
          <w:rFonts w:eastAsia="Calibri" w:cs="Calibri"/>
        </w:rPr>
        <w:t xml:space="preserve"> </w:t>
      </w:r>
      <w:proofErr w:type="spellStart"/>
      <w:r w:rsidRPr="00C05D49">
        <w:rPr>
          <w:rFonts w:eastAsia="Calibri" w:cs="Calibri"/>
        </w:rPr>
        <w:t>президента</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члена</w:t>
      </w:r>
      <w:proofErr w:type="spellEnd"/>
      <w:r w:rsidRPr="00C05D49">
        <w:rPr>
          <w:rFonts w:eastAsia="Calibri" w:cs="Calibri"/>
        </w:rPr>
        <w:t xml:space="preserve"> </w:t>
      </w:r>
      <w:proofErr w:type="spellStart"/>
      <w:r w:rsidRPr="00C05D49">
        <w:rPr>
          <w:rFonts w:eastAsia="Calibri" w:cs="Calibri"/>
        </w:rPr>
        <w:t>ради</w:t>
      </w:r>
      <w:proofErr w:type="spellEnd"/>
      <w:r w:rsidRPr="00C05D49">
        <w:rPr>
          <w:rFonts w:eastAsia="Calibri" w:cs="Calibri"/>
        </w:rPr>
        <w:t xml:space="preserve"> </w:t>
      </w:r>
      <w:proofErr w:type="spellStart"/>
      <w:r w:rsidRPr="00C05D49">
        <w:rPr>
          <w:rFonts w:eastAsia="Calibri" w:cs="Calibri"/>
        </w:rPr>
        <w:t>директорів</w:t>
      </w:r>
      <w:proofErr w:type="spellEnd"/>
      <w:r w:rsidRPr="00C05D49">
        <w:rPr>
          <w:rFonts w:eastAsia="Calibri" w:cs="Calibri"/>
        </w:rPr>
        <w:t xml:space="preserve"> </w:t>
      </w:r>
      <w:proofErr w:type="spellStart"/>
      <w:r w:rsidRPr="00C05D49">
        <w:rPr>
          <w:rFonts w:eastAsia="Calibri" w:cs="Calibri"/>
        </w:rPr>
        <w:t>компанії</w:t>
      </w:r>
      <w:proofErr w:type="spellEnd"/>
      <w:r w:rsidRPr="00C05D49">
        <w:rPr>
          <w:rFonts w:eastAsia="Calibri" w:cs="Calibri"/>
        </w:rPr>
        <w:t xml:space="preserve"> «</w:t>
      </w:r>
      <w:proofErr w:type="spellStart"/>
      <w:r w:rsidRPr="00C05D49">
        <w:rPr>
          <w:rFonts w:eastAsia="Calibri" w:cs="Calibri"/>
        </w:rPr>
        <w:t>Вольфрам</w:t>
      </w:r>
      <w:proofErr w:type="spellEnd"/>
      <w:r w:rsidRPr="00C05D49">
        <w:rPr>
          <w:rFonts w:eastAsia="Calibri" w:cs="Calibri"/>
        </w:rPr>
        <w:t xml:space="preserve">», </w:t>
      </w:r>
      <w:proofErr w:type="spellStart"/>
      <w:r w:rsidRPr="00C05D49">
        <w:rPr>
          <w:rFonts w:eastAsia="Calibri" w:cs="Calibri"/>
        </w:rPr>
        <w:t>якого</w:t>
      </w:r>
      <w:proofErr w:type="spellEnd"/>
      <w:r w:rsidRPr="00C05D49">
        <w:rPr>
          <w:rFonts w:eastAsia="Calibri" w:cs="Calibri"/>
        </w:rPr>
        <w:t xml:space="preserve"> </w:t>
      </w:r>
      <w:proofErr w:type="spellStart"/>
      <w:r w:rsidRPr="00C05D49">
        <w:rPr>
          <w:rFonts w:eastAsia="Calibri" w:cs="Calibri"/>
        </w:rPr>
        <w:t>оголошено</w:t>
      </w:r>
      <w:proofErr w:type="spellEnd"/>
      <w:r w:rsidRPr="00C05D49">
        <w:rPr>
          <w:rFonts w:eastAsia="Calibri" w:cs="Calibri"/>
        </w:rPr>
        <w:t xml:space="preserve"> в </w:t>
      </w:r>
      <w:proofErr w:type="spellStart"/>
      <w:r w:rsidRPr="00C05D49">
        <w:rPr>
          <w:rFonts w:eastAsia="Calibri" w:cs="Calibri"/>
        </w:rPr>
        <w:t>міжнародний</w:t>
      </w:r>
      <w:proofErr w:type="spellEnd"/>
      <w:r w:rsidRPr="00C05D49">
        <w:rPr>
          <w:rFonts w:eastAsia="Calibri" w:cs="Calibri"/>
        </w:rPr>
        <w:t xml:space="preserve"> </w:t>
      </w:r>
      <w:proofErr w:type="spellStart"/>
      <w:r w:rsidRPr="00C05D49">
        <w:rPr>
          <w:rFonts w:eastAsia="Calibri" w:cs="Calibri"/>
        </w:rPr>
        <w:t>розшук</w:t>
      </w:r>
      <w:proofErr w:type="spellEnd"/>
      <w:r w:rsidRPr="00C05D49">
        <w:rPr>
          <w:rFonts w:eastAsia="Calibri" w:cs="Calibri"/>
        </w:rPr>
        <w:t xml:space="preserve"> </w:t>
      </w:r>
      <w:proofErr w:type="spellStart"/>
      <w:r w:rsidRPr="00C05D49">
        <w:rPr>
          <w:rFonts w:eastAsia="Calibri" w:cs="Calibri"/>
        </w:rPr>
        <w:t>за</w:t>
      </w:r>
      <w:proofErr w:type="spellEnd"/>
      <w:r w:rsidRPr="00C05D49">
        <w:rPr>
          <w:rFonts w:eastAsia="Calibri" w:cs="Calibri"/>
        </w:rPr>
        <w:t xml:space="preserve"> </w:t>
      </w:r>
      <w:proofErr w:type="spellStart"/>
      <w:r w:rsidRPr="00C05D49">
        <w:rPr>
          <w:rFonts w:eastAsia="Calibri" w:cs="Calibri"/>
        </w:rPr>
        <w:t>звинуваченням</w:t>
      </w:r>
      <w:proofErr w:type="spellEnd"/>
      <w:r w:rsidRPr="00C05D49">
        <w:rPr>
          <w:rFonts w:eastAsia="Calibri" w:cs="Calibri"/>
        </w:rPr>
        <w:t xml:space="preserve"> у </w:t>
      </w:r>
      <w:proofErr w:type="spellStart"/>
      <w:r w:rsidRPr="00C05D49">
        <w:rPr>
          <w:rFonts w:eastAsia="Calibri" w:cs="Calibri"/>
        </w:rPr>
        <w:t>шахрайстві</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113 </w:t>
      </w:r>
      <w:proofErr w:type="spellStart"/>
      <w:r w:rsidRPr="00C05D49">
        <w:rPr>
          <w:rFonts w:eastAsia="Calibri" w:cs="Calibri"/>
        </w:rPr>
        <w:t>млн</w:t>
      </w:r>
      <w:proofErr w:type="spellEnd"/>
      <w:r w:rsidRPr="00C05D49">
        <w:rPr>
          <w:rFonts w:eastAsia="Calibri" w:cs="Calibri"/>
        </w:rPr>
        <w:t xml:space="preserve"> </w:t>
      </w:r>
      <w:proofErr w:type="spellStart"/>
      <w:r w:rsidRPr="00C05D49">
        <w:rPr>
          <w:rFonts w:eastAsia="Calibri" w:cs="Calibri"/>
        </w:rPr>
        <w:t>рублів</w:t>
      </w:r>
      <w:proofErr w:type="spellEnd"/>
      <w:r w:rsidRPr="00C05D49">
        <w:rPr>
          <w:rFonts w:eastAsia="Calibri" w:cs="Calibri"/>
        </w:rPr>
        <w:t xml:space="preserve">. </w:t>
      </w:r>
      <w:proofErr w:type="spellStart"/>
      <w:r w:rsidRPr="00C05D49">
        <w:rPr>
          <w:rFonts w:eastAsia="Calibri" w:cs="Calibri"/>
        </w:rPr>
        <w:t>За</w:t>
      </w:r>
      <w:proofErr w:type="spellEnd"/>
      <w:r w:rsidRPr="00C05D49">
        <w:rPr>
          <w:rFonts w:eastAsia="Calibri" w:cs="Calibri"/>
        </w:rPr>
        <w:t xml:space="preserve"> </w:t>
      </w:r>
      <w:proofErr w:type="spellStart"/>
      <w:r w:rsidRPr="00C05D49">
        <w:rPr>
          <w:rFonts w:eastAsia="Calibri" w:cs="Calibri"/>
        </w:rPr>
        <w:t>даними</w:t>
      </w:r>
      <w:proofErr w:type="spellEnd"/>
      <w:r w:rsidRPr="00C05D49">
        <w:rPr>
          <w:rFonts w:eastAsia="Calibri" w:cs="Calibri"/>
        </w:rPr>
        <w:t xml:space="preserve"> </w:t>
      </w:r>
      <w:proofErr w:type="spellStart"/>
      <w:r w:rsidRPr="00C05D49">
        <w:rPr>
          <w:rFonts w:eastAsia="Calibri" w:cs="Calibri"/>
        </w:rPr>
        <w:t>слідства</w:t>
      </w:r>
      <w:proofErr w:type="spellEnd"/>
      <w:r w:rsidRPr="00C05D49">
        <w:rPr>
          <w:rFonts w:eastAsia="Calibri" w:cs="Calibri"/>
        </w:rPr>
        <w:t xml:space="preserve">, </w:t>
      </w:r>
      <w:proofErr w:type="spellStart"/>
      <w:r w:rsidRPr="00C05D49">
        <w:rPr>
          <w:rFonts w:eastAsia="Calibri" w:cs="Calibri"/>
        </w:rPr>
        <w:t>кошти</w:t>
      </w:r>
      <w:proofErr w:type="spellEnd"/>
      <w:r w:rsidRPr="00C05D49">
        <w:rPr>
          <w:rFonts w:eastAsia="Calibri" w:cs="Calibri"/>
        </w:rPr>
        <w:t xml:space="preserve"> </w:t>
      </w:r>
      <w:proofErr w:type="spellStart"/>
      <w:r w:rsidRPr="00C05D49">
        <w:rPr>
          <w:rFonts w:eastAsia="Calibri" w:cs="Calibri"/>
        </w:rPr>
        <w:t>були</w:t>
      </w:r>
      <w:proofErr w:type="spellEnd"/>
      <w:r w:rsidRPr="00C05D49">
        <w:rPr>
          <w:rFonts w:eastAsia="Calibri" w:cs="Calibri"/>
        </w:rPr>
        <w:t xml:space="preserve"> </w:t>
      </w:r>
      <w:proofErr w:type="spellStart"/>
      <w:r w:rsidRPr="00C05D49">
        <w:rPr>
          <w:rFonts w:eastAsia="Calibri" w:cs="Calibri"/>
        </w:rPr>
        <w:t>виділені</w:t>
      </w:r>
      <w:proofErr w:type="spellEnd"/>
      <w:r w:rsidRPr="00C05D49">
        <w:rPr>
          <w:rFonts w:eastAsia="Calibri" w:cs="Calibri"/>
        </w:rPr>
        <w:t xml:space="preserve"> з </w:t>
      </w:r>
      <w:proofErr w:type="spellStart"/>
      <w:r w:rsidRPr="00C05D49">
        <w:rPr>
          <w:rFonts w:eastAsia="Calibri" w:cs="Calibri"/>
        </w:rPr>
        <w:t>федерального</w:t>
      </w:r>
      <w:proofErr w:type="spellEnd"/>
      <w:r w:rsidRPr="00C05D49">
        <w:rPr>
          <w:rFonts w:eastAsia="Calibri" w:cs="Calibri"/>
        </w:rPr>
        <w:t xml:space="preserve"> </w:t>
      </w:r>
      <w:proofErr w:type="spellStart"/>
      <w:r w:rsidRPr="00C05D49">
        <w:rPr>
          <w:rFonts w:eastAsia="Calibri" w:cs="Calibri"/>
        </w:rPr>
        <w:lastRenderedPageBreak/>
        <w:t>бюджету</w:t>
      </w:r>
      <w:proofErr w:type="spellEnd"/>
      <w:r w:rsidRPr="00C05D49">
        <w:rPr>
          <w:rFonts w:eastAsia="Calibri" w:cs="Calibri"/>
        </w:rPr>
        <w:t xml:space="preserve"> </w:t>
      </w:r>
      <w:proofErr w:type="spellStart"/>
      <w:r w:rsidRPr="00C05D49">
        <w:rPr>
          <w:rFonts w:eastAsia="Calibri" w:cs="Calibri"/>
        </w:rPr>
        <w:t>для</w:t>
      </w:r>
      <w:proofErr w:type="spellEnd"/>
      <w:r w:rsidRPr="00C05D49">
        <w:rPr>
          <w:rFonts w:eastAsia="Calibri" w:cs="Calibri"/>
        </w:rPr>
        <w:t xml:space="preserve"> </w:t>
      </w:r>
      <w:proofErr w:type="spellStart"/>
      <w:r w:rsidRPr="00C05D49">
        <w:rPr>
          <w:rFonts w:eastAsia="Calibri" w:cs="Calibri"/>
        </w:rPr>
        <w:t>Унечського</w:t>
      </w:r>
      <w:proofErr w:type="spellEnd"/>
      <w:r w:rsidRPr="00C05D49">
        <w:rPr>
          <w:rFonts w:eastAsia="Calibri" w:cs="Calibri"/>
        </w:rPr>
        <w:t xml:space="preserve"> </w:t>
      </w:r>
      <w:proofErr w:type="spellStart"/>
      <w:r w:rsidRPr="00C05D49">
        <w:rPr>
          <w:rFonts w:eastAsia="Calibri" w:cs="Calibri"/>
        </w:rPr>
        <w:t>заводу</w:t>
      </w:r>
      <w:proofErr w:type="spellEnd"/>
      <w:r w:rsidRPr="00C05D49">
        <w:rPr>
          <w:rFonts w:eastAsia="Calibri" w:cs="Calibri"/>
        </w:rPr>
        <w:t xml:space="preserve"> </w:t>
      </w:r>
      <w:proofErr w:type="spellStart"/>
      <w:r w:rsidRPr="00C05D49">
        <w:rPr>
          <w:rFonts w:eastAsia="Calibri" w:cs="Calibri"/>
        </w:rPr>
        <w:t>тугоплавких</w:t>
      </w:r>
      <w:proofErr w:type="spellEnd"/>
      <w:r w:rsidRPr="00C05D49">
        <w:rPr>
          <w:rFonts w:eastAsia="Calibri" w:cs="Calibri"/>
        </w:rPr>
        <w:t xml:space="preserve"> </w:t>
      </w:r>
      <w:proofErr w:type="spellStart"/>
      <w:r w:rsidRPr="00C05D49">
        <w:rPr>
          <w:rFonts w:eastAsia="Calibri" w:cs="Calibri"/>
        </w:rPr>
        <w:t>металів</w:t>
      </w:r>
      <w:proofErr w:type="spellEnd"/>
      <w:r w:rsidRPr="00C05D49">
        <w:rPr>
          <w:rFonts w:eastAsia="Calibri" w:cs="Calibri"/>
        </w:rPr>
        <w:t xml:space="preserve">, </w:t>
      </w:r>
      <w:proofErr w:type="spellStart"/>
      <w:r w:rsidRPr="00C05D49">
        <w:rPr>
          <w:rFonts w:eastAsia="Calibri" w:cs="Calibri"/>
        </w:rPr>
        <w:t>проте</w:t>
      </w:r>
      <w:proofErr w:type="spellEnd"/>
      <w:r w:rsidRPr="00C05D49">
        <w:rPr>
          <w:rFonts w:eastAsia="Calibri" w:cs="Calibri"/>
        </w:rPr>
        <w:t xml:space="preserve"> </w:t>
      </w:r>
      <w:proofErr w:type="spellStart"/>
      <w:r w:rsidRPr="00C05D49">
        <w:rPr>
          <w:rFonts w:eastAsia="Calibri" w:cs="Calibri"/>
        </w:rPr>
        <w:t>замість</w:t>
      </w:r>
      <w:proofErr w:type="spellEnd"/>
      <w:r w:rsidRPr="00C05D49">
        <w:rPr>
          <w:rFonts w:eastAsia="Calibri" w:cs="Calibri"/>
        </w:rPr>
        <w:t xml:space="preserve"> </w:t>
      </w:r>
      <w:proofErr w:type="spellStart"/>
      <w:r w:rsidRPr="00C05D49">
        <w:rPr>
          <w:rFonts w:eastAsia="Calibri" w:cs="Calibri"/>
        </w:rPr>
        <w:t>поставок</w:t>
      </w:r>
      <w:proofErr w:type="spellEnd"/>
      <w:r w:rsidRPr="00C05D49">
        <w:rPr>
          <w:rFonts w:eastAsia="Calibri" w:cs="Calibri"/>
        </w:rPr>
        <w:t xml:space="preserve"> </w:t>
      </w:r>
      <w:proofErr w:type="spellStart"/>
      <w:r w:rsidRPr="00C05D49">
        <w:rPr>
          <w:rFonts w:eastAsia="Calibri" w:cs="Calibri"/>
        </w:rPr>
        <w:t>обладнання</w:t>
      </w:r>
      <w:proofErr w:type="spellEnd"/>
      <w:r w:rsidRPr="00C05D49">
        <w:rPr>
          <w:rFonts w:eastAsia="Calibri" w:cs="Calibri"/>
        </w:rPr>
        <w:t xml:space="preserve"> </w:t>
      </w:r>
      <w:proofErr w:type="spellStart"/>
      <w:r w:rsidRPr="00C05D49">
        <w:rPr>
          <w:rFonts w:eastAsia="Calibri" w:cs="Calibri"/>
        </w:rPr>
        <w:t>Горбачов</w:t>
      </w:r>
      <w:proofErr w:type="spellEnd"/>
      <w:r w:rsidRPr="00C05D49">
        <w:rPr>
          <w:rFonts w:eastAsia="Calibri" w:cs="Calibri"/>
        </w:rPr>
        <w:t xml:space="preserve"> </w:t>
      </w:r>
      <w:proofErr w:type="spellStart"/>
      <w:r w:rsidRPr="00C05D49">
        <w:rPr>
          <w:rFonts w:eastAsia="Calibri" w:cs="Calibri"/>
        </w:rPr>
        <w:t>вивіз</w:t>
      </w:r>
      <w:proofErr w:type="spellEnd"/>
      <w:r w:rsidRPr="00C05D49">
        <w:rPr>
          <w:rFonts w:eastAsia="Calibri" w:cs="Calibri"/>
        </w:rPr>
        <w:t xml:space="preserve"> </w:t>
      </w:r>
      <w:proofErr w:type="spellStart"/>
      <w:r w:rsidRPr="00C05D49">
        <w:rPr>
          <w:rFonts w:eastAsia="Calibri" w:cs="Calibri"/>
        </w:rPr>
        <w:t>його</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w:t>
      </w:r>
      <w:proofErr w:type="spellStart"/>
      <w:r w:rsidRPr="00C05D49">
        <w:rPr>
          <w:rFonts w:eastAsia="Calibri" w:cs="Calibri"/>
        </w:rPr>
        <w:t>Малайзії</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загальну</w:t>
      </w:r>
      <w:proofErr w:type="spellEnd"/>
      <w:r w:rsidRPr="00C05D49">
        <w:rPr>
          <w:rFonts w:eastAsia="Calibri" w:cs="Calibri"/>
        </w:rPr>
        <w:t xml:space="preserve"> </w:t>
      </w:r>
      <w:proofErr w:type="spellStart"/>
      <w:r w:rsidRPr="00C05D49">
        <w:rPr>
          <w:rFonts w:eastAsia="Calibri" w:cs="Calibri"/>
        </w:rPr>
        <w:t>суму</w:t>
      </w:r>
      <w:proofErr w:type="spellEnd"/>
      <w:r w:rsidRPr="00C05D49">
        <w:rPr>
          <w:rFonts w:eastAsia="Calibri" w:cs="Calibri"/>
        </w:rPr>
        <w:t xml:space="preserve"> </w:t>
      </w:r>
      <w:proofErr w:type="spellStart"/>
      <w:r w:rsidRPr="00C05D49">
        <w:rPr>
          <w:rFonts w:eastAsia="Calibri" w:cs="Calibri"/>
        </w:rPr>
        <w:t>понад</w:t>
      </w:r>
      <w:proofErr w:type="spellEnd"/>
      <w:r w:rsidRPr="00C05D49">
        <w:rPr>
          <w:rFonts w:eastAsia="Calibri" w:cs="Calibri"/>
        </w:rPr>
        <w:t xml:space="preserve"> 30,5 </w:t>
      </w:r>
      <w:proofErr w:type="spellStart"/>
      <w:r w:rsidRPr="00C05D49">
        <w:rPr>
          <w:rFonts w:eastAsia="Calibri" w:cs="Calibri"/>
        </w:rPr>
        <w:t>млн</w:t>
      </w:r>
      <w:proofErr w:type="spellEnd"/>
      <w:r w:rsidRPr="00C05D49">
        <w:rPr>
          <w:rFonts w:eastAsia="Calibri" w:cs="Calibri"/>
        </w:rPr>
        <w:t xml:space="preserve"> </w:t>
      </w:r>
      <w:proofErr w:type="spellStart"/>
      <w:r w:rsidRPr="00C05D49">
        <w:rPr>
          <w:rFonts w:eastAsia="Calibri" w:cs="Calibri"/>
        </w:rPr>
        <w:t>рублів</w:t>
      </w:r>
      <w:proofErr w:type="spellEnd"/>
      <w:r w:rsidRPr="00C05D49">
        <w:rPr>
          <w:rFonts w:eastAsia="Calibri" w:cs="Calibri"/>
        </w:rPr>
        <w:t xml:space="preserve">. </w:t>
      </w:r>
      <w:r>
        <w:rPr>
          <w:rFonts w:eastAsia="Calibri" w:cs="Calibri"/>
          <w:lang w:val="uk-UA"/>
        </w:rPr>
        <w:tab/>
      </w:r>
      <w:r>
        <w:rPr>
          <w:rFonts w:eastAsia="Calibri" w:cs="Calibri"/>
          <w:lang w:val="uk-UA"/>
        </w:rPr>
        <w:br/>
      </w:r>
    </w:p>
    <w:p w14:paraId="770229E3" w14:textId="77777777" w:rsidR="00282D54" w:rsidRPr="001363E4" w:rsidRDefault="00282D54" w:rsidP="00282D54">
      <w:pPr>
        <w:ind w:left="1418"/>
        <w:jc w:val="both"/>
        <w:rPr>
          <w:rFonts w:eastAsia="Calibri" w:cs="Calibri"/>
          <w:i/>
          <w:lang w:val="uk-UA"/>
        </w:rPr>
      </w:pPr>
      <w:r w:rsidRPr="00C05D49">
        <w:rPr>
          <w:rFonts w:eastAsia="Calibri" w:cs="Calibri"/>
        </w:rPr>
        <w:t xml:space="preserve">У </w:t>
      </w:r>
      <w:proofErr w:type="spellStart"/>
      <w:r w:rsidRPr="00C05D49">
        <w:rPr>
          <w:rFonts w:eastAsia="Calibri" w:cs="Calibri"/>
        </w:rPr>
        <w:t>вересні</w:t>
      </w:r>
      <w:proofErr w:type="spellEnd"/>
      <w:r w:rsidRPr="00C05D49">
        <w:rPr>
          <w:rFonts w:eastAsia="Calibri" w:cs="Calibri"/>
        </w:rPr>
        <w:t xml:space="preserve"> 2023 </w:t>
      </w:r>
      <w:proofErr w:type="spellStart"/>
      <w:r w:rsidRPr="00C05D49">
        <w:rPr>
          <w:rFonts w:eastAsia="Calibri" w:cs="Calibri"/>
        </w:rPr>
        <w:t>року</w:t>
      </w:r>
      <w:proofErr w:type="spellEnd"/>
      <w:r w:rsidRPr="00C05D49">
        <w:rPr>
          <w:rFonts w:eastAsia="Calibri" w:cs="Calibri"/>
        </w:rPr>
        <w:t xml:space="preserve"> </w:t>
      </w:r>
      <w:proofErr w:type="spellStart"/>
      <w:r w:rsidRPr="00C05D49">
        <w:rPr>
          <w:rFonts w:eastAsia="Calibri" w:cs="Calibri"/>
        </w:rPr>
        <w:t>завод</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зазнав</w:t>
      </w:r>
      <w:proofErr w:type="spellEnd"/>
      <w:r w:rsidRPr="00C05D49">
        <w:rPr>
          <w:rFonts w:eastAsia="Calibri" w:cs="Calibri"/>
        </w:rPr>
        <w:t xml:space="preserve"> </w:t>
      </w:r>
      <w:proofErr w:type="spellStart"/>
      <w:r w:rsidRPr="00C05D49">
        <w:rPr>
          <w:rFonts w:eastAsia="Calibri" w:cs="Calibri"/>
        </w:rPr>
        <w:t>банкрутства</w:t>
      </w:r>
      <w:proofErr w:type="spellEnd"/>
      <w:r w:rsidRPr="00C05D49">
        <w:rPr>
          <w:rFonts w:eastAsia="Calibri" w:cs="Calibri"/>
        </w:rPr>
        <w:t xml:space="preserve">, </w:t>
      </w:r>
      <w:proofErr w:type="spellStart"/>
      <w:r w:rsidRPr="00C05D49">
        <w:rPr>
          <w:rFonts w:eastAsia="Calibri" w:cs="Calibri"/>
        </w:rPr>
        <w:t>був</w:t>
      </w:r>
      <w:proofErr w:type="spellEnd"/>
      <w:r w:rsidRPr="00C05D49">
        <w:rPr>
          <w:rFonts w:eastAsia="Calibri" w:cs="Calibri"/>
        </w:rPr>
        <w:t xml:space="preserve"> </w:t>
      </w:r>
      <w:proofErr w:type="spellStart"/>
      <w:r w:rsidRPr="00C05D49">
        <w:rPr>
          <w:rFonts w:eastAsia="Calibri" w:cs="Calibri"/>
        </w:rPr>
        <w:t>проданий</w:t>
      </w:r>
      <w:proofErr w:type="spellEnd"/>
      <w:r w:rsidRPr="00C05D49">
        <w:rPr>
          <w:rFonts w:eastAsia="Calibri" w:cs="Calibri"/>
        </w:rPr>
        <w:t xml:space="preserve"> </w:t>
      </w:r>
      <w:proofErr w:type="spellStart"/>
      <w:r w:rsidRPr="00C05D49">
        <w:rPr>
          <w:rFonts w:eastAsia="Calibri" w:cs="Calibri"/>
        </w:rPr>
        <w:t>компанії</w:t>
      </w:r>
      <w:proofErr w:type="spellEnd"/>
      <w:r w:rsidRPr="00C05D49">
        <w:rPr>
          <w:rFonts w:eastAsia="Calibri" w:cs="Calibri"/>
        </w:rPr>
        <w:t xml:space="preserve">, </w:t>
      </w:r>
      <w:proofErr w:type="spellStart"/>
      <w:r w:rsidRPr="00C05D49">
        <w:rPr>
          <w:rFonts w:eastAsia="Calibri" w:cs="Calibri"/>
        </w:rPr>
        <w:t>яка</w:t>
      </w:r>
      <w:proofErr w:type="spellEnd"/>
      <w:r w:rsidRPr="00C05D49">
        <w:rPr>
          <w:rFonts w:eastAsia="Calibri" w:cs="Calibri"/>
        </w:rPr>
        <w:t xml:space="preserve"> </w:t>
      </w:r>
      <w:proofErr w:type="spellStart"/>
      <w:r w:rsidRPr="00C05D49">
        <w:rPr>
          <w:rFonts w:eastAsia="Calibri" w:cs="Calibri"/>
        </w:rPr>
        <w:t>працює</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ринку</w:t>
      </w:r>
      <w:proofErr w:type="spellEnd"/>
      <w:r w:rsidRPr="00C05D49">
        <w:rPr>
          <w:rFonts w:eastAsia="Calibri" w:cs="Calibri"/>
        </w:rPr>
        <w:t xml:space="preserve"> </w:t>
      </w:r>
      <w:proofErr w:type="spellStart"/>
      <w:r w:rsidRPr="00C05D49">
        <w:rPr>
          <w:rFonts w:eastAsia="Calibri" w:cs="Calibri"/>
        </w:rPr>
        <w:t>нерухомості</w:t>
      </w:r>
      <w:proofErr w:type="spellEnd"/>
      <w:r w:rsidRPr="00C05D49">
        <w:rPr>
          <w:rFonts w:eastAsia="Calibri" w:cs="Calibri"/>
        </w:rPr>
        <w:t xml:space="preserve">. </w:t>
      </w:r>
      <w:proofErr w:type="spellStart"/>
      <w:r w:rsidRPr="00C05D49">
        <w:rPr>
          <w:rFonts w:eastAsia="Calibri" w:cs="Calibri"/>
        </w:rPr>
        <w:t>Попит</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вольфрам</w:t>
      </w:r>
      <w:proofErr w:type="spellEnd"/>
      <w:r w:rsidRPr="00C05D49">
        <w:rPr>
          <w:rFonts w:eastAsia="Calibri" w:cs="Calibri"/>
        </w:rPr>
        <w:t xml:space="preserve"> у </w:t>
      </w:r>
      <w:proofErr w:type="spellStart"/>
      <w:r w:rsidRPr="00C05D49">
        <w:rPr>
          <w:rFonts w:eastAsia="Calibri" w:cs="Calibri"/>
        </w:rPr>
        <w:t>Росії</w:t>
      </w:r>
      <w:proofErr w:type="spellEnd"/>
      <w:r w:rsidRPr="00C05D49">
        <w:rPr>
          <w:rFonts w:eastAsia="Calibri" w:cs="Calibri"/>
        </w:rPr>
        <w:t xml:space="preserve"> </w:t>
      </w:r>
      <w:proofErr w:type="spellStart"/>
      <w:r w:rsidRPr="00C05D49">
        <w:rPr>
          <w:rFonts w:eastAsia="Calibri" w:cs="Calibri"/>
        </w:rPr>
        <w:t>після</w:t>
      </w:r>
      <w:proofErr w:type="spellEnd"/>
      <w:r w:rsidRPr="00C05D49">
        <w:rPr>
          <w:rFonts w:eastAsia="Calibri" w:cs="Calibri"/>
        </w:rPr>
        <w:t xml:space="preserve"> </w:t>
      </w:r>
      <w:proofErr w:type="spellStart"/>
      <w:r w:rsidRPr="00C05D49">
        <w:rPr>
          <w:rFonts w:eastAsia="Calibri" w:cs="Calibri"/>
        </w:rPr>
        <w:t>початку</w:t>
      </w:r>
      <w:proofErr w:type="spellEnd"/>
      <w:r w:rsidRPr="00C05D49">
        <w:rPr>
          <w:rFonts w:eastAsia="Calibri" w:cs="Calibri"/>
        </w:rPr>
        <w:t xml:space="preserve"> </w:t>
      </w:r>
      <w:proofErr w:type="spellStart"/>
      <w:r w:rsidRPr="00C05D49">
        <w:rPr>
          <w:rFonts w:eastAsia="Calibri" w:cs="Calibri"/>
        </w:rPr>
        <w:t>війни</w:t>
      </w:r>
      <w:proofErr w:type="spellEnd"/>
      <w:r w:rsidRPr="00C05D49">
        <w:rPr>
          <w:rFonts w:eastAsia="Calibri" w:cs="Calibri"/>
        </w:rPr>
        <w:t xml:space="preserve"> </w:t>
      </w:r>
      <w:proofErr w:type="spellStart"/>
      <w:r w:rsidRPr="00C05D49">
        <w:rPr>
          <w:rFonts w:eastAsia="Calibri" w:cs="Calibri"/>
        </w:rPr>
        <w:t>значно</w:t>
      </w:r>
      <w:proofErr w:type="spellEnd"/>
      <w:r w:rsidRPr="00C05D49">
        <w:rPr>
          <w:rFonts w:eastAsia="Calibri" w:cs="Calibri"/>
        </w:rPr>
        <w:t xml:space="preserve"> </w:t>
      </w:r>
      <w:proofErr w:type="spellStart"/>
      <w:r w:rsidRPr="00C05D49">
        <w:rPr>
          <w:rFonts w:eastAsia="Calibri" w:cs="Calibri"/>
        </w:rPr>
        <w:t>зріс</w:t>
      </w:r>
      <w:proofErr w:type="spellEnd"/>
      <w:r w:rsidRPr="00C05D49">
        <w:rPr>
          <w:rFonts w:eastAsia="Calibri" w:cs="Calibri"/>
        </w:rPr>
        <w:t xml:space="preserve">, </w:t>
      </w:r>
      <w:proofErr w:type="spellStart"/>
      <w:r w:rsidRPr="00C05D49">
        <w:rPr>
          <w:rFonts w:eastAsia="Calibri" w:cs="Calibri"/>
        </w:rPr>
        <w:t>однак</w:t>
      </w:r>
      <w:proofErr w:type="spellEnd"/>
      <w:r w:rsidRPr="00C05D49">
        <w:rPr>
          <w:rFonts w:eastAsia="Calibri" w:cs="Calibri"/>
        </w:rPr>
        <w:t xml:space="preserve"> </w:t>
      </w:r>
      <w:proofErr w:type="spellStart"/>
      <w:r w:rsidRPr="00C05D49">
        <w:rPr>
          <w:rFonts w:eastAsia="Calibri" w:cs="Calibri"/>
        </w:rPr>
        <w:t>власне</w:t>
      </w:r>
      <w:proofErr w:type="spellEnd"/>
      <w:r w:rsidRPr="00C05D49">
        <w:rPr>
          <w:rFonts w:eastAsia="Calibri" w:cs="Calibri"/>
        </w:rPr>
        <w:t xml:space="preserve"> </w:t>
      </w:r>
      <w:proofErr w:type="spellStart"/>
      <w:r w:rsidRPr="00C05D49">
        <w:rPr>
          <w:rFonts w:eastAsia="Calibri" w:cs="Calibri"/>
        </w:rPr>
        <w:t>виробництво</w:t>
      </w:r>
      <w:proofErr w:type="spellEnd"/>
      <w:r w:rsidRPr="00C05D49">
        <w:rPr>
          <w:rFonts w:eastAsia="Calibri" w:cs="Calibri"/>
        </w:rPr>
        <w:t xml:space="preserve"> </w:t>
      </w:r>
      <w:proofErr w:type="spellStart"/>
      <w:r w:rsidRPr="00C05D49">
        <w:rPr>
          <w:rFonts w:eastAsia="Calibri" w:cs="Calibri"/>
        </w:rPr>
        <w:t>перебуває</w:t>
      </w:r>
      <w:proofErr w:type="spellEnd"/>
      <w:r w:rsidRPr="00C05D49">
        <w:rPr>
          <w:rFonts w:eastAsia="Calibri" w:cs="Calibri"/>
        </w:rPr>
        <w:t xml:space="preserve"> у </w:t>
      </w:r>
      <w:proofErr w:type="spellStart"/>
      <w:r w:rsidRPr="00C05D49">
        <w:rPr>
          <w:rFonts w:eastAsia="Calibri" w:cs="Calibri"/>
        </w:rPr>
        <w:t>кризовому</w:t>
      </w:r>
      <w:proofErr w:type="spellEnd"/>
      <w:r w:rsidRPr="00C05D49">
        <w:rPr>
          <w:rFonts w:eastAsia="Calibri" w:cs="Calibri"/>
        </w:rPr>
        <w:t xml:space="preserve"> </w:t>
      </w:r>
      <w:proofErr w:type="spellStart"/>
      <w:r w:rsidRPr="00C05D49">
        <w:rPr>
          <w:rFonts w:eastAsia="Calibri" w:cs="Calibri"/>
        </w:rPr>
        <w:t>стані</w:t>
      </w:r>
      <w:proofErr w:type="spellEnd"/>
      <w:r w:rsidRPr="00C05D49">
        <w:rPr>
          <w:rFonts w:eastAsia="Calibri" w:cs="Calibri"/>
        </w:rPr>
        <w:t xml:space="preserve">, </w:t>
      </w:r>
      <w:proofErr w:type="spellStart"/>
      <w:r w:rsidRPr="00C05D49">
        <w:rPr>
          <w:rFonts w:eastAsia="Calibri" w:cs="Calibri"/>
        </w:rPr>
        <w:t>тоді</w:t>
      </w:r>
      <w:proofErr w:type="spellEnd"/>
      <w:r w:rsidRPr="00C05D49">
        <w:rPr>
          <w:rFonts w:eastAsia="Calibri" w:cs="Calibri"/>
        </w:rPr>
        <w:t xml:space="preserve"> </w:t>
      </w:r>
      <w:proofErr w:type="spellStart"/>
      <w:r w:rsidRPr="00C05D49">
        <w:rPr>
          <w:rFonts w:eastAsia="Calibri" w:cs="Calibri"/>
        </w:rPr>
        <w:t>як</w:t>
      </w:r>
      <w:proofErr w:type="spellEnd"/>
      <w:r w:rsidRPr="00C05D49">
        <w:rPr>
          <w:rFonts w:eastAsia="Calibri" w:cs="Calibri"/>
        </w:rPr>
        <w:t xml:space="preserve"> </w:t>
      </w:r>
      <w:proofErr w:type="spellStart"/>
      <w:r w:rsidRPr="00C05D49">
        <w:rPr>
          <w:rFonts w:eastAsia="Calibri" w:cs="Calibri"/>
        </w:rPr>
        <w:t>імпорт</w:t>
      </w:r>
      <w:proofErr w:type="spellEnd"/>
      <w:r w:rsidRPr="00C05D49">
        <w:rPr>
          <w:rFonts w:eastAsia="Calibri" w:cs="Calibri"/>
        </w:rPr>
        <w:t xml:space="preserve"> </w:t>
      </w:r>
      <w:proofErr w:type="spellStart"/>
      <w:r w:rsidRPr="00C05D49">
        <w:rPr>
          <w:rFonts w:eastAsia="Calibri" w:cs="Calibri"/>
        </w:rPr>
        <w:t>металу</w:t>
      </w:r>
      <w:proofErr w:type="spellEnd"/>
      <w:r w:rsidRPr="00C05D49">
        <w:rPr>
          <w:rFonts w:eastAsia="Calibri" w:cs="Calibri"/>
        </w:rPr>
        <w:t xml:space="preserve"> </w:t>
      </w:r>
      <w:proofErr w:type="spellStart"/>
      <w:r w:rsidRPr="00C05D49">
        <w:rPr>
          <w:rFonts w:eastAsia="Calibri" w:cs="Calibri"/>
        </w:rPr>
        <w:t>триває</w:t>
      </w:r>
      <w:proofErr w:type="spellEnd"/>
      <w:r w:rsidRPr="00C05D49">
        <w:rPr>
          <w:rFonts w:eastAsia="Calibri" w:cs="Calibri"/>
        </w:rPr>
        <w:t xml:space="preserve">. </w:t>
      </w:r>
      <w:proofErr w:type="spellStart"/>
      <w:r w:rsidRPr="00C05D49">
        <w:rPr>
          <w:rFonts w:eastAsia="Calibri" w:cs="Calibri"/>
        </w:rPr>
        <w:t>Унечський</w:t>
      </w:r>
      <w:proofErr w:type="spellEnd"/>
      <w:r w:rsidRPr="00C05D49">
        <w:rPr>
          <w:rFonts w:eastAsia="Calibri" w:cs="Calibri"/>
        </w:rPr>
        <w:t xml:space="preserve"> </w:t>
      </w:r>
      <w:proofErr w:type="spellStart"/>
      <w:r w:rsidRPr="00C05D49">
        <w:rPr>
          <w:rFonts w:eastAsia="Calibri" w:cs="Calibri"/>
        </w:rPr>
        <w:t>завод</w:t>
      </w:r>
      <w:proofErr w:type="spellEnd"/>
      <w:r w:rsidRPr="00C05D49">
        <w:rPr>
          <w:rFonts w:eastAsia="Calibri" w:cs="Calibri"/>
        </w:rPr>
        <w:t xml:space="preserve">, </w:t>
      </w:r>
      <w:proofErr w:type="spellStart"/>
      <w:r w:rsidRPr="00C05D49">
        <w:rPr>
          <w:rFonts w:eastAsia="Calibri" w:cs="Calibri"/>
        </w:rPr>
        <w:t>який</w:t>
      </w:r>
      <w:proofErr w:type="spellEnd"/>
      <w:r w:rsidRPr="00C05D49">
        <w:rPr>
          <w:rFonts w:eastAsia="Calibri" w:cs="Calibri"/>
        </w:rPr>
        <w:t xml:space="preserve"> </w:t>
      </w:r>
      <w:proofErr w:type="spellStart"/>
      <w:r w:rsidRPr="00C05D49">
        <w:rPr>
          <w:rFonts w:eastAsia="Calibri" w:cs="Calibri"/>
        </w:rPr>
        <w:t>раніше</w:t>
      </w:r>
      <w:proofErr w:type="spellEnd"/>
      <w:r w:rsidRPr="00C05D49">
        <w:rPr>
          <w:rFonts w:eastAsia="Calibri" w:cs="Calibri"/>
        </w:rPr>
        <w:t xml:space="preserve"> </w:t>
      </w:r>
      <w:proofErr w:type="spellStart"/>
      <w:r w:rsidRPr="00C05D49">
        <w:rPr>
          <w:rFonts w:eastAsia="Calibri" w:cs="Calibri"/>
        </w:rPr>
        <w:t>вважався</w:t>
      </w:r>
      <w:proofErr w:type="spellEnd"/>
      <w:r w:rsidRPr="00C05D49">
        <w:rPr>
          <w:rFonts w:eastAsia="Calibri" w:cs="Calibri"/>
        </w:rPr>
        <w:t xml:space="preserve"> </w:t>
      </w:r>
      <w:proofErr w:type="spellStart"/>
      <w:r w:rsidRPr="00C05D49">
        <w:rPr>
          <w:rFonts w:eastAsia="Calibri" w:cs="Calibri"/>
        </w:rPr>
        <w:t>стратегічним</w:t>
      </w:r>
      <w:proofErr w:type="spellEnd"/>
      <w:r w:rsidRPr="00C05D49">
        <w:rPr>
          <w:rFonts w:eastAsia="Calibri" w:cs="Calibri"/>
        </w:rPr>
        <w:t xml:space="preserve">, </w:t>
      </w:r>
      <w:proofErr w:type="spellStart"/>
      <w:r w:rsidRPr="00C05D49">
        <w:rPr>
          <w:rFonts w:eastAsia="Calibri" w:cs="Calibri"/>
        </w:rPr>
        <w:t>фактично</w:t>
      </w:r>
      <w:proofErr w:type="spellEnd"/>
      <w:r w:rsidRPr="00C05D49">
        <w:rPr>
          <w:rFonts w:eastAsia="Calibri" w:cs="Calibri"/>
        </w:rPr>
        <w:t xml:space="preserve"> </w:t>
      </w:r>
      <w:proofErr w:type="spellStart"/>
      <w:r w:rsidRPr="00C05D49">
        <w:rPr>
          <w:rFonts w:eastAsia="Calibri" w:cs="Calibri"/>
        </w:rPr>
        <w:t>припинив</w:t>
      </w:r>
      <w:proofErr w:type="spellEnd"/>
      <w:r w:rsidRPr="00C05D49">
        <w:rPr>
          <w:rFonts w:eastAsia="Calibri" w:cs="Calibri"/>
        </w:rPr>
        <w:t xml:space="preserve"> </w:t>
      </w:r>
      <w:proofErr w:type="spellStart"/>
      <w:r w:rsidRPr="00C05D49">
        <w:rPr>
          <w:rFonts w:eastAsia="Calibri" w:cs="Calibri"/>
        </w:rPr>
        <w:t>діяльність</w:t>
      </w:r>
      <w:proofErr w:type="spellEnd"/>
      <w:r w:rsidRPr="00C05D49">
        <w:rPr>
          <w:rFonts w:eastAsia="Calibri" w:cs="Calibri"/>
        </w:rPr>
        <w:t>.</w:t>
      </w:r>
      <w:r w:rsidRPr="00C05D49">
        <w:rPr>
          <w:rStyle w:val="FootnoteReference"/>
          <w:rFonts w:eastAsia="Calibri" w:cs="Calibri"/>
        </w:rPr>
        <w:footnoteReference w:id="27"/>
      </w:r>
      <w:r w:rsidRPr="00C05D49">
        <w:rPr>
          <w:rFonts w:eastAsia="Calibri" w:cs="Calibri"/>
        </w:rPr>
        <w:t xml:space="preserve">  </w:t>
      </w:r>
      <w:r>
        <w:rPr>
          <w:rFonts w:eastAsia="Calibri" w:cs="Calibri"/>
          <w:lang w:val="uk-UA"/>
        </w:rPr>
        <w:tab/>
      </w:r>
      <w:r>
        <w:rPr>
          <w:rFonts w:eastAsia="Calibri" w:cs="Calibri"/>
          <w:lang w:val="uk-UA"/>
        </w:rPr>
        <w:br/>
      </w:r>
    </w:p>
    <w:p w14:paraId="290DD92F" w14:textId="77777777" w:rsidR="00282D54" w:rsidRPr="00C05D49" w:rsidRDefault="00282D54" w:rsidP="00282D54">
      <w:pPr>
        <w:ind w:left="1418"/>
        <w:jc w:val="both"/>
        <w:rPr>
          <w:rFonts w:eastAsia="Calibri" w:cs="Calibri"/>
          <w:i/>
        </w:rPr>
      </w:pPr>
      <w:proofErr w:type="spellStart"/>
      <w:r w:rsidRPr="00C05D49">
        <w:rPr>
          <w:rFonts w:cs="Calibri"/>
        </w:rPr>
        <w:t>Вольфрам</w:t>
      </w:r>
      <w:proofErr w:type="spellEnd"/>
      <w:r w:rsidRPr="00C05D49">
        <w:rPr>
          <w:rFonts w:cs="Calibri"/>
        </w:rPr>
        <w:t xml:space="preserve"> є </w:t>
      </w:r>
      <w:proofErr w:type="spellStart"/>
      <w:r w:rsidRPr="00C05D49">
        <w:rPr>
          <w:rFonts w:cs="Calibri"/>
        </w:rPr>
        <w:t>ключовим</w:t>
      </w:r>
      <w:proofErr w:type="spellEnd"/>
      <w:r w:rsidRPr="00C05D49">
        <w:rPr>
          <w:rFonts w:cs="Calibri"/>
        </w:rPr>
        <w:t xml:space="preserve"> </w:t>
      </w:r>
      <w:proofErr w:type="spellStart"/>
      <w:r w:rsidRPr="00C05D49">
        <w:rPr>
          <w:rFonts w:cs="Calibri"/>
        </w:rPr>
        <w:t>елементом</w:t>
      </w:r>
      <w:proofErr w:type="spellEnd"/>
      <w:r w:rsidRPr="00C05D49">
        <w:rPr>
          <w:rFonts w:cs="Calibri"/>
        </w:rPr>
        <w:t xml:space="preserve"> у </w:t>
      </w:r>
      <w:proofErr w:type="spellStart"/>
      <w:r w:rsidRPr="00C05D49">
        <w:rPr>
          <w:rFonts w:cs="Calibri"/>
        </w:rPr>
        <w:t>створенні</w:t>
      </w:r>
      <w:proofErr w:type="spellEnd"/>
      <w:r w:rsidRPr="00C05D49">
        <w:rPr>
          <w:rFonts w:cs="Calibri"/>
        </w:rPr>
        <w:t xml:space="preserve"> </w:t>
      </w:r>
      <w:proofErr w:type="spellStart"/>
      <w:r w:rsidRPr="00C05D49">
        <w:rPr>
          <w:rFonts w:cs="Calibri"/>
        </w:rPr>
        <w:t>жароміцних</w:t>
      </w:r>
      <w:proofErr w:type="spellEnd"/>
      <w:r w:rsidRPr="00C05D49">
        <w:rPr>
          <w:rFonts w:cs="Calibri"/>
        </w:rPr>
        <w:t xml:space="preserve"> </w:t>
      </w:r>
      <w:proofErr w:type="spellStart"/>
      <w:r w:rsidRPr="00C05D49">
        <w:rPr>
          <w:rFonts w:cs="Calibri"/>
        </w:rPr>
        <w:t>сплавів</w:t>
      </w:r>
      <w:proofErr w:type="spellEnd"/>
      <w:r w:rsidRPr="00C05D49">
        <w:rPr>
          <w:rFonts w:cs="Calibri"/>
        </w:rPr>
        <w:t xml:space="preserve">, </w:t>
      </w:r>
      <w:proofErr w:type="spellStart"/>
      <w:r w:rsidRPr="00C05D49">
        <w:rPr>
          <w:rFonts w:cs="Calibri"/>
        </w:rPr>
        <w:t>що</w:t>
      </w:r>
      <w:proofErr w:type="spellEnd"/>
      <w:r w:rsidRPr="00C05D49">
        <w:rPr>
          <w:rFonts w:cs="Calibri"/>
        </w:rPr>
        <w:t xml:space="preserve"> </w:t>
      </w:r>
      <w:proofErr w:type="spellStart"/>
      <w:r w:rsidRPr="00C05D49">
        <w:rPr>
          <w:rFonts w:cs="Calibri"/>
        </w:rPr>
        <w:t>використовуються</w:t>
      </w:r>
      <w:proofErr w:type="spellEnd"/>
      <w:r w:rsidRPr="00C05D49">
        <w:rPr>
          <w:rFonts w:cs="Calibri"/>
        </w:rPr>
        <w:t xml:space="preserve"> в </w:t>
      </w:r>
      <w:proofErr w:type="spellStart"/>
      <w:r w:rsidRPr="00C05D49">
        <w:rPr>
          <w:rFonts w:cs="Calibri"/>
        </w:rPr>
        <w:t>російських</w:t>
      </w:r>
      <w:proofErr w:type="spellEnd"/>
      <w:r w:rsidRPr="00C05D49">
        <w:rPr>
          <w:rFonts w:cs="Calibri"/>
        </w:rPr>
        <w:t xml:space="preserve"> </w:t>
      </w:r>
      <w:proofErr w:type="spellStart"/>
      <w:r w:rsidRPr="00C05D49">
        <w:rPr>
          <w:rFonts w:cs="Calibri"/>
        </w:rPr>
        <w:t>ракетних</w:t>
      </w:r>
      <w:proofErr w:type="spellEnd"/>
      <w:r w:rsidRPr="00C05D49">
        <w:rPr>
          <w:rFonts w:cs="Calibri"/>
        </w:rPr>
        <w:t xml:space="preserve"> </w:t>
      </w:r>
      <w:proofErr w:type="spellStart"/>
      <w:r w:rsidRPr="00C05D49">
        <w:rPr>
          <w:rFonts w:cs="Calibri"/>
        </w:rPr>
        <w:t>комплексах</w:t>
      </w:r>
      <w:proofErr w:type="spellEnd"/>
      <w:r w:rsidRPr="00C05D49">
        <w:rPr>
          <w:rFonts w:cs="Calibri"/>
        </w:rPr>
        <w:t xml:space="preserve">, </w:t>
      </w:r>
      <w:proofErr w:type="spellStart"/>
      <w:r w:rsidRPr="00C05D49">
        <w:rPr>
          <w:rFonts w:cs="Calibri"/>
        </w:rPr>
        <w:t>зокрема</w:t>
      </w:r>
      <w:proofErr w:type="spellEnd"/>
      <w:r w:rsidRPr="00C05D49">
        <w:rPr>
          <w:rFonts w:cs="Calibri"/>
        </w:rPr>
        <w:t xml:space="preserve"> «</w:t>
      </w:r>
      <w:proofErr w:type="spellStart"/>
      <w:r w:rsidRPr="00C05D49">
        <w:rPr>
          <w:rFonts w:cs="Calibri"/>
        </w:rPr>
        <w:t>Орешник</w:t>
      </w:r>
      <w:proofErr w:type="spellEnd"/>
      <w:r w:rsidRPr="00C05D49">
        <w:rPr>
          <w:rFonts w:cs="Calibri"/>
        </w:rPr>
        <w:t xml:space="preserve">» </w:t>
      </w:r>
      <w:proofErr w:type="spellStart"/>
      <w:r w:rsidRPr="00C05D49">
        <w:rPr>
          <w:rFonts w:cs="Calibri"/>
        </w:rPr>
        <w:t>та</w:t>
      </w:r>
      <w:proofErr w:type="spellEnd"/>
      <w:r w:rsidRPr="00C05D49">
        <w:rPr>
          <w:rFonts w:cs="Calibri"/>
        </w:rPr>
        <w:t xml:space="preserve"> «</w:t>
      </w:r>
      <w:proofErr w:type="spellStart"/>
      <w:r w:rsidRPr="00C05D49">
        <w:rPr>
          <w:rFonts w:cs="Calibri"/>
        </w:rPr>
        <w:t>Авангард</w:t>
      </w:r>
      <w:proofErr w:type="spellEnd"/>
      <w:r w:rsidRPr="00C05D49">
        <w:rPr>
          <w:rFonts w:cs="Calibri"/>
        </w:rPr>
        <w:t xml:space="preserve">». </w:t>
      </w:r>
      <w:proofErr w:type="spellStart"/>
      <w:r w:rsidRPr="00C05D49">
        <w:rPr>
          <w:rFonts w:cs="Calibri"/>
        </w:rPr>
        <w:t>За</w:t>
      </w:r>
      <w:proofErr w:type="spellEnd"/>
      <w:r w:rsidRPr="00C05D49">
        <w:rPr>
          <w:rFonts w:cs="Calibri"/>
        </w:rPr>
        <w:t xml:space="preserve"> </w:t>
      </w:r>
      <w:proofErr w:type="spellStart"/>
      <w:r w:rsidRPr="00C05D49">
        <w:rPr>
          <w:rFonts w:cs="Calibri"/>
        </w:rPr>
        <w:t>словами</w:t>
      </w:r>
      <w:proofErr w:type="spellEnd"/>
      <w:r w:rsidRPr="00C05D49">
        <w:rPr>
          <w:rFonts w:cs="Calibri"/>
        </w:rPr>
        <w:t xml:space="preserve"> </w:t>
      </w:r>
      <w:proofErr w:type="spellStart"/>
      <w:r w:rsidRPr="00C05D49">
        <w:rPr>
          <w:rFonts w:cs="Calibri"/>
        </w:rPr>
        <w:t>президента</w:t>
      </w:r>
      <w:proofErr w:type="spellEnd"/>
      <w:r w:rsidRPr="00C05D49">
        <w:rPr>
          <w:rFonts w:cs="Calibri"/>
        </w:rPr>
        <w:t xml:space="preserve"> РФ </w:t>
      </w:r>
      <w:proofErr w:type="spellStart"/>
      <w:r w:rsidRPr="00C05D49">
        <w:rPr>
          <w:rFonts w:cs="Calibri"/>
        </w:rPr>
        <w:t>Володимира</w:t>
      </w:r>
      <w:proofErr w:type="spellEnd"/>
      <w:r w:rsidRPr="00C05D49">
        <w:rPr>
          <w:rFonts w:cs="Calibri"/>
        </w:rPr>
        <w:t xml:space="preserve"> </w:t>
      </w:r>
      <w:proofErr w:type="spellStart"/>
      <w:r w:rsidRPr="00C05D49">
        <w:rPr>
          <w:rFonts w:cs="Calibri"/>
        </w:rPr>
        <w:t>Путіна</w:t>
      </w:r>
      <w:proofErr w:type="spellEnd"/>
      <w:r w:rsidRPr="00C05D49">
        <w:rPr>
          <w:rFonts w:cs="Calibri"/>
        </w:rPr>
        <w:t xml:space="preserve">, </w:t>
      </w:r>
      <w:proofErr w:type="spellStart"/>
      <w:r w:rsidRPr="00C05D49">
        <w:rPr>
          <w:rFonts w:cs="Calibri"/>
        </w:rPr>
        <w:t>ці</w:t>
      </w:r>
      <w:proofErr w:type="spellEnd"/>
      <w:r w:rsidRPr="00C05D49">
        <w:rPr>
          <w:rFonts w:cs="Calibri"/>
        </w:rPr>
        <w:t xml:space="preserve"> </w:t>
      </w:r>
      <w:proofErr w:type="spellStart"/>
      <w:r w:rsidRPr="00C05D49">
        <w:rPr>
          <w:rFonts w:cs="Calibri"/>
        </w:rPr>
        <w:t>системи</w:t>
      </w:r>
      <w:proofErr w:type="spellEnd"/>
      <w:r w:rsidRPr="00C05D49">
        <w:rPr>
          <w:rFonts w:cs="Calibri"/>
        </w:rPr>
        <w:t xml:space="preserve"> </w:t>
      </w:r>
      <w:proofErr w:type="spellStart"/>
      <w:r w:rsidRPr="00C05D49">
        <w:rPr>
          <w:rFonts w:cs="Calibri"/>
        </w:rPr>
        <w:t>здатні</w:t>
      </w:r>
      <w:proofErr w:type="spellEnd"/>
      <w:r w:rsidRPr="00C05D49">
        <w:rPr>
          <w:rFonts w:cs="Calibri"/>
        </w:rPr>
        <w:t xml:space="preserve"> </w:t>
      </w:r>
      <w:proofErr w:type="spellStart"/>
      <w:r w:rsidRPr="00C05D49">
        <w:rPr>
          <w:rFonts w:cs="Calibri"/>
        </w:rPr>
        <w:t>витримувати</w:t>
      </w:r>
      <w:proofErr w:type="spellEnd"/>
      <w:r w:rsidRPr="00C05D49">
        <w:rPr>
          <w:rFonts w:cs="Calibri"/>
        </w:rPr>
        <w:t xml:space="preserve"> </w:t>
      </w:r>
      <w:proofErr w:type="spellStart"/>
      <w:r w:rsidRPr="00C05D49">
        <w:rPr>
          <w:rFonts w:cs="Calibri"/>
        </w:rPr>
        <w:t>екстремальні</w:t>
      </w:r>
      <w:proofErr w:type="spellEnd"/>
      <w:r w:rsidRPr="00C05D49">
        <w:rPr>
          <w:rFonts w:cs="Calibri"/>
        </w:rPr>
        <w:t xml:space="preserve"> </w:t>
      </w:r>
      <w:proofErr w:type="spellStart"/>
      <w:r w:rsidRPr="00C05D49">
        <w:rPr>
          <w:rFonts w:cs="Calibri"/>
        </w:rPr>
        <w:t>температурні</w:t>
      </w:r>
      <w:proofErr w:type="spellEnd"/>
      <w:r w:rsidRPr="00C05D49">
        <w:rPr>
          <w:rFonts w:cs="Calibri"/>
        </w:rPr>
        <w:t xml:space="preserve"> </w:t>
      </w:r>
      <w:proofErr w:type="spellStart"/>
      <w:r w:rsidRPr="00C05D49">
        <w:rPr>
          <w:rFonts w:cs="Calibri"/>
        </w:rPr>
        <w:t>навантаження</w:t>
      </w:r>
      <w:proofErr w:type="spellEnd"/>
      <w:r w:rsidRPr="00C05D49">
        <w:rPr>
          <w:rFonts w:cs="Calibri"/>
        </w:rPr>
        <w:t xml:space="preserve">, </w:t>
      </w:r>
      <w:proofErr w:type="spellStart"/>
      <w:r w:rsidRPr="00C05D49">
        <w:rPr>
          <w:rFonts w:cs="Calibri"/>
        </w:rPr>
        <w:t>порівнянні</w:t>
      </w:r>
      <w:proofErr w:type="spellEnd"/>
      <w:r w:rsidRPr="00C05D49">
        <w:rPr>
          <w:rFonts w:cs="Calibri"/>
        </w:rPr>
        <w:t xml:space="preserve"> з </w:t>
      </w:r>
      <w:proofErr w:type="spellStart"/>
      <w:r w:rsidRPr="00C05D49">
        <w:rPr>
          <w:rFonts w:cs="Calibri"/>
        </w:rPr>
        <w:t>температурою</w:t>
      </w:r>
      <w:proofErr w:type="spellEnd"/>
      <w:r w:rsidRPr="00C05D49">
        <w:rPr>
          <w:rFonts w:cs="Calibri"/>
        </w:rPr>
        <w:t xml:space="preserve"> </w:t>
      </w:r>
      <w:proofErr w:type="spellStart"/>
      <w:r w:rsidRPr="00C05D49">
        <w:rPr>
          <w:rFonts w:cs="Calibri"/>
        </w:rPr>
        <w:t>поверхні</w:t>
      </w:r>
      <w:proofErr w:type="spellEnd"/>
      <w:r w:rsidRPr="00C05D49">
        <w:rPr>
          <w:rFonts w:cs="Calibri"/>
        </w:rPr>
        <w:t xml:space="preserve"> </w:t>
      </w:r>
      <w:proofErr w:type="spellStart"/>
      <w:r w:rsidRPr="00C05D49">
        <w:rPr>
          <w:rFonts w:cs="Calibri"/>
        </w:rPr>
        <w:t>Сонця</w:t>
      </w:r>
      <w:proofErr w:type="spellEnd"/>
      <w:r w:rsidRPr="00C05D49">
        <w:rPr>
          <w:rFonts w:cs="Calibri"/>
        </w:rPr>
        <w:t xml:space="preserve">, </w:t>
      </w:r>
      <w:proofErr w:type="spellStart"/>
      <w:r w:rsidRPr="00C05D49">
        <w:rPr>
          <w:rFonts w:cs="Calibri"/>
        </w:rPr>
        <w:t>що</w:t>
      </w:r>
      <w:proofErr w:type="spellEnd"/>
      <w:r w:rsidRPr="00C05D49">
        <w:rPr>
          <w:rFonts w:cs="Calibri"/>
        </w:rPr>
        <w:t xml:space="preserve"> </w:t>
      </w:r>
      <w:proofErr w:type="spellStart"/>
      <w:r w:rsidRPr="00C05D49">
        <w:rPr>
          <w:rFonts w:cs="Calibri"/>
        </w:rPr>
        <w:t>сягає</w:t>
      </w:r>
      <w:proofErr w:type="spellEnd"/>
      <w:r w:rsidRPr="00C05D49">
        <w:rPr>
          <w:rFonts w:cs="Calibri"/>
        </w:rPr>
        <w:t xml:space="preserve"> 5780 К (</w:t>
      </w:r>
      <w:proofErr w:type="spellStart"/>
      <w:r w:rsidRPr="00C05D49">
        <w:rPr>
          <w:rFonts w:cs="Calibri"/>
        </w:rPr>
        <w:t>близько</w:t>
      </w:r>
      <w:proofErr w:type="spellEnd"/>
      <w:r w:rsidRPr="00C05D49">
        <w:rPr>
          <w:rFonts w:cs="Calibri"/>
        </w:rPr>
        <w:t xml:space="preserve"> 5500°C). </w:t>
      </w:r>
      <w:proofErr w:type="spellStart"/>
      <w:r w:rsidRPr="00C05D49">
        <w:rPr>
          <w:rFonts w:cs="Calibri"/>
        </w:rPr>
        <w:t>Вольфрам</w:t>
      </w:r>
      <w:proofErr w:type="spellEnd"/>
      <w:r w:rsidRPr="00C05D49">
        <w:rPr>
          <w:rFonts w:cs="Calibri"/>
        </w:rPr>
        <w:t xml:space="preserve"> </w:t>
      </w:r>
      <w:proofErr w:type="spellStart"/>
      <w:r w:rsidRPr="00C05D49">
        <w:rPr>
          <w:rFonts w:cs="Calibri"/>
        </w:rPr>
        <w:t>має</w:t>
      </w:r>
      <w:proofErr w:type="spellEnd"/>
      <w:r w:rsidRPr="00C05D49">
        <w:rPr>
          <w:rFonts w:cs="Calibri"/>
        </w:rPr>
        <w:t xml:space="preserve"> </w:t>
      </w:r>
      <w:proofErr w:type="spellStart"/>
      <w:r w:rsidRPr="00C05D49">
        <w:rPr>
          <w:rFonts w:cs="Calibri"/>
        </w:rPr>
        <w:t>найвищу</w:t>
      </w:r>
      <w:proofErr w:type="spellEnd"/>
      <w:r w:rsidRPr="00C05D49">
        <w:rPr>
          <w:rFonts w:cs="Calibri"/>
        </w:rPr>
        <w:t xml:space="preserve"> </w:t>
      </w:r>
      <w:proofErr w:type="spellStart"/>
      <w:r w:rsidRPr="00C05D49">
        <w:rPr>
          <w:rFonts w:cs="Calibri"/>
        </w:rPr>
        <w:t>температуру</w:t>
      </w:r>
      <w:proofErr w:type="spellEnd"/>
      <w:r w:rsidRPr="00C05D49">
        <w:rPr>
          <w:rFonts w:cs="Calibri"/>
        </w:rPr>
        <w:t xml:space="preserve"> </w:t>
      </w:r>
      <w:proofErr w:type="spellStart"/>
      <w:r w:rsidRPr="00C05D49">
        <w:rPr>
          <w:rFonts w:cs="Calibri"/>
        </w:rPr>
        <w:t>плавлення</w:t>
      </w:r>
      <w:proofErr w:type="spellEnd"/>
      <w:r w:rsidRPr="00C05D49">
        <w:rPr>
          <w:rFonts w:cs="Calibri"/>
        </w:rPr>
        <w:t xml:space="preserve"> </w:t>
      </w:r>
      <w:proofErr w:type="spellStart"/>
      <w:r w:rsidRPr="00C05D49">
        <w:rPr>
          <w:rFonts w:cs="Calibri"/>
        </w:rPr>
        <w:t>серед</w:t>
      </w:r>
      <w:proofErr w:type="spellEnd"/>
      <w:r w:rsidRPr="00C05D49">
        <w:rPr>
          <w:rFonts w:cs="Calibri"/>
        </w:rPr>
        <w:t xml:space="preserve"> </w:t>
      </w:r>
      <w:proofErr w:type="spellStart"/>
      <w:r w:rsidRPr="00C05D49">
        <w:rPr>
          <w:rFonts w:cs="Calibri"/>
        </w:rPr>
        <w:t>металів</w:t>
      </w:r>
      <w:proofErr w:type="spellEnd"/>
      <w:r>
        <w:rPr>
          <w:rFonts w:cs="Calibri"/>
        </w:rPr>
        <w:t xml:space="preserve"> – </w:t>
      </w:r>
      <w:r w:rsidRPr="00C05D49">
        <w:rPr>
          <w:rFonts w:cs="Calibri"/>
        </w:rPr>
        <w:t xml:space="preserve">3422°C, а </w:t>
      </w:r>
      <w:proofErr w:type="spellStart"/>
      <w:r w:rsidRPr="00C05D49">
        <w:rPr>
          <w:rFonts w:cs="Calibri"/>
        </w:rPr>
        <w:t>для</w:t>
      </w:r>
      <w:proofErr w:type="spellEnd"/>
      <w:r w:rsidRPr="00C05D49">
        <w:rPr>
          <w:rFonts w:cs="Calibri"/>
        </w:rPr>
        <w:t xml:space="preserve"> </w:t>
      </w:r>
      <w:proofErr w:type="spellStart"/>
      <w:r w:rsidRPr="00C05D49">
        <w:rPr>
          <w:rFonts w:cs="Calibri"/>
        </w:rPr>
        <w:t>його</w:t>
      </w:r>
      <w:proofErr w:type="spellEnd"/>
      <w:r w:rsidRPr="00C05D49">
        <w:rPr>
          <w:rFonts w:cs="Calibri"/>
        </w:rPr>
        <w:t xml:space="preserve"> </w:t>
      </w:r>
      <w:proofErr w:type="spellStart"/>
      <w:r w:rsidRPr="00C05D49">
        <w:rPr>
          <w:rFonts w:cs="Calibri"/>
        </w:rPr>
        <w:t>кипіння</w:t>
      </w:r>
      <w:proofErr w:type="spellEnd"/>
      <w:r w:rsidRPr="00C05D49">
        <w:rPr>
          <w:rFonts w:cs="Calibri"/>
        </w:rPr>
        <w:t xml:space="preserve"> </w:t>
      </w:r>
      <w:proofErr w:type="spellStart"/>
      <w:r w:rsidRPr="00C05D49">
        <w:rPr>
          <w:rFonts w:cs="Calibri"/>
        </w:rPr>
        <w:t>необхідно</w:t>
      </w:r>
      <w:proofErr w:type="spellEnd"/>
      <w:r w:rsidRPr="00C05D49">
        <w:rPr>
          <w:rFonts w:cs="Calibri"/>
        </w:rPr>
        <w:t xml:space="preserve"> </w:t>
      </w:r>
      <w:proofErr w:type="spellStart"/>
      <w:r w:rsidRPr="00C05D49">
        <w:rPr>
          <w:rFonts w:cs="Calibri"/>
        </w:rPr>
        <w:t>приблизно</w:t>
      </w:r>
      <w:proofErr w:type="spellEnd"/>
      <w:r w:rsidRPr="00C05D49">
        <w:rPr>
          <w:rFonts w:cs="Calibri"/>
        </w:rPr>
        <w:t xml:space="preserve"> 6000°C. </w:t>
      </w:r>
      <w:proofErr w:type="spellStart"/>
      <w:r w:rsidRPr="00C05D49">
        <w:rPr>
          <w:rFonts w:cs="Calibri"/>
        </w:rPr>
        <w:t>Завдяки</w:t>
      </w:r>
      <w:proofErr w:type="spellEnd"/>
      <w:r w:rsidRPr="00C05D49">
        <w:rPr>
          <w:rFonts w:cs="Calibri"/>
        </w:rPr>
        <w:t xml:space="preserve"> </w:t>
      </w:r>
      <w:proofErr w:type="spellStart"/>
      <w:r w:rsidRPr="00C05D49">
        <w:rPr>
          <w:rFonts w:cs="Calibri"/>
        </w:rPr>
        <w:t>цим</w:t>
      </w:r>
      <w:proofErr w:type="spellEnd"/>
      <w:r w:rsidRPr="00C05D49">
        <w:rPr>
          <w:rFonts w:cs="Calibri"/>
        </w:rPr>
        <w:t xml:space="preserve"> </w:t>
      </w:r>
      <w:proofErr w:type="spellStart"/>
      <w:r w:rsidRPr="00C05D49">
        <w:rPr>
          <w:rFonts w:cs="Calibri"/>
        </w:rPr>
        <w:t>властивостям</w:t>
      </w:r>
      <w:proofErr w:type="spellEnd"/>
      <w:r w:rsidRPr="00C05D49">
        <w:rPr>
          <w:rFonts w:cs="Calibri"/>
        </w:rPr>
        <w:t xml:space="preserve"> </w:t>
      </w:r>
      <w:proofErr w:type="spellStart"/>
      <w:r w:rsidRPr="00C05D49">
        <w:rPr>
          <w:rFonts w:cs="Calibri"/>
        </w:rPr>
        <w:t>він</w:t>
      </w:r>
      <w:proofErr w:type="spellEnd"/>
      <w:r w:rsidRPr="00C05D49">
        <w:rPr>
          <w:rFonts w:cs="Calibri"/>
        </w:rPr>
        <w:t xml:space="preserve"> </w:t>
      </w:r>
      <w:proofErr w:type="spellStart"/>
      <w:r w:rsidRPr="00C05D49">
        <w:rPr>
          <w:rFonts w:cs="Calibri"/>
        </w:rPr>
        <w:t>залишається</w:t>
      </w:r>
      <w:proofErr w:type="spellEnd"/>
      <w:r w:rsidRPr="00C05D49">
        <w:rPr>
          <w:rFonts w:cs="Calibri"/>
        </w:rPr>
        <w:t xml:space="preserve"> </w:t>
      </w:r>
      <w:proofErr w:type="spellStart"/>
      <w:r w:rsidRPr="00C05D49">
        <w:rPr>
          <w:rFonts w:cs="Calibri"/>
        </w:rPr>
        <w:t>незамінним</w:t>
      </w:r>
      <w:proofErr w:type="spellEnd"/>
      <w:r w:rsidRPr="00C05D49">
        <w:rPr>
          <w:rFonts w:cs="Calibri"/>
        </w:rPr>
        <w:t xml:space="preserve"> </w:t>
      </w:r>
      <w:proofErr w:type="spellStart"/>
      <w:r w:rsidRPr="00C05D49">
        <w:rPr>
          <w:rFonts w:cs="Calibri"/>
        </w:rPr>
        <w:t>компонентом</w:t>
      </w:r>
      <w:proofErr w:type="spellEnd"/>
      <w:r w:rsidRPr="00C05D49">
        <w:rPr>
          <w:rFonts w:cs="Calibri"/>
        </w:rPr>
        <w:t xml:space="preserve"> у </w:t>
      </w:r>
      <w:proofErr w:type="spellStart"/>
      <w:r w:rsidRPr="00C05D49">
        <w:rPr>
          <w:rFonts w:cs="Calibri"/>
        </w:rPr>
        <w:t>теплових</w:t>
      </w:r>
      <w:proofErr w:type="spellEnd"/>
      <w:r w:rsidRPr="00C05D49">
        <w:rPr>
          <w:rFonts w:cs="Calibri"/>
        </w:rPr>
        <w:t xml:space="preserve"> </w:t>
      </w:r>
      <w:proofErr w:type="spellStart"/>
      <w:r w:rsidRPr="00C05D49">
        <w:rPr>
          <w:rFonts w:cs="Calibri"/>
        </w:rPr>
        <w:t>щитах</w:t>
      </w:r>
      <w:proofErr w:type="spellEnd"/>
      <w:r w:rsidRPr="00C05D49">
        <w:rPr>
          <w:rFonts w:cs="Calibri"/>
        </w:rPr>
        <w:t xml:space="preserve">, </w:t>
      </w:r>
      <w:proofErr w:type="spellStart"/>
      <w:r w:rsidRPr="00C05D49">
        <w:rPr>
          <w:rFonts w:cs="Calibri"/>
        </w:rPr>
        <w:t>обшивці</w:t>
      </w:r>
      <w:proofErr w:type="spellEnd"/>
      <w:r w:rsidRPr="00C05D49">
        <w:rPr>
          <w:rFonts w:cs="Calibri"/>
        </w:rPr>
        <w:t xml:space="preserve"> </w:t>
      </w:r>
      <w:proofErr w:type="spellStart"/>
      <w:r w:rsidRPr="00C05D49">
        <w:rPr>
          <w:rFonts w:cs="Calibri"/>
        </w:rPr>
        <w:t>бойових</w:t>
      </w:r>
      <w:proofErr w:type="spellEnd"/>
      <w:r w:rsidRPr="00C05D49">
        <w:rPr>
          <w:rFonts w:cs="Calibri"/>
        </w:rPr>
        <w:t xml:space="preserve"> </w:t>
      </w:r>
      <w:proofErr w:type="spellStart"/>
      <w:r w:rsidRPr="00C05D49">
        <w:rPr>
          <w:rFonts w:cs="Calibri"/>
        </w:rPr>
        <w:t>блоків</w:t>
      </w:r>
      <w:proofErr w:type="spellEnd"/>
      <w:r w:rsidRPr="00C05D49">
        <w:rPr>
          <w:rFonts w:cs="Calibri"/>
        </w:rPr>
        <w:t xml:space="preserve"> </w:t>
      </w:r>
      <w:proofErr w:type="spellStart"/>
      <w:r w:rsidRPr="00C05D49">
        <w:rPr>
          <w:rFonts w:cs="Calibri"/>
        </w:rPr>
        <w:t>та</w:t>
      </w:r>
      <w:proofErr w:type="spellEnd"/>
      <w:r w:rsidRPr="00C05D49">
        <w:rPr>
          <w:rFonts w:cs="Calibri"/>
        </w:rPr>
        <w:t xml:space="preserve"> </w:t>
      </w:r>
      <w:proofErr w:type="spellStart"/>
      <w:r w:rsidRPr="00C05D49">
        <w:rPr>
          <w:rFonts w:cs="Calibri"/>
        </w:rPr>
        <w:t>інших</w:t>
      </w:r>
      <w:proofErr w:type="spellEnd"/>
      <w:r w:rsidRPr="00C05D49">
        <w:rPr>
          <w:rFonts w:cs="Calibri"/>
        </w:rPr>
        <w:t xml:space="preserve"> </w:t>
      </w:r>
      <w:proofErr w:type="spellStart"/>
      <w:r w:rsidRPr="00C05D49">
        <w:rPr>
          <w:rFonts w:cs="Calibri"/>
        </w:rPr>
        <w:t>конструктивних</w:t>
      </w:r>
      <w:proofErr w:type="spellEnd"/>
      <w:r w:rsidRPr="00C05D49">
        <w:rPr>
          <w:rFonts w:cs="Calibri"/>
        </w:rPr>
        <w:t xml:space="preserve"> </w:t>
      </w:r>
      <w:proofErr w:type="spellStart"/>
      <w:r w:rsidRPr="00C05D49">
        <w:rPr>
          <w:rFonts w:cs="Calibri"/>
        </w:rPr>
        <w:t>елементах</w:t>
      </w:r>
      <w:proofErr w:type="spellEnd"/>
      <w:r w:rsidRPr="00C05D49">
        <w:rPr>
          <w:rFonts w:cs="Calibri"/>
        </w:rPr>
        <w:t xml:space="preserve"> </w:t>
      </w:r>
      <w:proofErr w:type="spellStart"/>
      <w:r w:rsidRPr="00C05D49">
        <w:rPr>
          <w:rFonts w:cs="Calibri"/>
        </w:rPr>
        <w:t>гіперзвукових</w:t>
      </w:r>
      <w:proofErr w:type="spellEnd"/>
      <w:r w:rsidRPr="00C05D49">
        <w:rPr>
          <w:rFonts w:cs="Calibri"/>
        </w:rPr>
        <w:t xml:space="preserve"> і </w:t>
      </w:r>
      <w:proofErr w:type="spellStart"/>
      <w:r w:rsidRPr="00C05D49">
        <w:rPr>
          <w:rFonts w:cs="Calibri"/>
        </w:rPr>
        <w:t>стратегічних</w:t>
      </w:r>
      <w:proofErr w:type="spellEnd"/>
      <w:r w:rsidRPr="00C05D49">
        <w:rPr>
          <w:rFonts w:cs="Calibri"/>
        </w:rPr>
        <w:t xml:space="preserve"> </w:t>
      </w:r>
      <w:proofErr w:type="spellStart"/>
      <w:r w:rsidRPr="00C05D49">
        <w:rPr>
          <w:rFonts w:cs="Calibri"/>
        </w:rPr>
        <w:t>ракет</w:t>
      </w:r>
      <w:proofErr w:type="spellEnd"/>
      <w:r w:rsidRPr="00C05D49">
        <w:rPr>
          <w:rFonts w:cs="Calibri"/>
        </w:rPr>
        <w:t xml:space="preserve">. </w:t>
      </w:r>
      <w:r w:rsidRPr="00C05D49">
        <w:rPr>
          <w:rStyle w:val="FootnoteReference"/>
          <w:rFonts w:eastAsia="Calibri" w:cs="Calibri"/>
        </w:rPr>
        <w:footnoteReference w:id="28"/>
      </w:r>
    </w:p>
    <w:p w14:paraId="1351B353" w14:textId="77777777" w:rsidR="00282D54" w:rsidRPr="00C05D49" w:rsidRDefault="00282D54" w:rsidP="00282D54">
      <w:pPr>
        <w:pStyle w:val="Heading3"/>
        <w:ind w:left="1418"/>
        <w:rPr>
          <w:rFonts w:eastAsia="Aptos" w:cs="Calibri"/>
          <w:szCs w:val="24"/>
        </w:rPr>
      </w:pPr>
      <w:r w:rsidRPr="00C05D49">
        <w:rPr>
          <w:rFonts w:cs="Calibri"/>
          <w:szCs w:val="24"/>
        </w:rPr>
        <w:t xml:space="preserve">У РФ </w:t>
      </w:r>
      <w:proofErr w:type="spellStart"/>
      <w:r w:rsidRPr="00C05D49">
        <w:rPr>
          <w:rFonts w:cs="Calibri"/>
          <w:szCs w:val="24"/>
        </w:rPr>
        <w:t>почалося</w:t>
      </w:r>
      <w:proofErr w:type="spellEnd"/>
      <w:r w:rsidRPr="00C05D49">
        <w:rPr>
          <w:rFonts w:cs="Calibri"/>
          <w:szCs w:val="24"/>
        </w:rPr>
        <w:t xml:space="preserve"> </w:t>
      </w:r>
      <w:proofErr w:type="spellStart"/>
      <w:r w:rsidRPr="00C05D49">
        <w:rPr>
          <w:rFonts w:cs="Calibri"/>
          <w:szCs w:val="24"/>
        </w:rPr>
        <w:t>проектування</w:t>
      </w:r>
      <w:proofErr w:type="spellEnd"/>
      <w:r w:rsidRPr="00C05D49">
        <w:rPr>
          <w:rFonts w:cs="Calibri"/>
          <w:szCs w:val="24"/>
        </w:rPr>
        <w:t xml:space="preserve"> </w:t>
      </w:r>
      <w:proofErr w:type="spellStart"/>
      <w:r w:rsidRPr="00C05D49">
        <w:rPr>
          <w:rFonts w:cs="Calibri"/>
          <w:szCs w:val="24"/>
        </w:rPr>
        <w:t>заводу</w:t>
      </w:r>
      <w:proofErr w:type="spellEnd"/>
      <w:r w:rsidRPr="00C05D49">
        <w:rPr>
          <w:rFonts w:cs="Calibri"/>
          <w:szCs w:val="24"/>
        </w:rPr>
        <w:t xml:space="preserve"> з </w:t>
      </w:r>
      <w:proofErr w:type="spellStart"/>
      <w:r w:rsidRPr="00C05D49">
        <w:rPr>
          <w:rFonts w:cs="Calibri"/>
          <w:szCs w:val="24"/>
        </w:rPr>
        <w:t>виробництва</w:t>
      </w:r>
      <w:proofErr w:type="spellEnd"/>
      <w:r w:rsidRPr="00C05D49">
        <w:rPr>
          <w:rFonts w:cs="Calibri"/>
          <w:szCs w:val="24"/>
        </w:rPr>
        <w:t xml:space="preserve"> </w:t>
      </w:r>
      <w:proofErr w:type="spellStart"/>
      <w:r w:rsidRPr="00C05D49">
        <w:rPr>
          <w:rFonts w:cs="Calibri"/>
          <w:szCs w:val="24"/>
        </w:rPr>
        <w:t>рідкісноземельних</w:t>
      </w:r>
      <w:proofErr w:type="spellEnd"/>
      <w:r w:rsidRPr="00C05D49">
        <w:rPr>
          <w:rFonts w:cs="Calibri"/>
          <w:szCs w:val="24"/>
        </w:rPr>
        <w:t xml:space="preserve"> </w:t>
      </w:r>
      <w:proofErr w:type="spellStart"/>
      <w:r w:rsidRPr="00C05D49">
        <w:rPr>
          <w:rFonts w:cs="Calibri"/>
          <w:szCs w:val="24"/>
        </w:rPr>
        <w:t>металів</w:t>
      </w:r>
      <w:proofErr w:type="spellEnd"/>
      <w:r w:rsidRPr="00C05D49">
        <w:rPr>
          <w:rStyle w:val="FootnoteReference"/>
          <w:rFonts w:eastAsia="Calibri" w:cs="Calibri"/>
          <w:i w:val="0"/>
          <w:szCs w:val="24"/>
        </w:rPr>
        <w:footnoteReference w:id="29"/>
      </w:r>
      <w:r w:rsidRPr="00C05D49">
        <w:rPr>
          <w:rFonts w:cs="Calibri"/>
          <w:szCs w:val="24"/>
        </w:rPr>
        <w:t xml:space="preserve"> </w:t>
      </w:r>
    </w:p>
    <w:p w14:paraId="40592310" w14:textId="77777777" w:rsidR="00282D54" w:rsidRPr="00C05D49" w:rsidRDefault="00282D54" w:rsidP="00282D54">
      <w:pPr>
        <w:ind w:left="1418"/>
        <w:jc w:val="both"/>
        <w:rPr>
          <w:rFonts w:eastAsia="Calibri" w:cs="Calibri"/>
          <w:i/>
        </w:rPr>
      </w:pP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майданчику</w:t>
      </w:r>
      <w:proofErr w:type="spellEnd"/>
      <w:r w:rsidRPr="00C05D49">
        <w:rPr>
          <w:rFonts w:eastAsia="Calibri" w:cs="Calibri"/>
        </w:rPr>
        <w:t xml:space="preserve"> </w:t>
      </w:r>
      <w:proofErr w:type="spellStart"/>
      <w:r w:rsidRPr="00C05D49">
        <w:rPr>
          <w:rFonts w:eastAsia="Calibri" w:cs="Calibri"/>
        </w:rPr>
        <w:t>Солікамського</w:t>
      </w:r>
      <w:proofErr w:type="spellEnd"/>
      <w:r w:rsidRPr="00C05D49">
        <w:rPr>
          <w:rFonts w:eastAsia="Calibri" w:cs="Calibri"/>
        </w:rPr>
        <w:t xml:space="preserve"> </w:t>
      </w:r>
      <w:proofErr w:type="spellStart"/>
      <w:r w:rsidRPr="00C05D49">
        <w:rPr>
          <w:rFonts w:eastAsia="Calibri" w:cs="Calibri"/>
        </w:rPr>
        <w:t>магнієвого</w:t>
      </w:r>
      <w:proofErr w:type="spellEnd"/>
      <w:r w:rsidRPr="00C05D49">
        <w:rPr>
          <w:rFonts w:eastAsia="Calibri" w:cs="Calibri"/>
        </w:rPr>
        <w:t xml:space="preserve"> </w:t>
      </w:r>
      <w:proofErr w:type="spellStart"/>
      <w:r w:rsidRPr="00C05D49">
        <w:rPr>
          <w:rFonts w:eastAsia="Calibri" w:cs="Calibri"/>
        </w:rPr>
        <w:t>заводу</w:t>
      </w:r>
      <w:proofErr w:type="spellEnd"/>
      <w:r w:rsidRPr="00C05D49">
        <w:rPr>
          <w:rFonts w:eastAsia="Calibri" w:cs="Calibri"/>
        </w:rPr>
        <w:t xml:space="preserve"> (</w:t>
      </w:r>
      <w:proofErr w:type="spellStart"/>
      <w:r w:rsidRPr="00C05D49">
        <w:rPr>
          <w:rFonts w:eastAsia="Calibri" w:cs="Calibri"/>
        </w:rPr>
        <w:t>під</w:t>
      </w:r>
      <w:proofErr w:type="spellEnd"/>
      <w:r w:rsidRPr="00C05D49">
        <w:rPr>
          <w:rFonts w:eastAsia="Calibri" w:cs="Calibri"/>
        </w:rPr>
        <w:t xml:space="preserve"> </w:t>
      </w:r>
      <w:proofErr w:type="spellStart"/>
      <w:r w:rsidRPr="00C05D49">
        <w:rPr>
          <w:rFonts w:eastAsia="Calibri" w:cs="Calibri"/>
        </w:rPr>
        <w:t>крилом</w:t>
      </w:r>
      <w:proofErr w:type="spellEnd"/>
      <w:r w:rsidRPr="00C05D49">
        <w:rPr>
          <w:rFonts w:eastAsia="Calibri" w:cs="Calibri"/>
        </w:rPr>
        <w:t xml:space="preserve"> «</w:t>
      </w:r>
      <w:proofErr w:type="spellStart"/>
      <w:r w:rsidRPr="00C05D49">
        <w:rPr>
          <w:rFonts w:eastAsia="Calibri" w:cs="Calibri"/>
        </w:rPr>
        <w:t>Росатома</w:t>
      </w:r>
      <w:proofErr w:type="spellEnd"/>
      <w:r w:rsidRPr="00C05D49">
        <w:rPr>
          <w:rFonts w:eastAsia="Calibri" w:cs="Calibri"/>
        </w:rPr>
        <w:t xml:space="preserve">») </w:t>
      </w:r>
      <w:proofErr w:type="spellStart"/>
      <w:r w:rsidRPr="00C05D49">
        <w:rPr>
          <w:rFonts w:eastAsia="Calibri" w:cs="Calibri"/>
        </w:rPr>
        <w:t>почалося</w:t>
      </w:r>
      <w:proofErr w:type="spellEnd"/>
      <w:r w:rsidRPr="00C05D49">
        <w:rPr>
          <w:rFonts w:eastAsia="Calibri" w:cs="Calibri"/>
        </w:rPr>
        <w:t xml:space="preserve"> </w:t>
      </w:r>
      <w:proofErr w:type="spellStart"/>
      <w:r w:rsidRPr="00C05D49">
        <w:rPr>
          <w:rFonts w:eastAsia="Calibri" w:cs="Calibri"/>
        </w:rPr>
        <w:t>проектування</w:t>
      </w:r>
      <w:proofErr w:type="spellEnd"/>
      <w:r w:rsidRPr="00C05D49">
        <w:rPr>
          <w:rFonts w:eastAsia="Calibri" w:cs="Calibri"/>
        </w:rPr>
        <w:t xml:space="preserve"> </w:t>
      </w:r>
      <w:proofErr w:type="spellStart"/>
      <w:r w:rsidRPr="00C05D49">
        <w:rPr>
          <w:rFonts w:eastAsia="Calibri" w:cs="Calibri"/>
        </w:rPr>
        <w:t>нового</w:t>
      </w:r>
      <w:proofErr w:type="spellEnd"/>
      <w:r w:rsidRPr="00C05D49">
        <w:rPr>
          <w:rFonts w:eastAsia="Calibri" w:cs="Calibri"/>
        </w:rPr>
        <w:t xml:space="preserve"> </w:t>
      </w:r>
      <w:proofErr w:type="spellStart"/>
      <w:r w:rsidRPr="00C05D49">
        <w:rPr>
          <w:rFonts w:eastAsia="Calibri" w:cs="Calibri"/>
        </w:rPr>
        <w:t>підприємства</w:t>
      </w:r>
      <w:proofErr w:type="spellEnd"/>
      <w:r w:rsidRPr="00C05D49">
        <w:rPr>
          <w:rFonts w:eastAsia="Calibri" w:cs="Calibri"/>
        </w:rPr>
        <w:t xml:space="preserve">, </w:t>
      </w:r>
      <w:proofErr w:type="spellStart"/>
      <w:r w:rsidRPr="00C05D49">
        <w:rPr>
          <w:rFonts w:eastAsia="Calibri" w:cs="Calibri"/>
        </w:rPr>
        <w:t>яке</w:t>
      </w:r>
      <w:proofErr w:type="spellEnd"/>
      <w:r w:rsidRPr="00C05D49">
        <w:rPr>
          <w:rFonts w:eastAsia="Calibri" w:cs="Calibri"/>
        </w:rPr>
        <w:t xml:space="preserve"> </w:t>
      </w:r>
      <w:proofErr w:type="spellStart"/>
      <w:r w:rsidRPr="00C05D49">
        <w:rPr>
          <w:rFonts w:eastAsia="Calibri" w:cs="Calibri"/>
        </w:rPr>
        <w:t>коштуватиме</w:t>
      </w:r>
      <w:proofErr w:type="spellEnd"/>
      <w:r w:rsidRPr="00C05D49">
        <w:rPr>
          <w:rFonts w:eastAsia="Calibri" w:cs="Calibri"/>
        </w:rPr>
        <w:t xml:space="preserve"> </w:t>
      </w:r>
      <w:proofErr w:type="spellStart"/>
      <w:r w:rsidRPr="00C05D49">
        <w:rPr>
          <w:rFonts w:eastAsia="Calibri" w:cs="Calibri"/>
        </w:rPr>
        <w:t>понад</w:t>
      </w:r>
      <w:proofErr w:type="spellEnd"/>
      <w:r w:rsidRPr="00C05D49">
        <w:rPr>
          <w:rFonts w:eastAsia="Calibri" w:cs="Calibri"/>
        </w:rPr>
        <w:t xml:space="preserve"> 7 </w:t>
      </w:r>
      <w:proofErr w:type="spellStart"/>
      <w:r w:rsidRPr="00C05D49">
        <w:rPr>
          <w:rFonts w:eastAsia="Calibri" w:cs="Calibri"/>
        </w:rPr>
        <w:t>мільярдів</w:t>
      </w:r>
      <w:proofErr w:type="spellEnd"/>
      <w:r w:rsidRPr="00C05D49">
        <w:rPr>
          <w:rFonts w:eastAsia="Calibri" w:cs="Calibri"/>
        </w:rPr>
        <w:t xml:space="preserve"> </w:t>
      </w:r>
      <w:proofErr w:type="spellStart"/>
      <w:r w:rsidRPr="00C05D49">
        <w:rPr>
          <w:rFonts w:eastAsia="Calibri" w:cs="Calibri"/>
        </w:rPr>
        <w:t>рублів</w:t>
      </w:r>
      <w:proofErr w:type="spellEnd"/>
      <w:r w:rsidRPr="00C05D49">
        <w:rPr>
          <w:rFonts w:eastAsia="Calibri" w:cs="Calibri"/>
        </w:rPr>
        <w:t xml:space="preserve">. </w:t>
      </w:r>
      <w:proofErr w:type="spellStart"/>
      <w:r w:rsidRPr="00C05D49">
        <w:rPr>
          <w:rFonts w:eastAsia="Calibri" w:cs="Calibri"/>
        </w:rPr>
        <w:t>Завод</w:t>
      </w:r>
      <w:proofErr w:type="spellEnd"/>
      <w:r w:rsidRPr="00C05D49">
        <w:rPr>
          <w:rFonts w:eastAsia="Calibri" w:cs="Calibri"/>
        </w:rPr>
        <w:t xml:space="preserve"> </w:t>
      </w:r>
      <w:proofErr w:type="spellStart"/>
      <w:r w:rsidRPr="00C05D49">
        <w:rPr>
          <w:rFonts w:eastAsia="Calibri" w:cs="Calibri"/>
        </w:rPr>
        <w:t>планує</w:t>
      </w:r>
      <w:proofErr w:type="spellEnd"/>
      <w:r w:rsidRPr="00C05D49">
        <w:rPr>
          <w:rFonts w:eastAsia="Calibri" w:cs="Calibri"/>
        </w:rPr>
        <w:t xml:space="preserve"> </w:t>
      </w:r>
      <w:proofErr w:type="spellStart"/>
      <w:r w:rsidRPr="00C05D49">
        <w:rPr>
          <w:rFonts w:eastAsia="Calibri" w:cs="Calibri"/>
        </w:rPr>
        <w:t>щорічно</w:t>
      </w:r>
      <w:proofErr w:type="spellEnd"/>
      <w:r w:rsidRPr="00C05D49">
        <w:rPr>
          <w:rFonts w:eastAsia="Calibri" w:cs="Calibri"/>
        </w:rPr>
        <w:t xml:space="preserve"> </w:t>
      </w:r>
      <w:proofErr w:type="spellStart"/>
      <w:r w:rsidRPr="00C05D49">
        <w:rPr>
          <w:rFonts w:eastAsia="Calibri" w:cs="Calibri"/>
        </w:rPr>
        <w:t>випускати</w:t>
      </w:r>
      <w:proofErr w:type="spellEnd"/>
      <w:r w:rsidRPr="00C05D49">
        <w:rPr>
          <w:rFonts w:eastAsia="Calibri" w:cs="Calibri"/>
        </w:rPr>
        <w:t xml:space="preserve"> 2,5 </w:t>
      </w:r>
      <w:proofErr w:type="spellStart"/>
      <w:r w:rsidRPr="00C05D49">
        <w:rPr>
          <w:rFonts w:eastAsia="Calibri" w:cs="Calibri"/>
        </w:rPr>
        <w:t>тисячі</w:t>
      </w:r>
      <w:proofErr w:type="spellEnd"/>
      <w:r w:rsidRPr="00C05D49">
        <w:rPr>
          <w:rFonts w:eastAsia="Calibri" w:cs="Calibri"/>
        </w:rPr>
        <w:t xml:space="preserve"> </w:t>
      </w:r>
      <w:proofErr w:type="spellStart"/>
      <w:r w:rsidRPr="00C05D49">
        <w:rPr>
          <w:rFonts w:eastAsia="Calibri" w:cs="Calibri"/>
        </w:rPr>
        <w:t>тонн</w:t>
      </w:r>
      <w:proofErr w:type="spellEnd"/>
      <w:r w:rsidRPr="00C05D49">
        <w:rPr>
          <w:rFonts w:eastAsia="Calibri" w:cs="Calibri"/>
        </w:rPr>
        <w:t xml:space="preserve"> </w:t>
      </w:r>
      <w:proofErr w:type="spellStart"/>
      <w:r w:rsidRPr="00C05D49">
        <w:rPr>
          <w:rFonts w:eastAsia="Calibri" w:cs="Calibri"/>
        </w:rPr>
        <w:t>рідкоземельної</w:t>
      </w:r>
      <w:proofErr w:type="spellEnd"/>
      <w:r w:rsidRPr="00C05D49">
        <w:rPr>
          <w:rFonts w:eastAsia="Calibri" w:cs="Calibri"/>
        </w:rPr>
        <w:t xml:space="preserve"> </w:t>
      </w:r>
      <w:proofErr w:type="spellStart"/>
      <w:r w:rsidRPr="00C05D49">
        <w:rPr>
          <w:rFonts w:eastAsia="Calibri" w:cs="Calibri"/>
        </w:rPr>
        <w:t>продукції</w:t>
      </w:r>
      <w:proofErr w:type="spellEnd"/>
      <w:r w:rsidRPr="00C05D49">
        <w:rPr>
          <w:rFonts w:eastAsia="Calibri" w:cs="Calibri"/>
        </w:rPr>
        <w:t xml:space="preserve">, </w:t>
      </w:r>
      <w:proofErr w:type="spellStart"/>
      <w:r w:rsidRPr="00C05D49">
        <w:rPr>
          <w:rFonts w:eastAsia="Calibri" w:cs="Calibri"/>
        </w:rPr>
        <w:t>зокрема</w:t>
      </w:r>
      <w:proofErr w:type="spellEnd"/>
      <w:r w:rsidRPr="00C05D49">
        <w:rPr>
          <w:rFonts w:eastAsia="Calibri" w:cs="Calibri"/>
        </w:rPr>
        <w:t xml:space="preserve"> </w:t>
      </w:r>
      <w:proofErr w:type="spellStart"/>
      <w:r w:rsidRPr="00C05D49">
        <w:rPr>
          <w:rFonts w:eastAsia="Calibri" w:cs="Calibri"/>
        </w:rPr>
        <w:t>лантан</w:t>
      </w:r>
      <w:proofErr w:type="spellEnd"/>
      <w:r w:rsidRPr="00C05D49">
        <w:rPr>
          <w:rFonts w:eastAsia="Calibri" w:cs="Calibri"/>
        </w:rPr>
        <w:t xml:space="preserve">, </w:t>
      </w:r>
      <w:proofErr w:type="spellStart"/>
      <w:r w:rsidRPr="00C05D49">
        <w:rPr>
          <w:rFonts w:eastAsia="Calibri" w:cs="Calibri"/>
        </w:rPr>
        <w:t>церій</w:t>
      </w:r>
      <w:proofErr w:type="spellEnd"/>
      <w:r w:rsidRPr="00C05D49">
        <w:rPr>
          <w:rFonts w:eastAsia="Calibri" w:cs="Calibri"/>
        </w:rPr>
        <w:t xml:space="preserve">, </w:t>
      </w:r>
      <w:proofErr w:type="spellStart"/>
      <w:r w:rsidRPr="00C05D49">
        <w:rPr>
          <w:rFonts w:eastAsia="Calibri" w:cs="Calibri"/>
        </w:rPr>
        <w:t>неодим</w:t>
      </w:r>
      <w:proofErr w:type="spellEnd"/>
      <w:r w:rsidRPr="00C05D49">
        <w:rPr>
          <w:rFonts w:eastAsia="Calibri" w:cs="Calibri"/>
        </w:rPr>
        <w:t xml:space="preserve">, </w:t>
      </w:r>
      <w:proofErr w:type="spellStart"/>
      <w:r w:rsidRPr="00C05D49">
        <w:rPr>
          <w:rFonts w:eastAsia="Calibri" w:cs="Calibri"/>
        </w:rPr>
        <w:t>празеодим</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концентрат</w:t>
      </w:r>
      <w:proofErr w:type="spellEnd"/>
      <w:r w:rsidRPr="00C05D49">
        <w:rPr>
          <w:rFonts w:eastAsia="Calibri" w:cs="Calibri"/>
        </w:rPr>
        <w:t xml:space="preserve"> </w:t>
      </w:r>
      <w:proofErr w:type="spellStart"/>
      <w:r w:rsidRPr="00C05D49">
        <w:rPr>
          <w:rFonts w:eastAsia="Calibri" w:cs="Calibri"/>
        </w:rPr>
        <w:t>рідкоземельних</w:t>
      </w:r>
      <w:proofErr w:type="spellEnd"/>
      <w:r w:rsidRPr="00C05D49">
        <w:rPr>
          <w:rFonts w:eastAsia="Calibri" w:cs="Calibri"/>
        </w:rPr>
        <w:t xml:space="preserve"> </w:t>
      </w:r>
      <w:proofErr w:type="spellStart"/>
      <w:r w:rsidRPr="00C05D49">
        <w:rPr>
          <w:rFonts w:eastAsia="Calibri" w:cs="Calibri"/>
        </w:rPr>
        <w:t>металів</w:t>
      </w:r>
      <w:proofErr w:type="spellEnd"/>
      <w:r w:rsidRPr="00C05D49">
        <w:rPr>
          <w:rFonts w:eastAsia="Calibri" w:cs="Calibri"/>
        </w:rPr>
        <w:t xml:space="preserve"> </w:t>
      </w:r>
      <w:proofErr w:type="spellStart"/>
      <w:r w:rsidRPr="00C05D49">
        <w:rPr>
          <w:rFonts w:eastAsia="Calibri" w:cs="Calibri"/>
        </w:rPr>
        <w:t>середньотяжкої</w:t>
      </w:r>
      <w:proofErr w:type="spellEnd"/>
      <w:r w:rsidRPr="00C05D49">
        <w:rPr>
          <w:rFonts w:eastAsia="Calibri" w:cs="Calibri"/>
        </w:rPr>
        <w:t xml:space="preserve"> </w:t>
      </w:r>
      <w:proofErr w:type="spellStart"/>
      <w:r w:rsidRPr="00C05D49">
        <w:rPr>
          <w:rFonts w:eastAsia="Calibri" w:cs="Calibri"/>
        </w:rPr>
        <w:t>групи</w:t>
      </w:r>
      <w:proofErr w:type="spellEnd"/>
      <w:r w:rsidRPr="00C05D49">
        <w:rPr>
          <w:rFonts w:eastAsia="Calibri" w:cs="Calibri"/>
        </w:rPr>
        <w:t xml:space="preserve">. </w:t>
      </w:r>
    </w:p>
    <w:p w14:paraId="36A2E139" w14:textId="77777777" w:rsidR="00282D54" w:rsidRPr="00C05D49" w:rsidRDefault="00282D54" w:rsidP="00282D54">
      <w:pPr>
        <w:pStyle w:val="Heading3"/>
        <w:ind w:left="1418"/>
        <w:rPr>
          <w:rFonts w:cs="Calibri"/>
          <w:szCs w:val="24"/>
        </w:rPr>
      </w:pPr>
      <w:proofErr w:type="spellStart"/>
      <w:r w:rsidRPr="00C05D49">
        <w:rPr>
          <w:rFonts w:cs="Calibri"/>
          <w:szCs w:val="24"/>
        </w:rPr>
        <w:t>Путін</w:t>
      </w:r>
      <w:proofErr w:type="spellEnd"/>
      <w:r w:rsidRPr="00C05D49">
        <w:rPr>
          <w:rFonts w:cs="Calibri"/>
          <w:szCs w:val="24"/>
        </w:rPr>
        <w:t xml:space="preserve">: РФ </w:t>
      </w:r>
      <w:proofErr w:type="spellStart"/>
      <w:r w:rsidRPr="00C05D49">
        <w:rPr>
          <w:rFonts w:cs="Calibri"/>
          <w:szCs w:val="24"/>
        </w:rPr>
        <w:t>готова</w:t>
      </w:r>
      <w:proofErr w:type="spellEnd"/>
      <w:r w:rsidRPr="00C05D49">
        <w:rPr>
          <w:rFonts w:cs="Calibri"/>
          <w:szCs w:val="24"/>
        </w:rPr>
        <w:t xml:space="preserve"> </w:t>
      </w:r>
      <w:proofErr w:type="spellStart"/>
      <w:r w:rsidRPr="00C05D49">
        <w:rPr>
          <w:rFonts w:cs="Calibri"/>
          <w:szCs w:val="24"/>
        </w:rPr>
        <w:t>постачати</w:t>
      </w:r>
      <w:proofErr w:type="spellEnd"/>
      <w:r w:rsidRPr="00C05D49">
        <w:rPr>
          <w:rFonts w:cs="Calibri"/>
          <w:szCs w:val="24"/>
        </w:rPr>
        <w:t xml:space="preserve"> 2 </w:t>
      </w:r>
      <w:proofErr w:type="spellStart"/>
      <w:r w:rsidRPr="00C05D49">
        <w:rPr>
          <w:rFonts w:cs="Calibri"/>
          <w:szCs w:val="24"/>
        </w:rPr>
        <w:t>млн</w:t>
      </w:r>
      <w:proofErr w:type="spellEnd"/>
      <w:r w:rsidRPr="00C05D49">
        <w:rPr>
          <w:rFonts w:cs="Calibri"/>
          <w:szCs w:val="24"/>
        </w:rPr>
        <w:t xml:space="preserve"> </w:t>
      </w:r>
      <w:proofErr w:type="spellStart"/>
      <w:r w:rsidRPr="00C05D49">
        <w:rPr>
          <w:rFonts w:cs="Calibri"/>
          <w:szCs w:val="24"/>
        </w:rPr>
        <w:t>тонн</w:t>
      </w:r>
      <w:proofErr w:type="spellEnd"/>
      <w:r w:rsidRPr="00C05D49">
        <w:rPr>
          <w:rFonts w:cs="Calibri"/>
          <w:szCs w:val="24"/>
        </w:rPr>
        <w:t xml:space="preserve"> </w:t>
      </w:r>
      <w:proofErr w:type="spellStart"/>
      <w:r w:rsidRPr="00C05D49">
        <w:rPr>
          <w:rFonts w:cs="Calibri"/>
          <w:szCs w:val="24"/>
        </w:rPr>
        <w:t>алюмінію</w:t>
      </w:r>
      <w:proofErr w:type="spellEnd"/>
      <w:r w:rsidRPr="00C05D49">
        <w:rPr>
          <w:rFonts w:cs="Calibri"/>
          <w:szCs w:val="24"/>
        </w:rPr>
        <w:t xml:space="preserve"> </w:t>
      </w:r>
      <w:proofErr w:type="spellStart"/>
      <w:r w:rsidRPr="00C05D49">
        <w:rPr>
          <w:rFonts w:cs="Calibri"/>
          <w:szCs w:val="24"/>
        </w:rPr>
        <w:t>на</w:t>
      </w:r>
      <w:proofErr w:type="spellEnd"/>
      <w:r w:rsidRPr="00C05D49">
        <w:rPr>
          <w:rFonts w:cs="Calibri"/>
          <w:szCs w:val="24"/>
        </w:rPr>
        <w:t xml:space="preserve"> </w:t>
      </w:r>
      <w:proofErr w:type="spellStart"/>
      <w:r w:rsidRPr="00C05D49">
        <w:rPr>
          <w:rFonts w:cs="Calibri"/>
          <w:szCs w:val="24"/>
        </w:rPr>
        <w:t>ринок</w:t>
      </w:r>
      <w:proofErr w:type="spellEnd"/>
      <w:r w:rsidRPr="00C05D49">
        <w:rPr>
          <w:rFonts w:cs="Calibri"/>
          <w:szCs w:val="24"/>
        </w:rPr>
        <w:t xml:space="preserve"> у США</w:t>
      </w:r>
    </w:p>
    <w:p w14:paraId="21A71B54" w14:textId="77777777" w:rsidR="00282D54" w:rsidRPr="00C05D49" w:rsidRDefault="00282D54" w:rsidP="00282D54">
      <w:pPr>
        <w:ind w:left="1418"/>
        <w:jc w:val="both"/>
        <w:rPr>
          <w:rFonts w:cs="Calibri"/>
          <w:i/>
        </w:rPr>
      </w:pPr>
      <w:r>
        <w:rPr>
          <w:rFonts w:cs="Calibri"/>
          <w:iCs/>
          <w:lang w:val="uk-UA"/>
        </w:rPr>
        <w:t>«</w:t>
      </w:r>
      <w:proofErr w:type="spellStart"/>
      <w:r w:rsidRPr="00C05D49">
        <w:rPr>
          <w:rFonts w:cs="Calibri"/>
        </w:rPr>
        <w:t>Росія</w:t>
      </w:r>
      <w:proofErr w:type="spellEnd"/>
      <w:r w:rsidRPr="00C05D49">
        <w:rPr>
          <w:rFonts w:cs="Calibri"/>
        </w:rPr>
        <w:t xml:space="preserve"> </w:t>
      </w:r>
      <w:proofErr w:type="spellStart"/>
      <w:r w:rsidRPr="00C05D49">
        <w:rPr>
          <w:rFonts w:cs="Calibri"/>
        </w:rPr>
        <w:t>готова</w:t>
      </w:r>
      <w:proofErr w:type="spellEnd"/>
      <w:r w:rsidRPr="00C05D49">
        <w:rPr>
          <w:rFonts w:cs="Calibri"/>
        </w:rPr>
        <w:t xml:space="preserve"> </w:t>
      </w:r>
      <w:proofErr w:type="spellStart"/>
      <w:r w:rsidRPr="00C05D49">
        <w:rPr>
          <w:rFonts w:cs="Calibri"/>
        </w:rPr>
        <w:t>відновити</w:t>
      </w:r>
      <w:proofErr w:type="spellEnd"/>
      <w:r w:rsidRPr="00C05D49">
        <w:rPr>
          <w:rFonts w:cs="Calibri"/>
        </w:rPr>
        <w:t xml:space="preserve"> </w:t>
      </w:r>
      <w:proofErr w:type="spellStart"/>
      <w:r w:rsidRPr="00C05D49">
        <w:rPr>
          <w:rFonts w:cs="Calibri"/>
        </w:rPr>
        <w:t>постачання</w:t>
      </w:r>
      <w:proofErr w:type="spellEnd"/>
      <w:r w:rsidRPr="00C05D49">
        <w:rPr>
          <w:rFonts w:cs="Calibri"/>
        </w:rPr>
        <w:t xml:space="preserve"> </w:t>
      </w:r>
      <w:proofErr w:type="spellStart"/>
      <w:r w:rsidRPr="00C05D49">
        <w:rPr>
          <w:rFonts w:cs="Calibri"/>
        </w:rPr>
        <w:t>алюмінію</w:t>
      </w:r>
      <w:proofErr w:type="spellEnd"/>
      <w:r w:rsidRPr="00C05D49">
        <w:rPr>
          <w:rFonts w:cs="Calibri"/>
        </w:rPr>
        <w:t xml:space="preserve"> </w:t>
      </w:r>
      <w:proofErr w:type="spellStart"/>
      <w:r w:rsidRPr="00C05D49">
        <w:rPr>
          <w:rFonts w:cs="Calibri"/>
        </w:rPr>
        <w:t>до</w:t>
      </w:r>
      <w:proofErr w:type="spellEnd"/>
      <w:r w:rsidRPr="00C05D49">
        <w:rPr>
          <w:rFonts w:cs="Calibri"/>
        </w:rPr>
        <w:t xml:space="preserve"> США </w:t>
      </w:r>
      <w:proofErr w:type="spellStart"/>
      <w:r w:rsidRPr="00C05D49">
        <w:rPr>
          <w:rFonts w:cs="Calibri"/>
        </w:rPr>
        <w:t>та</w:t>
      </w:r>
      <w:proofErr w:type="spellEnd"/>
      <w:r w:rsidRPr="00C05D49">
        <w:rPr>
          <w:rFonts w:cs="Calibri"/>
        </w:rPr>
        <w:t xml:space="preserve"> </w:t>
      </w:r>
      <w:proofErr w:type="spellStart"/>
      <w:r w:rsidRPr="00C05D49">
        <w:rPr>
          <w:rFonts w:cs="Calibri"/>
        </w:rPr>
        <w:t>продавати</w:t>
      </w:r>
      <w:proofErr w:type="spellEnd"/>
      <w:r w:rsidRPr="00C05D49">
        <w:rPr>
          <w:rFonts w:cs="Calibri"/>
        </w:rPr>
        <w:t xml:space="preserve"> </w:t>
      </w:r>
      <w:proofErr w:type="spellStart"/>
      <w:r w:rsidRPr="00C05D49">
        <w:rPr>
          <w:rFonts w:cs="Calibri"/>
        </w:rPr>
        <w:t>близько</w:t>
      </w:r>
      <w:proofErr w:type="spellEnd"/>
      <w:r w:rsidRPr="00C05D49">
        <w:rPr>
          <w:rFonts w:cs="Calibri"/>
        </w:rPr>
        <w:t xml:space="preserve"> 2 </w:t>
      </w:r>
      <w:proofErr w:type="spellStart"/>
      <w:r w:rsidRPr="00C05D49">
        <w:rPr>
          <w:rFonts w:cs="Calibri"/>
        </w:rPr>
        <w:t>млн</w:t>
      </w:r>
      <w:proofErr w:type="spellEnd"/>
      <w:r w:rsidRPr="00C05D49">
        <w:rPr>
          <w:rFonts w:cs="Calibri"/>
        </w:rPr>
        <w:t xml:space="preserve"> </w:t>
      </w:r>
      <w:proofErr w:type="spellStart"/>
      <w:r w:rsidRPr="00C05D49">
        <w:rPr>
          <w:rFonts w:cs="Calibri"/>
        </w:rPr>
        <w:t>тонн</w:t>
      </w:r>
      <w:proofErr w:type="spellEnd"/>
      <w:r w:rsidRPr="00C05D49">
        <w:rPr>
          <w:rFonts w:cs="Calibri"/>
        </w:rPr>
        <w:t xml:space="preserve"> </w:t>
      </w:r>
      <w:proofErr w:type="spellStart"/>
      <w:r w:rsidRPr="00C05D49">
        <w:rPr>
          <w:rFonts w:cs="Calibri"/>
        </w:rPr>
        <w:t>цього</w:t>
      </w:r>
      <w:proofErr w:type="spellEnd"/>
      <w:r w:rsidRPr="00C05D49">
        <w:rPr>
          <w:rFonts w:cs="Calibri"/>
        </w:rPr>
        <w:t xml:space="preserve"> </w:t>
      </w:r>
      <w:proofErr w:type="spellStart"/>
      <w:r w:rsidRPr="00C05D49">
        <w:rPr>
          <w:rFonts w:cs="Calibri"/>
        </w:rPr>
        <w:t>металу</w:t>
      </w:r>
      <w:proofErr w:type="spellEnd"/>
      <w:r w:rsidRPr="00C05D49">
        <w:rPr>
          <w:rFonts w:cs="Calibri"/>
        </w:rPr>
        <w:t xml:space="preserve"> </w:t>
      </w:r>
      <w:proofErr w:type="spellStart"/>
      <w:r w:rsidRPr="00C05D49">
        <w:rPr>
          <w:rFonts w:cs="Calibri"/>
        </w:rPr>
        <w:t>на</w:t>
      </w:r>
      <w:proofErr w:type="spellEnd"/>
      <w:r w:rsidRPr="00C05D49">
        <w:rPr>
          <w:rFonts w:cs="Calibri"/>
        </w:rPr>
        <w:t xml:space="preserve"> </w:t>
      </w:r>
      <w:proofErr w:type="spellStart"/>
      <w:r w:rsidRPr="00C05D49">
        <w:rPr>
          <w:rFonts w:cs="Calibri"/>
        </w:rPr>
        <w:t>рік</w:t>
      </w:r>
      <w:proofErr w:type="spellEnd"/>
      <w:r>
        <w:rPr>
          <w:rFonts w:cs="Calibri"/>
          <w:lang w:val="uk-UA"/>
        </w:rPr>
        <w:t>»</w:t>
      </w:r>
      <w:r w:rsidRPr="00C05D49">
        <w:rPr>
          <w:rFonts w:cs="Calibri"/>
        </w:rPr>
        <w:t>,</w:t>
      </w:r>
      <w:r>
        <w:rPr>
          <w:rFonts w:cs="Calibri"/>
          <w:lang w:val="uk-UA"/>
        </w:rPr>
        <w:t xml:space="preserve"> –</w:t>
      </w:r>
      <w:r w:rsidRPr="00C05D49">
        <w:rPr>
          <w:rFonts w:cs="Calibri"/>
        </w:rPr>
        <w:t xml:space="preserve"> </w:t>
      </w:r>
      <w:proofErr w:type="spellStart"/>
      <w:r w:rsidRPr="00C05D49">
        <w:rPr>
          <w:rFonts w:cs="Calibri"/>
        </w:rPr>
        <w:t>заявив</w:t>
      </w:r>
      <w:proofErr w:type="spellEnd"/>
      <w:r w:rsidRPr="00C05D49">
        <w:rPr>
          <w:rFonts w:cs="Calibri"/>
        </w:rPr>
        <w:t xml:space="preserve"> </w:t>
      </w:r>
      <w:proofErr w:type="spellStart"/>
      <w:r w:rsidRPr="00C05D49">
        <w:rPr>
          <w:rFonts w:cs="Calibri"/>
        </w:rPr>
        <w:t>Володимир</w:t>
      </w:r>
      <w:proofErr w:type="spellEnd"/>
      <w:r w:rsidRPr="00C05D49">
        <w:rPr>
          <w:rFonts w:cs="Calibri"/>
        </w:rPr>
        <w:t xml:space="preserve"> </w:t>
      </w:r>
      <w:proofErr w:type="spellStart"/>
      <w:r w:rsidRPr="00C05D49">
        <w:rPr>
          <w:rFonts w:cs="Calibri"/>
        </w:rPr>
        <w:t>Путін</w:t>
      </w:r>
      <w:proofErr w:type="spellEnd"/>
      <w:r w:rsidRPr="00C05D49">
        <w:rPr>
          <w:rFonts w:cs="Calibri"/>
        </w:rPr>
        <w:t xml:space="preserve">. </w:t>
      </w:r>
      <w:proofErr w:type="spellStart"/>
      <w:r w:rsidRPr="00C05D49">
        <w:rPr>
          <w:rFonts w:cs="Calibri"/>
        </w:rPr>
        <w:t>Він</w:t>
      </w:r>
      <w:proofErr w:type="spellEnd"/>
      <w:r w:rsidRPr="00C05D49">
        <w:rPr>
          <w:rFonts w:cs="Calibri"/>
        </w:rPr>
        <w:t xml:space="preserve"> </w:t>
      </w:r>
      <w:proofErr w:type="spellStart"/>
      <w:r w:rsidRPr="00C05D49">
        <w:rPr>
          <w:rFonts w:cs="Calibri"/>
        </w:rPr>
        <w:t>вважає</w:t>
      </w:r>
      <w:proofErr w:type="spellEnd"/>
      <w:r w:rsidRPr="00C05D49">
        <w:rPr>
          <w:rFonts w:cs="Calibri"/>
        </w:rPr>
        <w:t xml:space="preserve">, </w:t>
      </w:r>
      <w:proofErr w:type="spellStart"/>
      <w:r w:rsidRPr="00C05D49">
        <w:rPr>
          <w:rFonts w:cs="Calibri"/>
        </w:rPr>
        <w:t>що</w:t>
      </w:r>
      <w:proofErr w:type="spellEnd"/>
      <w:r w:rsidRPr="00C05D49">
        <w:rPr>
          <w:rFonts w:cs="Calibri"/>
        </w:rPr>
        <w:t xml:space="preserve"> </w:t>
      </w:r>
      <w:proofErr w:type="spellStart"/>
      <w:r w:rsidRPr="00C05D49">
        <w:rPr>
          <w:rFonts w:cs="Calibri"/>
        </w:rPr>
        <w:t>це</w:t>
      </w:r>
      <w:proofErr w:type="spellEnd"/>
      <w:r w:rsidRPr="00C05D49">
        <w:rPr>
          <w:rFonts w:cs="Calibri"/>
        </w:rPr>
        <w:t xml:space="preserve"> </w:t>
      </w:r>
      <w:proofErr w:type="spellStart"/>
      <w:r w:rsidRPr="00C05D49">
        <w:rPr>
          <w:rFonts w:cs="Calibri"/>
        </w:rPr>
        <w:t>допоможе</w:t>
      </w:r>
      <w:proofErr w:type="spellEnd"/>
      <w:r w:rsidRPr="00C05D49">
        <w:rPr>
          <w:rFonts w:cs="Calibri"/>
        </w:rPr>
        <w:t xml:space="preserve"> </w:t>
      </w:r>
      <w:proofErr w:type="spellStart"/>
      <w:r w:rsidRPr="00C05D49">
        <w:rPr>
          <w:rFonts w:cs="Calibri"/>
        </w:rPr>
        <w:t>стримувати</w:t>
      </w:r>
      <w:proofErr w:type="spellEnd"/>
      <w:r w:rsidRPr="00C05D49">
        <w:rPr>
          <w:rFonts w:cs="Calibri"/>
        </w:rPr>
        <w:t xml:space="preserve"> </w:t>
      </w:r>
      <w:proofErr w:type="spellStart"/>
      <w:r w:rsidRPr="00C05D49">
        <w:rPr>
          <w:rFonts w:cs="Calibri"/>
        </w:rPr>
        <w:t>зростання</w:t>
      </w:r>
      <w:proofErr w:type="spellEnd"/>
      <w:r w:rsidRPr="00C05D49">
        <w:rPr>
          <w:rFonts w:cs="Calibri"/>
        </w:rPr>
        <w:t xml:space="preserve"> </w:t>
      </w:r>
      <w:proofErr w:type="spellStart"/>
      <w:r w:rsidRPr="00C05D49">
        <w:rPr>
          <w:rFonts w:cs="Calibri"/>
        </w:rPr>
        <w:t>цін</w:t>
      </w:r>
      <w:proofErr w:type="spellEnd"/>
      <w:r w:rsidRPr="00C05D49">
        <w:rPr>
          <w:rFonts w:cs="Calibri"/>
        </w:rPr>
        <w:t xml:space="preserve">, </w:t>
      </w:r>
      <w:proofErr w:type="spellStart"/>
      <w:r w:rsidRPr="00C05D49">
        <w:rPr>
          <w:rFonts w:cs="Calibri"/>
        </w:rPr>
        <w:t>хоча</w:t>
      </w:r>
      <w:proofErr w:type="spellEnd"/>
      <w:r w:rsidRPr="00C05D49">
        <w:rPr>
          <w:rFonts w:cs="Calibri"/>
        </w:rPr>
        <w:t xml:space="preserve"> </w:t>
      </w:r>
      <w:proofErr w:type="spellStart"/>
      <w:r w:rsidRPr="00C05D49">
        <w:rPr>
          <w:rFonts w:cs="Calibri"/>
        </w:rPr>
        <w:t>не</w:t>
      </w:r>
      <w:proofErr w:type="spellEnd"/>
      <w:r w:rsidRPr="00C05D49">
        <w:rPr>
          <w:rFonts w:cs="Calibri"/>
        </w:rPr>
        <w:t xml:space="preserve"> </w:t>
      </w:r>
      <w:proofErr w:type="spellStart"/>
      <w:r w:rsidRPr="00C05D49">
        <w:rPr>
          <w:rFonts w:cs="Calibri"/>
        </w:rPr>
        <w:t>матиме</w:t>
      </w:r>
      <w:proofErr w:type="spellEnd"/>
      <w:r w:rsidRPr="00C05D49">
        <w:rPr>
          <w:rFonts w:cs="Calibri"/>
        </w:rPr>
        <w:t xml:space="preserve"> </w:t>
      </w:r>
      <w:proofErr w:type="spellStart"/>
      <w:r w:rsidRPr="00C05D49">
        <w:rPr>
          <w:rFonts w:cs="Calibri"/>
        </w:rPr>
        <w:t>значного</w:t>
      </w:r>
      <w:proofErr w:type="spellEnd"/>
      <w:r w:rsidRPr="00C05D49">
        <w:rPr>
          <w:rFonts w:cs="Calibri"/>
        </w:rPr>
        <w:t xml:space="preserve"> </w:t>
      </w:r>
      <w:proofErr w:type="spellStart"/>
      <w:r w:rsidRPr="00C05D49">
        <w:rPr>
          <w:rFonts w:cs="Calibri"/>
        </w:rPr>
        <w:t>впливу</w:t>
      </w:r>
      <w:proofErr w:type="spellEnd"/>
      <w:r w:rsidRPr="00C05D49">
        <w:rPr>
          <w:rFonts w:cs="Calibri"/>
        </w:rPr>
        <w:t xml:space="preserve"> </w:t>
      </w:r>
      <w:proofErr w:type="spellStart"/>
      <w:r w:rsidRPr="00C05D49">
        <w:rPr>
          <w:rFonts w:cs="Calibri"/>
        </w:rPr>
        <w:t>на</w:t>
      </w:r>
      <w:proofErr w:type="spellEnd"/>
      <w:r w:rsidRPr="00C05D49">
        <w:rPr>
          <w:rFonts w:cs="Calibri"/>
        </w:rPr>
        <w:t xml:space="preserve"> </w:t>
      </w:r>
      <w:proofErr w:type="spellStart"/>
      <w:r w:rsidRPr="00C05D49">
        <w:rPr>
          <w:rFonts w:cs="Calibri"/>
        </w:rPr>
        <w:t>ринок</w:t>
      </w:r>
      <w:proofErr w:type="spellEnd"/>
      <w:r w:rsidRPr="00C05D49">
        <w:rPr>
          <w:rFonts w:cs="Calibri"/>
        </w:rPr>
        <w:t xml:space="preserve">. </w:t>
      </w:r>
      <w:proofErr w:type="spellStart"/>
      <w:r w:rsidRPr="00C05D49">
        <w:rPr>
          <w:rFonts w:cs="Calibri"/>
        </w:rPr>
        <w:t>Президент</w:t>
      </w:r>
      <w:proofErr w:type="spellEnd"/>
      <w:r w:rsidRPr="00C05D49">
        <w:rPr>
          <w:rFonts w:cs="Calibri"/>
        </w:rPr>
        <w:t xml:space="preserve"> РФ </w:t>
      </w:r>
      <w:proofErr w:type="spellStart"/>
      <w:r w:rsidRPr="00C05D49">
        <w:rPr>
          <w:rFonts w:cs="Calibri"/>
        </w:rPr>
        <w:t>нагадав</w:t>
      </w:r>
      <w:proofErr w:type="spellEnd"/>
      <w:r w:rsidRPr="00C05D49">
        <w:rPr>
          <w:rFonts w:cs="Calibri"/>
        </w:rPr>
        <w:t xml:space="preserve">, </w:t>
      </w:r>
      <w:proofErr w:type="spellStart"/>
      <w:r w:rsidRPr="00C05D49">
        <w:rPr>
          <w:rFonts w:cs="Calibri"/>
        </w:rPr>
        <w:t>що</w:t>
      </w:r>
      <w:proofErr w:type="spellEnd"/>
      <w:r w:rsidRPr="00C05D49">
        <w:rPr>
          <w:rFonts w:cs="Calibri"/>
        </w:rPr>
        <w:t xml:space="preserve"> у 2017 </w:t>
      </w:r>
      <w:proofErr w:type="spellStart"/>
      <w:r w:rsidRPr="00C05D49">
        <w:rPr>
          <w:rFonts w:cs="Calibri"/>
        </w:rPr>
        <w:t>році</w:t>
      </w:r>
      <w:proofErr w:type="spellEnd"/>
      <w:r w:rsidRPr="00C05D49">
        <w:rPr>
          <w:rFonts w:cs="Calibri"/>
        </w:rPr>
        <w:t xml:space="preserve"> </w:t>
      </w:r>
      <w:proofErr w:type="spellStart"/>
      <w:r w:rsidRPr="00C05D49">
        <w:rPr>
          <w:rFonts w:cs="Calibri"/>
        </w:rPr>
        <w:t>частка</w:t>
      </w:r>
      <w:proofErr w:type="spellEnd"/>
      <w:r w:rsidRPr="00C05D49">
        <w:rPr>
          <w:rFonts w:cs="Calibri"/>
        </w:rPr>
        <w:t xml:space="preserve"> </w:t>
      </w:r>
      <w:proofErr w:type="spellStart"/>
      <w:r w:rsidRPr="00C05D49">
        <w:rPr>
          <w:rFonts w:cs="Calibri"/>
        </w:rPr>
        <w:t>російського</w:t>
      </w:r>
      <w:proofErr w:type="spellEnd"/>
      <w:r w:rsidRPr="00C05D49">
        <w:rPr>
          <w:rFonts w:cs="Calibri"/>
        </w:rPr>
        <w:t xml:space="preserve"> </w:t>
      </w:r>
      <w:proofErr w:type="spellStart"/>
      <w:r w:rsidRPr="00C05D49">
        <w:rPr>
          <w:rFonts w:cs="Calibri"/>
        </w:rPr>
        <w:t>алюмінію</w:t>
      </w:r>
      <w:proofErr w:type="spellEnd"/>
      <w:r w:rsidRPr="00C05D49">
        <w:rPr>
          <w:rFonts w:cs="Calibri"/>
        </w:rPr>
        <w:t xml:space="preserve"> в </w:t>
      </w:r>
      <w:proofErr w:type="spellStart"/>
      <w:r w:rsidRPr="00C05D49">
        <w:rPr>
          <w:rFonts w:cs="Calibri"/>
        </w:rPr>
        <w:t>американському</w:t>
      </w:r>
      <w:proofErr w:type="spellEnd"/>
      <w:r w:rsidRPr="00C05D49">
        <w:rPr>
          <w:rFonts w:cs="Calibri"/>
        </w:rPr>
        <w:t xml:space="preserve"> </w:t>
      </w:r>
      <w:proofErr w:type="spellStart"/>
      <w:r w:rsidRPr="00C05D49">
        <w:rPr>
          <w:rFonts w:cs="Calibri"/>
        </w:rPr>
        <w:t>імпорті</w:t>
      </w:r>
      <w:proofErr w:type="spellEnd"/>
      <w:r w:rsidRPr="00C05D49">
        <w:rPr>
          <w:rFonts w:cs="Calibri"/>
        </w:rPr>
        <w:t xml:space="preserve"> </w:t>
      </w:r>
      <w:proofErr w:type="spellStart"/>
      <w:r w:rsidRPr="00C05D49">
        <w:rPr>
          <w:rFonts w:cs="Calibri"/>
        </w:rPr>
        <w:t>становила</w:t>
      </w:r>
      <w:proofErr w:type="spellEnd"/>
      <w:r w:rsidRPr="00C05D49">
        <w:rPr>
          <w:rFonts w:cs="Calibri"/>
        </w:rPr>
        <w:t xml:space="preserve"> 15%, а </w:t>
      </w:r>
      <w:proofErr w:type="spellStart"/>
      <w:r w:rsidRPr="00C05D49">
        <w:rPr>
          <w:rFonts w:cs="Calibri"/>
        </w:rPr>
        <w:t>основним</w:t>
      </w:r>
      <w:proofErr w:type="spellEnd"/>
      <w:r w:rsidRPr="00C05D49">
        <w:rPr>
          <w:rFonts w:cs="Calibri"/>
        </w:rPr>
        <w:t xml:space="preserve"> </w:t>
      </w:r>
      <w:proofErr w:type="spellStart"/>
      <w:r w:rsidRPr="00C05D49">
        <w:rPr>
          <w:rFonts w:cs="Calibri"/>
        </w:rPr>
        <w:t>постачальником</w:t>
      </w:r>
      <w:proofErr w:type="spellEnd"/>
      <w:r w:rsidRPr="00C05D49">
        <w:rPr>
          <w:rFonts w:cs="Calibri"/>
        </w:rPr>
        <w:t xml:space="preserve"> </w:t>
      </w:r>
      <w:proofErr w:type="spellStart"/>
      <w:r w:rsidRPr="00C05D49">
        <w:rPr>
          <w:rFonts w:cs="Calibri"/>
        </w:rPr>
        <w:t>наразі</w:t>
      </w:r>
      <w:proofErr w:type="spellEnd"/>
      <w:r w:rsidRPr="00C05D49">
        <w:rPr>
          <w:rFonts w:cs="Calibri"/>
        </w:rPr>
        <w:t xml:space="preserve"> є </w:t>
      </w:r>
      <w:proofErr w:type="spellStart"/>
      <w:r w:rsidRPr="00C05D49">
        <w:rPr>
          <w:rFonts w:cs="Calibri"/>
        </w:rPr>
        <w:t>Канада</w:t>
      </w:r>
      <w:proofErr w:type="spellEnd"/>
      <w:r w:rsidRPr="00C05D49">
        <w:rPr>
          <w:rFonts w:cs="Calibri"/>
        </w:rPr>
        <w:t>.</w:t>
      </w:r>
      <w:r w:rsidRPr="00C05D49">
        <w:rPr>
          <w:rStyle w:val="FootnoteReference"/>
          <w:rFonts w:cs="Calibri"/>
        </w:rPr>
        <w:footnoteReference w:id="30"/>
      </w:r>
    </w:p>
    <w:p w14:paraId="22D03444" w14:textId="77777777" w:rsidR="00282D54" w:rsidRPr="00C05D49" w:rsidRDefault="00282D54" w:rsidP="00282D54">
      <w:pPr>
        <w:pStyle w:val="Heading3"/>
        <w:ind w:left="1418"/>
        <w:rPr>
          <w:rFonts w:cs="Calibri"/>
          <w:szCs w:val="24"/>
        </w:rPr>
      </w:pPr>
      <w:proofErr w:type="spellStart"/>
      <w:r w:rsidRPr="00C05D49">
        <w:rPr>
          <w:rFonts w:cs="Calibri"/>
          <w:szCs w:val="24"/>
        </w:rPr>
        <w:t>Путін</w:t>
      </w:r>
      <w:proofErr w:type="spellEnd"/>
      <w:r w:rsidRPr="00C05D49">
        <w:rPr>
          <w:rFonts w:cs="Calibri"/>
          <w:szCs w:val="24"/>
        </w:rPr>
        <w:t xml:space="preserve">: </w:t>
      </w:r>
      <w:proofErr w:type="spellStart"/>
      <w:r w:rsidRPr="00C05D49">
        <w:rPr>
          <w:rFonts w:cs="Calibri"/>
          <w:szCs w:val="24"/>
        </w:rPr>
        <w:t>Росія</w:t>
      </w:r>
      <w:proofErr w:type="spellEnd"/>
      <w:r w:rsidRPr="00C05D49">
        <w:rPr>
          <w:rFonts w:cs="Calibri"/>
          <w:szCs w:val="24"/>
        </w:rPr>
        <w:t xml:space="preserve"> </w:t>
      </w:r>
      <w:proofErr w:type="spellStart"/>
      <w:r w:rsidRPr="00C05D49">
        <w:rPr>
          <w:rFonts w:cs="Calibri"/>
          <w:szCs w:val="24"/>
        </w:rPr>
        <w:t>готова</w:t>
      </w:r>
      <w:proofErr w:type="spellEnd"/>
      <w:r w:rsidRPr="00C05D49">
        <w:rPr>
          <w:rFonts w:cs="Calibri"/>
          <w:szCs w:val="24"/>
        </w:rPr>
        <w:t xml:space="preserve"> </w:t>
      </w:r>
      <w:proofErr w:type="spellStart"/>
      <w:r w:rsidRPr="00C05D49">
        <w:rPr>
          <w:rFonts w:cs="Calibri"/>
          <w:szCs w:val="24"/>
        </w:rPr>
        <w:t>запропонувати</w:t>
      </w:r>
      <w:proofErr w:type="spellEnd"/>
      <w:r w:rsidRPr="00C05D49">
        <w:rPr>
          <w:rFonts w:cs="Calibri"/>
          <w:szCs w:val="24"/>
        </w:rPr>
        <w:t xml:space="preserve"> США </w:t>
      </w:r>
      <w:proofErr w:type="spellStart"/>
      <w:r w:rsidRPr="00C05D49">
        <w:rPr>
          <w:rFonts w:cs="Calibri"/>
          <w:szCs w:val="24"/>
        </w:rPr>
        <w:t>спільну</w:t>
      </w:r>
      <w:proofErr w:type="spellEnd"/>
      <w:r w:rsidRPr="00C05D49">
        <w:rPr>
          <w:rFonts w:cs="Calibri"/>
          <w:szCs w:val="24"/>
        </w:rPr>
        <w:t xml:space="preserve"> </w:t>
      </w:r>
      <w:proofErr w:type="spellStart"/>
      <w:r w:rsidRPr="00C05D49">
        <w:rPr>
          <w:rFonts w:cs="Calibri"/>
          <w:szCs w:val="24"/>
        </w:rPr>
        <w:t>роботу</w:t>
      </w:r>
      <w:proofErr w:type="spellEnd"/>
      <w:r w:rsidRPr="00C05D49">
        <w:rPr>
          <w:rFonts w:cs="Calibri"/>
          <w:szCs w:val="24"/>
        </w:rPr>
        <w:t xml:space="preserve"> в </w:t>
      </w:r>
      <w:proofErr w:type="spellStart"/>
      <w:r w:rsidRPr="00C05D49">
        <w:rPr>
          <w:rFonts w:cs="Calibri"/>
          <w:szCs w:val="24"/>
        </w:rPr>
        <w:t>галузі</w:t>
      </w:r>
      <w:proofErr w:type="spellEnd"/>
      <w:r w:rsidRPr="00C05D49">
        <w:rPr>
          <w:rFonts w:cs="Calibri"/>
          <w:szCs w:val="24"/>
        </w:rPr>
        <w:t xml:space="preserve"> </w:t>
      </w:r>
      <w:proofErr w:type="spellStart"/>
      <w:r w:rsidRPr="00C05D49">
        <w:rPr>
          <w:rFonts w:cs="Calibri"/>
          <w:szCs w:val="24"/>
        </w:rPr>
        <w:t>рідкісних</w:t>
      </w:r>
      <w:proofErr w:type="spellEnd"/>
      <w:r w:rsidRPr="00C05D49">
        <w:rPr>
          <w:rFonts w:cs="Calibri"/>
          <w:szCs w:val="24"/>
        </w:rPr>
        <w:t xml:space="preserve"> </w:t>
      </w:r>
      <w:proofErr w:type="spellStart"/>
      <w:r w:rsidRPr="00C05D49">
        <w:rPr>
          <w:rFonts w:cs="Calibri"/>
          <w:szCs w:val="24"/>
        </w:rPr>
        <w:t>металів</w:t>
      </w:r>
      <w:proofErr w:type="spellEnd"/>
      <w:r w:rsidRPr="00C05D49">
        <w:rPr>
          <w:rStyle w:val="FootnoteReference"/>
          <w:rFonts w:eastAsia="Aptos" w:cs="Calibri"/>
          <w:szCs w:val="24"/>
        </w:rPr>
        <w:footnoteReference w:id="31"/>
      </w:r>
      <w:r w:rsidRPr="00C05D49">
        <w:rPr>
          <w:rFonts w:cs="Calibri"/>
          <w:szCs w:val="24"/>
        </w:rPr>
        <w:t xml:space="preserve"> </w:t>
      </w:r>
    </w:p>
    <w:p w14:paraId="2871EADF" w14:textId="77777777" w:rsidR="00282D54" w:rsidRPr="002E7B4A" w:rsidRDefault="00282D54" w:rsidP="00282D54">
      <w:pPr>
        <w:ind w:left="1418"/>
        <w:jc w:val="both"/>
        <w:rPr>
          <w:rFonts w:eastAsia="Aptos" w:cs="Calibri"/>
          <w:lang w:val="uk-UA"/>
        </w:rPr>
      </w:pPr>
      <w:proofErr w:type="spellStart"/>
      <w:r w:rsidRPr="00C05D49">
        <w:rPr>
          <w:rFonts w:eastAsia="Aptos" w:cs="Calibri"/>
        </w:rPr>
        <w:t>Росія</w:t>
      </w:r>
      <w:proofErr w:type="spellEnd"/>
      <w:r w:rsidRPr="00C05D49">
        <w:rPr>
          <w:rFonts w:eastAsia="Aptos" w:cs="Calibri"/>
        </w:rPr>
        <w:t xml:space="preserve"> </w:t>
      </w:r>
      <w:proofErr w:type="spellStart"/>
      <w:r w:rsidRPr="00C05D49">
        <w:rPr>
          <w:rFonts w:eastAsia="Aptos" w:cs="Calibri"/>
        </w:rPr>
        <w:t>заявила</w:t>
      </w:r>
      <w:proofErr w:type="spellEnd"/>
      <w:r w:rsidRPr="00C05D49">
        <w:rPr>
          <w:rFonts w:eastAsia="Aptos" w:cs="Calibri"/>
        </w:rPr>
        <w:t xml:space="preserve"> </w:t>
      </w:r>
      <w:proofErr w:type="spellStart"/>
      <w:r w:rsidRPr="00C05D49">
        <w:rPr>
          <w:rFonts w:eastAsia="Aptos" w:cs="Calibri"/>
        </w:rPr>
        <w:t>про</w:t>
      </w:r>
      <w:proofErr w:type="spellEnd"/>
      <w:r w:rsidRPr="00C05D49">
        <w:rPr>
          <w:rFonts w:eastAsia="Aptos" w:cs="Calibri"/>
        </w:rPr>
        <w:t xml:space="preserve"> </w:t>
      </w:r>
      <w:proofErr w:type="spellStart"/>
      <w:r w:rsidRPr="00C05D49">
        <w:rPr>
          <w:rFonts w:eastAsia="Aptos" w:cs="Calibri"/>
        </w:rPr>
        <w:t>готовність</w:t>
      </w:r>
      <w:proofErr w:type="spellEnd"/>
      <w:r w:rsidRPr="00C05D49">
        <w:rPr>
          <w:rFonts w:eastAsia="Aptos" w:cs="Calibri"/>
        </w:rPr>
        <w:t xml:space="preserve"> </w:t>
      </w:r>
      <w:proofErr w:type="spellStart"/>
      <w:r w:rsidRPr="00C05D49">
        <w:rPr>
          <w:rFonts w:eastAsia="Aptos" w:cs="Calibri"/>
        </w:rPr>
        <w:t>співпрацювати</w:t>
      </w:r>
      <w:proofErr w:type="spellEnd"/>
      <w:r w:rsidRPr="00C05D49">
        <w:rPr>
          <w:rFonts w:eastAsia="Aptos" w:cs="Calibri"/>
        </w:rPr>
        <w:t xml:space="preserve"> </w:t>
      </w:r>
      <w:proofErr w:type="spellStart"/>
      <w:r w:rsidRPr="00C05D49">
        <w:rPr>
          <w:rFonts w:eastAsia="Aptos" w:cs="Calibri"/>
        </w:rPr>
        <w:t>із</w:t>
      </w:r>
      <w:proofErr w:type="spellEnd"/>
      <w:r w:rsidRPr="00C05D49">
        <w:rPr>
          <w:rFonts w:eastAsia="Aptos" w:cs="Calibri"/>
        </w:rPr>
        <w:t xml:space="preserve"> </w:t>
      </w:r>
      <w:proofErr w:type="spellStart"/>
      <w:r w:rsidRPr="00C05D49">
        <w:rPr>
          <w:rFonts w:eastAsia="Aptos" w:cs="Calibri"/>
        </w:rPr>
        <w:t>закордонними</w:t>
      </w:r>
      <w:proofErr w:type="spellEnd"/>
      <w:r w:rsidRPr="00C05D49">
        <w:rPr>
          <w:rFonts w:eastAsia="Aptos" w:cs="Calibri"/>
        </w:rPr>
        <w:t xml:space="preserve"> </w:t>
      </w:r>
      <w:proofErr w:type="spellStart"/>
      <w:r w:rsidRPr="00C05D49">
        <w:rPr>
          <w:rFonts w:eastAsia="Aptos" w:cs="Calibri"/>
        </w:rPr>
        <w:t>партнерами</w:t>
      </w:r>
      <w:proofErr w:type="spellEnd"/>
      <w:r w:rsidRPr="00C05D49">
        <w:rPr>
          <w:rFonts w:eastAsia="Aptos" w:cs="Calibri"/>
        </w:rPr>
        <w:t xml:space="preserve">, </w:t>
      </w:r>
      <w:proofErr w:type="spellStart"/>
      <w:r w:rsidRPr="00C05D49">
        <w:rPr>
          <w:rFonts w:eastAsia="Aptos" w:cs="Calibri"/>
        </w:rPr>
        <w:t>зокрема</w:t>
      </w:r>
      <w:proofErr w:type="spellEnd"/>
      <w:r w:rsidRPr="00C05D49">
        <w:rPr>
          <w:rFonts w:eastAsia="Aptos" w:cs="Calibri"/>
        </w:rPr>
        <w:t xml:space="preserve"> </w:t>
      </w:r>
      <w:proofErr w:type="spellStart"/>
      <w:r w:rsidRPr="00C05D49">
        <w:rPr>
          <w:rFonts w:eastAsia="Aptos" w:cs="Calibri"/>
        </w:rPr>
        <w:t>зі</w:t>
      </w:r>
      <w:proofErr w:type="spellEnd"/>
      <w:r w:rsidRPr="00C05D49">
        <w:rPr>
          <w:rFonts w:eastAsia="Aptos" w:cs="Calibri"/>
        </w:rPr>
        <w:t xml:space="preserve"> США, у </w:t>
      </w:r>
      <w:proofErr w:type="spellStart"/>
      <w:r w:rsidRPr="00C05D49">
        <w:rPr>
          <w:rFonts w:eastAsia="Aptos" w:cs="Calibri"/>
        </w:rPr>
        <w:t>сфері</w:t>
      </w:r>
      <w:proofErr w:type="spellEnd"/>
      <w:r w:rsidRPr="00C05D49">
        <w:rPr>
          <w:rFonts w:eastAsia="Aptos" w:cs="Calibri"/>
        </w:rPr>
        <w:t xml:space="preserve"> </w:t>
      </w:r>
      <w:proofErr w:type="spellStart"/>
      <w:r w:rsidRPr="00C05D49">
        <w:rPr>
          <w:rFonts w:eastAsia="Aptos" w:cs="Calibri"/>
        </w:rPr>
        <w:t>рідкоземельних</w:t>
      </w:r>
      <w:proofErr w:type="spellEnd"/>
      <w:r w:rsidRPr="00C05D49">
        <w:rPr>
          <w:rFonts w:eastAsia="Aptos" w:cs="Calibri"/>
        </w:rPr>
        <w:t xml:space="preserve"> </w:t>
      </w:r>
      <w:proofErr w:type="spellStart"/>
      <w:r w:rsidRPr="00C05D49">
        <w:rPr>
          <w:rFonts w:eastAsia="Aptos" w:cs="Calibri"/>
        </w:rPr>
        <w:t>металів</w:t>
      </w:r>
      <w:proofErr w:type="spellEnd"/>
      <w:r w:rsidRPr="00C05D49">
        <w:rPr>
          <w:rFonts w:eastAsia="Aptos" w:cs="Calibri"/>
        </w:rPr>
        <w:t xml:space="preserve">. </w:t>
      </w:r>
      <w:proofErr w:type="spellStart"/>
      <w:r w:rsidRPr="00C05D49">
        <w:rPr>
          <w:rFonts w:eastAsia="Aptos" w:cs="Calibri"/>
        </w:rPr>
        <w:t>Володимир</w:t>
      </w:r>
      <w:proofErr w:type="spellEnd"/>
      <w:r w:rsidRPr="00C05D49">
        <w:rPr>
          <w:rFonts w:eastAsia="Aptos" w:cs="Calibri"/>
        </w:rPr>
        <w:t xml:space="preserve"> </w:t>
      </w:r>
      <w:proofErr w:type="spellStart"/>
      <w:r w:rsidRPr="00C05D49">
        <w:rPr>
          <w:rFonts w:eastAsia="Aptos" w:cs="Calibri"/>
        </w:rPr>
        <w:t>Путін</w:t>
      </w:r>
      <w:proofErr w:type="spellEnd"/>
      <w:r w:rsidRPr="00C05D49">
        <w:rPr>
          <w:rFonts w:eastAsia="Aptos" w:cs="Calibri"/>
        </w:rPr>
        <w:t xml:space="preserve"> </w:t>
      </w:r>
      <w:proofErr w:type="spellStart"/>
      <w:r w:rsidRPr="00C05D49">
        <w:rPr>
          <w:rFonts w:eastAsia="Aptos" w:cs="Calibri"/>
        </w:rPr>
        <w:t>також</w:t>
      </w:r>
      <w:proofErr w:type="spellEnd"/>
      <w:r w:rsidRPr="00C05D49">
        <w:rPr>
          <w:rFonts w:eastAsia="Aptos" w:cs="Calibri"/>
        </w:rPr>
        <w:t xml:space="preserve"> </w:t>
      </w:r>
      <w:proofErr w:type="spellStart"/>
      <w:r w:rsidRPr="00C05D49">
        <w:rPr>
          <w:rFonts w:eastAsia="Aptos" w:cs="Calibri"/>
        </w:rPr>
        <w:t>заявив</w:t>
      </w:r>
      <w:proofErr w:type="spellEnd"/>
      <w:r w:rsidRPr="00C05D49">
        <w:rPr>
          <w:rFonts w:eastAsia="Aptos" w:cs="Calibri"/>
        </w:rPr>
        <w:t xml:space="preserve">, </w:t>
      </w:r>
      <w:proofErr w:type="spellStart"/>
      <w:r w:rsidRPr="00C05D49">
        <w:rPr>
          <w:rFonts w:eastAsia="Aptos" w:cs="Calibri"/>
        </w:rPr>
        <w:t>що</w:t>
      </w:r>
      <w:proofErr w:type="spellEnd"/>
      <w:r w:rsidRPr="00C05D49">
        <w:rPr>
          <w:rFonts w:eastAsia="Aptos" w:cs="Calibri"/>
        </w:rPr>
        <w:t xml:space="preserve"> </w:t>
      </w:r>
      <w:proofErr w:type="spellStart"/>
      <w:r w:rsidRPr="00C05D49">
        <w:rPr>
          <w:rFonts w:eastAsia="Aptos" w:cs="Calibri"/>
        </w:rPr>
        <w:t>такі</w:t>
      </w:r>
      <w:proofErr w:type="spellEnd"/>
      <w:r w:rsidRPr="00C05D49">
        <w:rPr>
          <w:rFonts w:eastAsia="Aptos" w:cs="Calibri"/>
        </w:rPr>
        <w:t xml:space="preserve"> </w:t>
      </w:r>
      <w:proofErr w:type="spellStart"/>
      <w:r w:rsidRPr="00C05D49">
        <w:rPr>
          <w:rFonts w:eastAsia="Aptos" w:cs="Calibri"/>
        </w:rPr>
        <w:t>проєкти</w:t>
      </w:r>
      <w:proofErr w:type="spellEnd"/>
      <w:r w:rsidRPr="00C05D49">
        <w:rPr>
          <w:rFonts w:eastAsia="Aptos" w:cs="Calibri"/>
        </w:rPr>
        <w:t xml:space="preserve"> </w:t>
      </w:r>
      <w:proofErr w:type="spellStart"/>
      <w:r w:rsidRPr="00C05D49">
        <w:rPr>
          <w:rFonts w:eastAsia="Aptos" w:cs="Calibri"/>
        </w:rPr>
        <w:t>можуть</w:t>
      </w:r>
      <w:proofErr w:type="spellEnd"/>
      <w:r w:rsidRPr="00C05D49">
        <w:rPr>
          <w:rFonts w:eastAsia="Aptos" w:cs="Calibri"/>
        </w:rPr>
        <w:t xml:space="preserve"> </w:t>
      </w:r>
      <w:proofErr w:type="spellStart"/>
      <w:r w:rsidRPr="00C05D49">
        <w:rPr>
          <w:rFonts w:eastAsia="Aptos" w:cs="Calibri"/>
        </w:rPr>
        <w:t>реалізовуватися</w:t>
      </w:r>
      <w:proofErr w:type="spellEnd"/>
      <w:r w:rsidRPr="00C05D49">
        <w:rPr>
          <w:rFonts w:eastAsia="Aptos" w:cs="Calibri"/>
        </w:rPr>
        <w:t xml:space="preserve"> </w:t>
      </w:r>
      <w:proofErr w:type="spellStart"/>
      <w:r w:rsidRPr="00C05D49">
        <w:rPr>
          <w:rFonts w:eastAsia="Aptos" w:cs="Calibri"/>
        </w:rPr>
        <w:t>на</w:t>
      </w:r>
      <w:proofErr w:type="spellEnd"/>
      <w:r w:rsidRPr="00C05D49">
        <w:rPr>
          <w:rFonts w:eastAsia="Aptos" w:cs="Calibri"/>
        </w:rPr>
        <w:t xml:space="preserve"> </w:t>
      </w:r>
      <w:proofErr w:type="spellStart"/>
      <w:r w:rsidRPr="00C05D49">
        <w:rPr>
          <w:rFonts w:eastAsia="Aptos" w:cs="Calibri"/>
        </w:rPr>
        <w:t>територіях</w:t>
      </w:r>
      <w:proofErr w:type="spellEnd"/>
      <w:r w:rsidRPr="00C05D49">
        <w:rPr>
          <w:rFonts w:eastAsia="Aptos" w:cs="Calibri"/>
        </w:rPr>
        <w:t xml:space="preserve">, </w:t>
      </w:r>
      <w:proofErr w:type="spellStart"/>
      <w:r w:rsidRPr="00C05D49">
        <w:rPr>
          <w:rFonts w:eastAsia="Aptos" w:cs="Calibri"/>
        </w:rPr>
        <w:t>які</w:t>
      </w:r>
      <w:proofErr w:type="spellEnd"/>
      <w:r w:rsidRPr="00C05D49">
        <w:rPr>
          <w:rFonts w:eastAsia="Aptos" w:cs="Calibri"/>
        </w:rPr>
        <w:t xml:space="preserve"> </w:t>
      </w:r>
      <w:proofErr w:type="spellStart"/>
      <w:r w:rsidRPr="00C05D49">
        <w:rPr>
          <w:rFonts w:eastAsia="Aptos" w:cs="Calibri"/>
        </w:rPr>
        <w:t>Росія</w:t>
      </w:r>
      <w:proofErr w:type="spellEnd"/>
      <w:r w:rsidRPr="00C05D49">
        <w:rPr>
          <w:rFonts w:eastAsia="Aptos" w:cs="Calibri"/>
        </w:rPr>
        <w:t xml:space="preserve"> </w:t>
      </w:r>
      <w:proofErr w:type="spellStart"/>
      <w:r w:rsidRPr="00C05D49">
        <w:rPr>
          <w:rFonts w:eastAsia="Aptos" w:cs="Calibri"/>
        </w:rPr>
        <w:t>незаконно</w:t>
      </w:r>
      <w:proofErr w:type="spellEnd"/>
      <w:r w:rsidRPr="00C05D49">
        <w:rPr>
          <w:rFonts w:eastAsia="Aptos" w:cs="Calibri"/>
        </w:rPr>
        <w:t xml:space="preserve"> </w:t>
      </w:r>
      <w:proofErr w:type="spellStart"/>
      <w:r w:rsidRPr="00C05D49">
        <w:rPr>
          <w:rFonts w:eastAsia="Aptos" w:cs="Calibri"/>
        </w:rPr>
        <w:t>вважає</w:t>
      </w:r>
      <w:proofErr w:type="spellEnd"/>
      <w:r w:rsidRPr="00C05D49">
        <w:rPr>
          <w:rFonts w:eastAsia="Aptos" w:cs="Calibri"/>
        </w:rPr>
        <w:t xml:space="preserve"> "</w:t>
      </w:r>
      <w:proofErr w:type="spellStart"/>
      <w:r w:rsidRPr="00C05D49">
        <w:rPr>
          <w:rFonts w:eastAsia="Aptos" w:cs="Calibri"/>
        </w:rPr>
        <w:t>історичними</w:t>
      </w:r>
      <w:proofErr w:type="spellEnd"/>
      <w:r w:rsidRPr="00C05D49">
        <w:rPr>
          <w:rFonts w:eastAsia="Aptos" w:cs="Calibri"/>
        </w:rPr>
        <w:t xml:space="preserve">" </w:t>
      </w:r>
      <w:proofErr w:type="spellStart"/>
      <w:r w:rsidRPr="00C05D49">
        <w:rPr>
          <w:rFonts w:eastAsia="Aptos" w:cs="Calibri"/>
        </w:rPr>
        <w:t>та</w:t>
      </w:r>
      <w:proofErr w:type="spellEnd"/>
      <w:r w:rsidRPr="00C05D49">
        <w:rPr>
          <w:rFonts w:eastAsia="Aptos" w:cs="Calibri"/>
        </w:rPr>
        <w:t xml:space="preserve"> </w:t>
      </w:r>
      <w:proofErr w:type="spellStart"/>
      <w:r w:rsidRPr="00C05D49">
        <w:rPr>
          <w:rFonts w:eastAsia="Aptos" w:cs="Calibri"/>
        </w:rPr>
        <w:t>включеними</w:t>
      </w:r>
      <w:proofErr w:type="spellEnd"/>
      <w:r w:rsidRPr="00C05D49">
        <w:rPr>
          <w:rFonts w:eastAsia="Aptos" w:cs="Calibri"/>
        </w:rPr>
        <w:t xml:space="preserve"> </w:t>
      </w:r>
      <w:proofErr w:type="spellStart"/>
      <w:r w:rsidRPr="00C05D49">
        <w:rPr>
          <w:rFonts w:eastAsia="Aptos" w:cs="Calibri"/>
        </w:rPr>
        <w:t>до</w:t>
      </w:r>
      <w:proofErr w:type="spellEnd"/>
      <w:r w:rsidRPr="00C05D49">
        <w:rPr>
          <w:rFonts w:eastAsia="Aptos" w:cs="Calibri"/>
        </w:rPr>
        <w:t xml:space="preserve"> </w:t>
      </w:r>
      <w:proofErr w:type="spellStart"/>
      <w:r w:rsidRPr="00C05D49">
        <w:rPr>
          <w:rFonts w:eastAsia="Aptos" w:cs="Calibri"/>
        </w:rPr>
        <w:t>свого</w:t>
      </w:r>
      <w:proofErr w:type="spellEnd"/>
      <w:r w:rsidRPr="00C05D49">
        <w:rPr>
          <w:rFonts w:eastAsia="Aptos" w:cs="Calibri"/>
        </w:rPr>
        <w:t xml:space="preserve"> </w:t>
      </w:r>
      <w:proofErr w:type="spellStart"/>
      <w:r w:rsidRPr="00C05D49">
        <w:rPr>
          <w:rFonts w:eastAsia="Aptos" w:cs="Calibri"/>
        </w:rPr>
        <w:t>складу</w:t>
      </w:r>
      <w:proofErr w:type="spellEnd"/>
      <w:r w:rsidRPr="00C05D49">
        <w:rPr>
          <w:rFonts w:eastAsia="Aptos" w:cs="Calibri"/>
        </w:rPr>
        <w:t xml:space="preserve">. </w:t>
      </w:r>
      <w:proofErr w:type="spellStart"/>
      <w:r w:rsidRPr="00C05D49">
        <w:rPr>
          <w:rFonts w:eastAsia="Aptos" w:cs="Calibri"/>
        </w:rPr>
        <w:t>Він</w:t>
      </w:r>
      <w:proofErr w:type="spellEnd"/>
      <w:r w:rsidRPr="00C05D49">
        <w:rPr>
          <w:rFonts w:eastAsia="Aptos" w:cs="Calibri"/>
        </w:rPr>
        <w:t xml:space="preserve"> </w:t>
      </w:r>
      <w:proofErr w:type="spellStart"/>
      <w:r w:rsidRPr="00C05D49">
        <w:rPr>
          <w:rFonts w:eastAsia="Aptos" w:cs="Calibri"/>
        </w:rPr>
        <w:lastRenderedPageBreak/>
        <w:t>додав</w:t>
      </w:r>
      <w:proofErr w:type="spellEnd"/>
      <w:r w:rsidRPr="00C05D49">
        <w:rPr>
          <w:rFonts w:eastAsia="Aptos" w:cs="Calibri"/>
        </w:rPr>
        <w:t xml:space="preserve">, </w:t>
      </w:r>
      <w:proofErr w:type="spellStart"/>
      <w:r w:rsidRPr="00C05D49">
        <w:rPr>
          <w:rFonts w:eastAsia="Aptos" w:cs="Calibri"/>
        </w:rPr>
        <w:t>що</w:t>
      </w:r>
      <w:proofErr w:type="spellEnd"/>
      <w:r w:rsidRPr="00C05D49">
        <w:rPr>
          <w:rFonts w:eastAsia="Aptos" w:cs="Calibri"/>
        </w:rPr>
        <w:t xml:space="preserve"> </w:t>
      </w:r>
      <w:proofErr w:type="spellStart"/>
      <w:r w:rsidRPr="00C05D49">
        <w:rPr>
          <w:rFonts w:eastAsia="Aptos" w:cs="Calibri"/>
        </w:rPr>
        <w:t>Москва</w:t>
      </w:r>
      <w:proofErr w:type="spellEnd"/>
      <w:r w:rsidRPr="00C05D49">
        <w:rPr>
          <w:rFonts w:eastAsia="Aptos" w:cs="Calibri"/>
        </w:rPr>
        <w:t xml:space="preserve"> </w:t>
      </w:r>
      <w:proofErr w:type="spellStart"/>
      <w:r w:rsidRPr="00C05D49">
        <w:rPr>
          <w:rFonts w:eastAsia="Aptos" w:cs="Calibri"/>
        </w:rPr>
        <w:t>не</w:t>
      </w:r>
      <w:proofErr w:type="spellEnd"/>
      <w:r w:rsidRPr="00C05D49">
        <w:rPr>
          <w:rFonts w:eastAsia="Aptos" w:cs="Calibri"/>
        </w:rPr>
        <w:t xml:space="preserve"> </w:t>
      </w:r>
      <w:proofErr w:type="spellStart"/>
      <w:r w:rsidRPr="00C05D49">
        <w:rPr>
          <w:rFonts w:eastAsia="Aptos" w:cs="Calibri"/>
        </w:rPr>
        <w:t>звертає</w:t>
      </w:r>
      <w:proofErr w:type="spellEnd"/>
      <w:r w:rsidRPr="00C05D49">
        <w:rPr>
          <w:rFonts w:eastAsia="Aptos" w:cs="Calibri"/>
        </w:rPr>
        <w:t xml:space="preserve"> </w:t>
      </w:r>
      <w:proofErr w:type="spellStart"/>
      <w:r w:rsidRPr="00C05D49">
        <w:rPr>
          <w:rFonts w:eastAsia="Aptos" w:cs="Calibri"/>
        </w:rPr>
        <w:t>уваги</w:t>
      </w:r>
      <w:proofErr w:type="spellEnd"/>
      <w:r w:rsidRPr="00C05D49">
        <w:rPr>
          <w:rFonts w:eastAsia="Aptos" w:cs="Calibri"/>
        </w:rPr>
        <w:t xml:space="preserve"> </w:t>
      </w:r>
      <w:proofErr w:type="spellStart"/>
      <w:r w:rsidRPr="00C05D49">
        <w:rPr>
          <w:rFonts w:eastAsia="Aptos" w:cs="Calibri"/>
        </w:rPr>
        <w:t>на</w:t>
      </w:r>
      <w:proofErr w:type="spellEnd"/>
      <w:r w:rsidRPr="00C05D49">
        <w:rPr>
          <w:rFonts w:eastAsia="Aptos" w:cs="Calibri"/>
        </w:rPr>
        <w:t xml:space="preserve"> </w:t>
      </w:r>
      <w:proofErr w:type="spellStart"/>
      <w:r w:rsidRPr="00C05D49">
        <w:rPr>
          <w:rFonts w:eastAsia="Aptos" w:cs="Calibri"/>
        </w:rPr>
        <w:t>угоду</w:t>
      </w:r>
      <w:proofErr w:type="spellEnd"/>
      <w:r w:rsidRPr="00C05D49">
        <w:rPr>
          <w:rFonts w:eastAsia="Aptos" w:cs="Calibri"/>
        </w:rPr>
        <w:t xml:space="preserve"> </w:t>
      </w:r>
      <w:proofErr w:type="spellStart"/>
      <w:r w:rsidRPr="00C05D49">
        <w:rPr>
          <w:rFonts w:eastAsia="Aptos" w:cs="Calibri"/>
        </w:rPr>
        <w:t>між</w:t>
      </w:r>
      <w:proofErr w:type="spellEnd"/>
      <w:r w:rsidRPr="00C05D49">
        <w:rPr>
          <w:rFonts w:eastAsia="Aptos" w:cs="Calibri"/>
        </w:rPr>
        <w:t xml:space="preserve"> </w:t>
      </w:r>
      <w:proofErr w:type="spellStart"/>
      <w:r w:rsidRPr="00C05D49">
        <w:rPr>
          <w:rFonts w:eastAsia="Aptos" w:cs="Calibri"/>
        </w:rPr>
        <w:t>Києвом</w:t>
      </w:r>
      <w:proofErr w:type="spellEnd"/>
      <w:r w:rsidRPr="00C05D49">
        <w:rPr>
          <w:rFonts w:eastAsia="Aptos" w:cs="Calibri"/>
        </w:rPr>
        <w:t xml:space="preserve"> і </w:t>
      </w:r>
      <w:proofErr w:type="spellStart"/>
      <w:r w:rsidRPr="00C05D49">
        <w:rPr>
          <w:rFonts w:eastAsia="Aptos" w:cs="Calibri"/>
        </w:rPr>
        <w:t>Вашингтоном</w:t>
      </w:r>
      <w:proofErr w:type="spellEnd"/>
      <w:r w:rsidRPr="00C05D49">
        <w:rPr>
          <w:rFonts w:eastAsia="Aptos" w:cs="Calibri"/>
        </w:rPr>
        <w:t xml:space="preserve"> </w:t>
      </w:r>
      <w:proofErr w:type="spellStart"/>
      <w:r w:rsidRPr="00C05D49">
        <w:rPr>
          <w:rFonts w:eastAsia="Aptos" w:cs="Calibri"/>
        </w:rPr>
        <w:t>щодо</w:t>
      </w:r>
      <w:proofErr w:type="spellEnd"/>
      <w:r w:rsidRPr="00C05D49">
        <w:rPr>
          <w:rFonts w:eastAsia="Aptos" w:cs="Calibri"/>
        </w:rPr>
        <w:t xml:space="preserve"> </w:t>
      </w:r>
      <w:proofErr w:type="spellStart"/>
      <w:r w:rsidRPr="00C05D49">
        <w:rPr>
          <w:rFonts w:eastAsia="Aptos" w:cs="Calibri"/>
        </w:rPr>
        <w:t>рідкоземельних</w:t>
      </w:r>
      <w:proofErr w:type="spellEnd"/>
      <w:r w:rsidRPr="00C05D49">
        <w:rPr>
          <w:rFonts w:eastAsia="Aptos" w:cs="Calibri"/>
        </w:rPr>
        <w:t xml:space="preserve"> </w:t>
      </w:r>
      <w:proofErr w:type="spellStart"/>
      <w:r w:rsidRPr="00C05D49">
        <w:rPr>
          <w:rFonts w:eastAsia="Aptos" w:cs="Calibri"/>
        </w:rPr>
        <w:t>металів</w:t>
      </w:r>
      <w:proofErr w:type="spellEnd"/>
      <w:r w:rsidRPr="00C05D49">
        <w:rPr>
          <w:rFonts w:eastAsia="Aptos" w:cs="Calibri"/>
        </w:rPr>
        <w:t xml:space="preserve">, </w:t>
      </w:r>
      <w:proofErr w:type="spellStart"/>
      <w:r w:rsidRPr="00C05D49">
        <w:rPr>
          <w:rFonts w:eastAsia="Aptos" w:cs="Calibri"/>
        </w:rPr>
        <w:t>оскільки</w:t>
      </w:r>
      <w:proofErr w:type="spellEnd"/>
      <w:r w:rsidRPr="00C05D49">
        <w:rPr>
          <w:rFonts w:eastAsia="Aptos" w:cs="Calibri"/>
        </w:rPr>
        <w:t xml:space="preserve"> </w:t>
      </w:r>
      <w:proofErr w:type="spellStart"/>
      <w:r w:rsidRPr="00C05D49">
        <w:rPr>
          <w:rFonts w:eastAsia="Aptos" w:cs="Calibri"/>
        </w:rPr>
        <w:t>запаси</w:t>
      </w:r>
      <w:proofErr w:type="spellEnd"/>
      <w:r w:rsidRPr="00C05D49">
        <w:rPr>
          <w:rFonts w:eastAsia="Aptos" w:cs="Calibri"/>
        </w:rPr>
        <w:t xml:space="preserve"> в </w:t>
      </w:r>
      <w:proofErr w:type="spellStart"/>
      <w:r w:rsidRPr="00C05D49">
        <w:rPr>
          <w:rFonts w:eastAsia="Aptos" w:cs="Calibri"/>
        </w:rPr>
        <w:t>Україні</w:t>
      </w:r>
      <w:proofErr w:type="spellEnd"/>
      <w:r w:rsidRPr="00C05D49">
        <w:rPr>
          <w:rFonts w:eastAsia="Aptos" w:cs="Calibri"/>
        </w:rPr>
        <w:t xml:space="preserve"> </w:t>
      </w:r>
      <w:proofErr w:type="spellStart"/>
      <w:r w:rsidRPr="00C05D49">
        <w:rPr>
          <w:rFonts w:eastAsia="Aptos" w:cs="Calibri"/>
        </w:rPr>
        <w:t>ще</w:t>
      </w:r>
      <w:proofErr w:type="spellEnd"/>
      <w:r w:rsidRPr="00C05D49">
        <w:rPr>
          <w:rFonts w:eastAsia="Aptos" w:cs="Calibri"/>
        </w:rPr>
        <w:t xml:space="preserve"> </w:t>
      </w:r>
      <w:proofErr w:type="spellStart"/>
      <w:r w:rsidRPr="00C05D49">
        <w:rPr>
          <w:rFonts w:eastAsia="Aptos" w:cs="Calibri"/>
        </w:rPr>
        <w:t>потрібно</w:t>
      </w:r>
      <w:proofErr w:type="spellEnd"/>
      <w:r w:rsidRPr="00C05D49">
        <w:rPr>
          <w:rFonts w:eastAsia="Aptos" w:cs="Calibri"/>
        </w:rPr>
        <w:t xml:space="preserve"> </w:t>
      </w:r>
      <w:proofErr w:type="spellStart"/>
      <w:r w:rsidRPr="00C05D49">
        <w:rPr>
          <w:rFonts w:eastAsia="Aptos" w:cs="Calibri"/>
        </w:rPr>
        <w:t>підтвердити</w:t>
      </w:r>
      <w:proofErr w:type="spellEnd"/>
      <w:r w:rsidRPr="00C05D49">
        <w:rPr>
          <w:rFonts w:eastAsia="Aptos" w:cs="Calibri"/>
        </w:rPr>
        <w:t xml:space="preserve">. </w:t>
      </w:r>
      <w:r>
        <w:rPr>
          <w:rFonts w:eastAsia="Aptos" w:cs="Calibri"/>
          <w:lang w:val="uk-UA"/>
        </w:rPr>
        <w:tab/>
      </w:r>
      <w:r>
        <w:rPr>
          <w:rFonts w:eastAsia="Aptos" w:cs="Calibri"/>
          <w:lang w:val="uk-UA"/>
        </w:rPr>
        <w:br/>
      </w:r>
    </w:p>
    <w:p w14:paraId="354C4282" w14:textId="77777777" w:rsidR="00282D54" w:rsidRPr="00C05D49" w:rsidRDefault="00282D54" w:rsidP="00282D54">
      <w:pPr>
        <w:ind w:left="1418"/>
        <w:jc w:val="both"/>
        <w:rPr>
          <w:rFonts w:eastAsia="Aptos" w:cs="Calibri"/>
        </w:rPr>
      </w:pPr>
      <w:proofErr w:type="spellStart"/>
      <w:r w:rsidRPr="00C05D49">
        <w:rPr>
          <w:rFonts w:eastAsia="Aptos" w:cs="Calibri"/>
        </w:rPr>
        <w:t>Також</w:t>
      </w:r>
      <w:proofErr w:type="spellEnd"/>
      <w:r w:rsidRPr="00C05D49">
        <w:rPr>
          <w:rFonts w:eastAsia="Aptos" w:cs="Calibri"/>
        </w:rPr>
        <w:t xml:space="preserve"> </w:t>
      </w:r>
      <w:proofErr w:type="spellStart"/>
      <w:r w:rsidRPr="00C05D49">
        <w:rPr>
          <w:rFonts w:eastAsia="Aptos" w:cs="Calibri"/>
        </w:rPr>
        <w:t>президент</w:t>
      </w:r>
      <w:proofErr w:type="spellEnd"/>
      <w:r w:rsidRPr="00C05D49">
        <w:rPr>
          <w:rFonts w:eastAsia="Aptos" w:cs="Calibri"/>
        </w:rPr>
        <w:t xml:space="preserve"> РФ </w:t>
      </w:r>
      <w:proofErr w:type="spellStart"/>
      <w:r w:rsidRPr="00C05D49">
        <w:rPr>
          <w:rFonts w:eastAsia="Aptos" w:cs="Calibri"/>
        </w:rPr>
        <w:t>заявив</w:t>
      </w:r>
      <w:proofErr w:type="spellEnd"/>
      <w:r w:rsidRPr="00C05D49">
        <w:rPr>
          <w:rFonts w:eastAsia="Aptos" w:cs="Calibri"/>
        </w:rPr>
        <w:t xml:space="preserve"> </w:t>
      </w:r>
      <w:proofErr w:type="spellStart"/>
      <w:r w:rsidRPr="00C05D49">
        <w:rPr>
          <w:rFonts w:eastAsia="Aptos" w:cs="Calibri"/>
        </w:rPr>
        <w:t>про</w:t>
      </w:r>
      <w:proofErr w:type="spellEnd"/>
      <w:r w:rsidRPr="00C05D49">
        <w:rPr>
          <w:rFonts w:eastAsia="Aptos" w:cs="Calibri"/>
        </w:rPr>
        <w:t xml:space="preserve"> </w:t>
      </w:r>
      <w:proofErr w:type="spellStart"/>
      <w:r w:rsidRPr="00C05D49">
        <w:rPr>
          <w:rFonts w:eastAsia="Aptos" w:cs="Calibri"/>
        </w:rPr>
        <w:t>можливість</w:t>
      </w:r>
      <w:proofErr w:type="spellEnd"/>
      <w:r w:rsidRPr="00C05D49">
        <w:rPr>
          <w:rFonts w:eastAsia="Aptos" w:cs="Calibri"/>
        </w:rPr>
        <w:t xml:space="preserve"> </w:t>
      </w:r>
      <w:proofErr w:type="spellStart"/>
      <w:r w:rsidRPr="00C05D49">
        <w:rPr>
          <w:rFonts w:eastAsia="Aptos" w:cs="Calibri"/>
        </w:rPr>
        <w:t>російсько-американської</w:t>
      </w:r>
      <w:proofErr w:type="spellEnd"/>
      <w:r w:rsidRPr="00C05D49">
        <w:rPr>
          <w:rFonts w:eastAsia="Aptos" w:cs="Calibri"/>
        </w:rPr>
        <w:t xml:space="preserve"> </w:t>
      </w:r>
      <w:proofErr w:type="spellStart"/>
      <w:r w:rsidRPr="00C05D49">
        <w:rPr>
          <w:rFonts w:eastAsia="Aptos" w:cs="Calibri"/>
        </w:rPr>
        <w:t>співпраці</w:t>
      </w:r>
      <w:proofErr w:type="spellEnd"/>
      <w:r w:rsidRPr="00C05D49">
        <w:rPr>
          <w:rFonts w:eastAsia="Aptos" w:cs="Calibri"/>
        </w:rPr>
        <w:t xml:space="preserve"> у </w:t>
      </w:r>
      <w:proofErr w:type="spellStart"/>
      <w:r w:rsidRPr="00C05D49">
        <w:rPr>
          <w:rFonts w:eastAsia="Aptos" w:cs="Calibri"/>
        </w:rPr>
        <w:t>сфері</w:t>
      </w:r>
      <w:proofErr w:type="spellEnd"/>
      <w:r w:rsidRPr="00C05D49">
        <w:rPr>
          <w:rFonts w:eastAsia="Aptos" w:cs="Calibri"/>
        </w:rPr>
        <w:t xml:space="preserve"> </w:t>
      </w:r>
      <w:proofErr w:type="spellStart"/>
      <w:r w:rsidRPr="00C05D49">
        <w:rPr>
          <w:rFonts w:eastAsia="Aptos" w:cs="Calibri"/>
        </w:rPr>
        <w:t>виробництва</w:t>
      </w:r>
      <w:proofErr w:type="spellEnd"/>
      <w:r w:rsidRPr="00C05D49">
        <w:rPr>
          <w:rFonts w:eastAsia="Aptos" w:cs="Calibri"/>
        </w:rPr>
        <w:t xml:space="preserve"> </w:t>
      </w:r>
      <w:proofErr w:type="spellStart"/>
      <w:r w:rsidRPr="00C05D49">
        <w:rPr>
          <w:rFonts w:eastAsia="Aptos" w:cs="Calibri"/>
        </w:rPr>
        <w:t>алюмінію</w:t>
      </w:r>
      <w:proofErr w:type="spellEnd"/>
      <w:r w:rsidRPr="00C05D49">
        <w:rPr>
          <w:rFonts w:eastAsia="Aptos" w:cs="Calibri"/>
        </w:rPr>
        <w:t xml:space="preserve">. </w:t>
      </w:r>
      <w:proofErr w:type="spellStart"/>
      <w:r w:rsidRPr="00C05D49">
        <w:rPr>
          <w:rFonts w:eastAsia="Aptos" w:cs="Calibri"/>
        </w:rPr>
        <w:t>Раніше</w:t>
      </w:r>
      <w:proofErr w:type="spellEnd"/>
      <w:r w:rsidRPr="00C05D49">
        <w:rPr>
          <w:rFonts w:eastAsia="Aptos" w:cs="Calibri"/>
        </w:rPr>
        <w:t xml:space="preserve"> </w:t>
      </w:r>
      <w:proofErr w:type="spellStart"/>
      <w:r w:rsidRPr="00C05D49">
        <w:rPr>
          <w:rFonts w:eastAsia="Aptos" w:cs="Calibri"/>
        </w:rPr>
        <w:t>президент</w:t>
      </w:r>
      <w:proofErr w:type="spellEnd"/>
      <w:r w:rsidRPr="00C05D49">
        <w:rPr>
          <w:rFonts w:eastAsia="Aptos" w:cs="Calibri"/>
        </w:rPr>
        <w:t xml:space="preserve"> США </w:t>
      </w:r>
      <w:proofErr w:type="spellStart"/>
      <w:r w:rsidRPr="00C05D49">
        <w:rPr>
          <w:rFonts w:eastAsia="Aptos" w:cs="Calibri"/>
        </w:rPr>
        <w:t>Дональд</w:t>
      </w:r>
      <w:proofErr w:type="spellEnd"/>
      <w:r w:rsidRPr="00C05D49">
        <w:rPr>
          <w:rFonts w:eastAsia="Aptos" w:cs="Calibri"/>
        </w:rPr>
        <w:t xml:space="preserve"> </w:t>
      </w:r>
      <w:proofErr w:type="spellStart"/>
      <w:r w:rsidRPr="00C05D49">
        <w:rPr>
          <w:rFonts w:eastAsia="Aptos" w:cs="Calibri"/>
        </w:rPr>
        <w:t>Трамп</w:t>
      </w:r>
      <w:proofErr w:type="spellEnd"/>
      <w:r w:rsidRPr="00C05D49">
        <w:rPr>
          <w:rFonts w:eastAsia="Aptos" w:cs="Calibri"/>
        </w:rPr>
        <w:t xml:space="preserve"> </w:t>
      </w:r>
      <w:proofErr w:type="spellStart"/>
      <w:r w:rsidRPr="00C05D49">
        <w:rPr>
          <w:rFonts w:eastAsia="Aptos" w:cs="Calibri"/>
        </w:rPr>
        <w:t>наголошував</w:t>
      </w:r>
      <w:proofErr w:type="spellEnd"/>
      <w:r w:rsidRPr="00C05D49">
        <w:rPr>
          <w:rFonts w:eastAsia="Aptos" w:cs="Calibri"/>
        </w:rPr>
        <w:t xml:space="preserve"> </w:t>
      </w:r>
      <w:proofErr w:type="spellStart"/>
      <w:r w:rsidRPr="00C05D49">
        <w:rPr>
          <w:rFonts w:eastAsia="Aptos" w:cs="Calibri"/>
        </w:rPr>
        <w:t>на</w:t>
      </w:r>
      <w:proofErr w:type="spellEnd"/>
      <w:r w:rsidRPr="00C05D49">
        <w:rPr>
          <w:rFonts w:eastAsia="Aptos" w:cs="Calibri"/>
        </w:rPr>
        <w:t xml:space="preserve"> </w:t>
      </w:r>
      <w:proofErr w:type="spellStart"/>
      <w:r w:rsidRPr="00C05D49">
        <w:rPr>
          <w:rFonts w:eastAsia="Aptos" w:cs="Calibri"/>
        </w:rPr>
        <w:t>зацікавленості</w:t>
      </w:r>
      <w:proofErr w:type="spellEnd"/>
      <w:r w:rsidRPr="00C05D49">
        <w:rPr>
          <w:rFonts w:eastAsia="Aptos" w:cs="Calibri"/>
        </w:rPr>
        <w:t xml:space="preserve"> у </w:t>
      </w:r>
      <w:proofErr w:type="spellStart"/>
      <w:r w:rsidRPr="00C05D49">
        <w:rPr>
          <w:rFonts w:eastAsia="Aptos" w:cs="Calibri"/>
        </w:rPr>
        <w:t>російських</w:t>
      </w:r>
      <w:proofErr w:type="spellEnd"/>
      <w:r w:rsidRPr="00C05D49">
        <w:rPr>
          <w:rFonts w:eastAsia="Aptos" w:cs="Calibri"/>
        </w:rPr>
        <w:t xml:space="preserve"> </w:t>
      </w:r>
      <w:proofErr w:type="spellStart"/>
      <w:r w:rsidRPr="00C05D49">
        <w:rPr>
          <w:rFonts w:eastAsia="Aptos" w:cs="Calibri"/>
        </w:rPr>
        <w:t>запасах</w:t>
      </w:r>
      <w:proofErr w:type="spellEnd"/>
      <w:r w:rsidRPr="00C05D49">
        <w:rPr>
          <w:rFonts w:eastAsia="Aptos" w:cs="Calibri"/>
        </w:rPr>
        <w:t xml:space="preserve"> </w:t>
      </w:r>
      <w:proofErr w:type="spellStart"/>
      <w:r w:rsidRPr="00C05D49">
        <w:rPr>
          <w:rFonts w:eastAsia="Aptos" w:cs="Calibri"/>
        </w:rPr>
        <w:t>рідкоземельних</w:t>
      </w:r>
      <w:proofErr w:type="spellEnd"/>
      <w:r w:rsidRPr="00C05D49">
        <w:rPr>
          <w:rFonts w:eastAsia="Aptos" w:cs="Calibri"/>
        </w:rPr>
        <w:t xml:space="preserve"> </w:t>
      </w:r>
      <w:proofErr w:type="spellStart"/>
      <w:r w:rsidRPr="00C05D49">
        <w:rPr>
          <w:rFonts w:eastAsia="Aptos" w:cs="Calibri"/>
        </w:rPr>
        <w:t>металів</w:t>
      </w:r>
      <w:proofErr w:type="spellEnd"/>
      <w:r w:rsidRPr="00C05D49">
        <w:rPr>
          <w:rFonts w:eastAsia="Aptos" w:cs="Calibri"/>
        </w:rPr>
        <w:t xml:space="preserve"> </w:t>
      </w:r>
      <w:proofErr w:type="spellStart"/>
      <w:r w:rsidRPr="00C05D49">
        <w:rPr>
          <w:rFonts w:eastAsia="Aptos" w:cs="Calibri"/>
        </w:rPr>
        <w:t>та</w:t>
      </w:r>
      <w:proofErr w:type="spellEnd"/>
      <w:r w:rsidRPr="00C05D49">
        <w:rPr>
          <w:rFonts w:eastAsia="Aptos" w:cs="Calibri"/>
        </w:rPr>
        <w:t xml:space="preserve"> </w:t>
      </w:r>
      <w:proofErr w:type="spellStart"/>
      <w:r w:rsidRPr="00C05D49">
        <w:rPr>
          <w:rFonts w:eastAsia="Aptos" w:cs="Calibri"/>
        </w:rPr>
        <w:t>інших</w:t>
      </w:r>
      <w:proofErr w:type="spellEnd"/>
      <w:r w:rsidRPr="00C05D49">
        <w:rPr>
          <w:rFonts w:eastAsia="Aptos" w:cs="Calibri"/>
        </w:rPr>
        <w:t xml:space="preserve"> </w:t>
      </w:r>
      <w:proofErr w:type="spellStart"/>
      <w:r w:rsidRPr="00C05D49">
        <w:rPr>
          <w:rFonts w:eastAsia="Aptos" w:cs="Calibri"/>
        </w:rPr>
        <w:t>корисних</w:t>
      </w:r>
      <w:proofErr w:type="spellEnd"/>
      <w:r w:rsidRPr="00C05D49">
        <w:rPr>
          <w:rFonts w:eastAsia="Aptos" w:cs="Calibri"/>
        </w:rPr>
        <w:t xml:space="preserve"> </w:t>
      </w:r>
      <w:proofErr w:type="spellStart"/>
      <w:r w:rsidRPr="00C05D49">
        <w:rPr>
          <w:rFonts w:eastAsia="Aptos" w:cs="Calibri"/>
        </w:rPr>
        <w:t>ресурсів</w:t>
      </w:r>
      <w:proofErr w:type="spellEnd"/>
      <w:r w:rsidRPr="00C05D49">
        <w:rPr>
          <w:rFonts w:eastAsia="Aptos" w:cs="Calibri"/>
        </w:rPr>
        <w:t>.</w:t>
      </w:r>
    </w:p>
    <w:p w14:paraId="49A0325E" w14:textId="77777777" w:rsidR="00282D54" w:rsidRPr="00C05D49" w:rsidRDefault="00282D54" w:rsidP="00282D54">
      <w:pPr>
        <w:pStyle w:val="Heading3"/>
        <w:ind w:left="1418"/>
        <w:rPr>
          <w:rFonts w:cs="Calibri"/>
          <w:szCs w:val="24"/>
        </w:rPr>
      </w:pPr>
      <w:proofErr w:type="spellStart"/>
      <w:r w:rsidRPr="00C05D49">
        <w:rPr>
          <w:rFonts w:cs="Calibri"/>
          <w:szCs w:val="24"/>
        </w:rPr>
        <w:t>Пєсков</w:t>
      </w:r>
      <w:proofErr w:type="spellEnd"/>
      <w:r w:rsidRPr="00C05D49">
        <w:rPr>
          <w:rFonts w:cs="Calibri"/>
          <w:szCs w:val="24"/>
        </w:rPr>
        <w:t xml:space="preserve">: РФ </w:t>
      </w:r>
      <w:proofErr w:type="spellStart"/>
      <w:r w:rsidRPr="00C05D49">
        <w:rPr>
          <w:rFonts w:cs="Calibri"/>
          <w:szCs w:val="24"/>
        </w:rPr>
        <w:t>цікава</w:t>
      </w:r>
      <w:proofErr w:type="spellEnd"/>
      <w:r w:rsidRPr="00C05D49">
        <w:rPr>
          <w:rFonts w:cs="Calibri"/>
          <w:szCs w:val="24"/>
        </w:rPr>
        <w:t xml:space="preserve"> </w:t>
      </w:r>
      <w:proofErr w:type="spellStart"/>
      <w:r w:rsidRPr="00C05D49">
        <w:rPr>
          <w:rFonts w:cs="Calibri"/>
          <w:szCs w:val="24"/>
        </w:rPr>
        <w:t>співпраця</w:t>
      </w:r>
      <w:proofErr w:type="spellEnd"/>
      <w:r w:rsidRPr="00C05D49">
        <w:rPr>
          <w:rFonts w:cs="Calibri"/>
          <w:szCs w:val="24"/>
        </w:rPr>
        <w:t xml:space="preserve"> з </w:t>
      </w:r>
      <w:proofErr w:type="spellStart"/>
      <w:r w:rsidRPr="00C05D49">
        <w:rPr>
          <w:rFonts w:cs="Calibri"/>
          <w:szCs w:val="24"/>
        </w:rPr>
        <w:t>Гвінеєю-Бісау</w:t>
      </w:r>
      <w:proofErr w:type="spellEnd"/>
      <w:r w:rsidRPr="00C05D49">
        <w:rPr>
          <w:rFonts w:cs="Calibri"/>
          <w:szCs w:val="24"/>
        </w:rPr>
        <w:t xml:space="preserve"> </w:t>
      </w:r>
      <w:proofErr w:type="spellStart"/>
      <w:r w:rsidRPr="00C05D49">
        <w:rPr>
          <w:rFonts w:cs="Calibri"/>
          <w:szCs w:val="24"/>
        </w:rPr>
        <w:t>щодо</w:t>
      </w:r>
      <w:proofErr w:type="spellEnd"/>
      <w:r w:rsidRPr="00C05D49">
        <w:rPr>
          <w:rFonts w:cs="Calibri"/>
          <w:szCs w:val="24"/>
        </w:rPr>
        <w:t xml:space="preserve"> </w:t>
      </w:r>
      <w:proofErr w:type="spellStart"/>
      <w:r w:rsidRPr="00C05D49">
        <w:rPr>
          <w:rFonts w:cs="Calibri"/>
          <w:szCs w:val="24"/>
        </w:rPr>
        <w:t>рідкісноземельних</w:t>
      </w:r>
      <w:proofErr w:type="spellEnd"/>
      <w:r w:rsidRPr="00C05D49">
        <w:rPr>
          <w:rFonts w:cs="Calibri"/>
          <w:szCs w:val="24"/>
        </w:rPr>
        <w:t xml:space="preserve"> </w:t>
      </w:r>
      <w:proofErr w:type="spellStart"/>
      <w:r w:rsidRPr="00C05D49">
        <w:rPr>
          <w:rFonts w:cs="Calibri"/>
          <w:szCs w:val="24"/>
        </w:rPr>
        <w:t>металів</w:t>
      </w:r>
      <w:proofErr w:type="spellEnd"/>
      <w:r w:rsidRPr="00C05D49">
        <w:rPr>
          <w:rStyle w:val="FootnoteReference"/>
          <w:rFonts w:eastAsia="Calibri" w:cs="Calibri"/>
          <w:i w:val="0"/>
          <w:szCs w:val="24"/>
        </w:rPr>
        <w:footnoteReference w:id="32"/>
      </w:r>
      <w:r w:rsidRPr="00C05D49">
        <w:rPr>
          <w:rFonts w:cs="Calibri"/>
          <w:szCs w:val="24"/>
        </w:rPr>
        <w:t xml:space="preserve"> </w:t>
      </w:r>
    </w:p>
    <w:p w14:paraId="21B92262" w14:textId="77777777" w:rsidR="00282D54" w:rsidRPr="002E7B4A" w:rsidRDefault="00282D54" w:rsidP="00282D54">
      <w:pPr>
        <w:ind w:left="1418"/>
        <w:jc w:val="both"/>
        <w:rPr>
          <w:rFonts w:eastAsia="Calibri" w:cs="Calibri"/>
          <w:i/>
          <w:lang w:val="uk-UA"/>
        </w:rPr>
      </w:pPr>
      <w:proofErr w:type="spellStart"/>
      <w:r w:rsidRPr="00C05D49">
        <w:rPr>
          <w:rFonts w:eastAsia="Calibri" w:cs="Calibri"/>
        </w:rPr>
        <w:t>Російські</w:t>
      </w:r>
      <w:proofErr w:type="spellEnd"/>
      <w:r w:rsidRPr="00C05D49">
        <w:rPr>
          <w:rFonts w:eastAsia="Calibri" w:cs="Calibri"/>
        </w:rPr>
        <w:t xml:space="preserve"> </w:t>
      </w:r>
      <w:proofErr w:type="spellStart"/>
      <w:r w:rsidRPr="00C05D49">
        <w:rPr>
          <w:rFonts w:eastAsia="Calibri" w:cs="Calibri"/>
        </w:rPr>
        <w:t>компанії</w:t>
      </w:r>
      <w:proofErr w:type="spellEnd"/>
      <w:r w:rsidRPr="00C05D49">
        <w:rPr>
          <w:rFonts w:eastAsia="Calibri" w:cs="Calibri"/>
        </w:rPr>
        <w:t xml:space="preserve"> </w:t>
      </w:r>
      <w:proofErr w:type="spellStart"/>
      <w:r w:rsidRPr="00C05D49">
        <w:rPr>
          <w:rFonts w:eastAsia="Calibri" w:cs="Calibri"/>
        </w:rPr>
        <w:t>висловили</w:t>
      </w:r>
      <w:proofErr w:type="spellEnd"/>
      <w:r w:rsidRPr="00C05D49">
        <w:rPr>
          <w:rFonts w:eastAsia="Calibri" w:cs="Calibri"/>
        </w:rPr>
        <w:t xml:space="preserve"> </w:t>
      </w:r>
      <w:proofErr w:type="spellStart"/>
      <w:r w:rsidRPr="00C05D49">
        <w:rPr>
          <w:rFonts w:eastAsia="Calibri" w:cs="Calibri"/>
        </w:rPr>
        <w:t>зацікавленість</w:t>
      </w:r>
      <w:proofErr w:type="spellEnd"/>
      <w:r w:rsidRPr="00C05D49">
        <w:rPr>
          <w:rFonts w:eastAsia="Calibri" w:cs="Calibri"/>
        </w:rPr>
        <w:t xml:space="preserve"> у </w:t>
      </w:r>
      <w:proofErr w:type="spellStart"/>
      <w:r w:rsidRPr="00C05D49">
        <w:rPr>
          <w:rFonts w:eastAsia="Calibri" w:cs="Calibri"/>
        </w:rPr>
        <w:t>співпраці</w:t>
      </w:r>
      <w:proofErr w:type="spellEnd"/>
      <w:r w:rsidRPr="00C05D49">
        <w:rPr>
          <w:rFonts w:eastAsia="Calibri" w:cs="Calibri"/>
        </w:rPr>
        <w:t xml:space="preserve"> з </w:t>
      </w:r>
      <w:proofErr w:type="spellStart"/>
      <w:r w:rsidRPr="00C05D49">
        <w:rPr>
          <w:rFonts w:eastAsia="Calibri" w:cs="Calibri"/>
        </w:rPr>
        <w:t>Гвінеєю-Бісау</w:t>
      </w:r>
      <w:proofErr w:type="spellEnd"/>
      <w:r w:rsidRPr="00C05D49">
        <w:rPr>
          <w:rFonts w:eastAsia="Calibri" w:cs="Calibri"/>
        </w:rPr>
        <w:t xml:space="preserve"> у </w:t>
      </w:r>
      <w:proofErr w:type="spellStart"/>
      <w:r w:rsidRPr="00C05D49">
        <w:rPr>
          <w:rFonts w:eastAsia="Calibri" w:cs="Calibri"/>
        </w:rPr>
        <w:t>сфері</w:t>
      </w:r>
      <w:proofErr w:type="spellEnd"/>
      <w:r w:rsidRPr="00C05D49">
        <w:rPr>
          <w:rFonts w:eastAsia="Calibri" w:cs="Calibri"/>
        </w:rPr>
        <w:t xml:space="preserve"> </w:t>
      </w:r>
      <w:proofErr w:type="spellStart"/>
      <w:r w:rsidRPr="00C05D49">
        <w:rPr>
          <w:rFonts w:eastAsia="Calibri" w:cs="Calibri"/>
        </w:rPr>
        <w:t>рідкоземельних</w:t>
      </w:r>
      <w:proofErr w:type="spellEnd"/>
      <w:r w:rsidRPr="00C05D49">
        <w:rPr>
          <w:rFonts w:eastAsia="Calibri" w:cs="Calibri"/>
        </w:rPr>
        <w:t xml:space="preserve"> </w:t>
      </w:r>
      <w:proofErr w:type="spellStart"/>
      <w:r w:rsidRPr="00C05D49">
        <w:rPr>
          <w:rFonts w:eastAsia="Calibri" w:cs="Calibri"/>
        </w:rPr>
        <w:t>металів</w:t>
      </w:r>
      <w:proofErr w:type="spellEnd"/>
      <w:r w:rsidRPr="00C05D49">
        <w:rPr>
          <w:rFonts w:eastAsia="Calibri" w:cs="Calibri"/>
        </w:rPr>
        <w:t xml:space="preserve">. </w:t>
      </w:r>
      <w:proofErr w:type="spellStart"/>
      <w:r w:rsidRPr="00C05D49">
        <w:rPr>
          <w:rFonts w:eastAsia="Calibri" w:cs="Calibri"/>
        </w:rPr>
        <w:t>Як</w:t>
      </w:r>
      <w:proofErr w:type="spellEnd"/>
      <w:r w:rsidRPr="00C05D49">
        <w:rPr>
          <w:rFonts w:eastAsia="Calibri" w:cs="Calibri"/>
        </w:rPr>
        <w:t xml:space="preserve"> </w:t>
      </w:r>
      <w:proofErr w:type="spellStart"/>
      <w:r w:rsidRPr="00C05D49">
        <w:rPr>
          <w:rFonts w:eastAsia="Calibri" w:cs="Calibri"/>
        </w:rPr>
        <w:t>заявив</w:t>
      </w:r>
      <w:proofErr w:type="spellEnd"/>
      <w:r w:rsidRPr="00C05D49">
        <w:rPr>
          <w:rFonts w:eastAsia="Calibri" w:cs="Calibri"/>
        </w:rPr>
        <w:t xml:space="preserve"> </w:t>
      </w:r>
      <w:proofErr w:type="spellStart"/>
      <w:r w:rsidRPr="00C05D49">
        <w:rPr>
          <w:rFonts w:eastAsia="Calibri" w:cs="Calibri"/>
        </w:rPr>
        <w:t>прессекретар</w:t>
      </w:r>
      <w:proofErr w:type="spellEnd"/>
      <w:r w:rsidRPr="00C05D49">
        <w:rPr>
          <w:rFonts w:eastAsia="Calibri" w:cs="Calibri"/>
        </w:rPr>
        <w:t xml:space="preserve"> </w:t>
      </w:r>
      <w:proofErr w:type="spellStart"/>
      <w:r w:rsidRPr="00C05D49">
        <w:rPr>
          <w:rFonts w:eastAsia="Calibri" w:cs="Calibri"/>
        </w:rPr>
        <w:t>президента</w:t>
      </w:r>
      <w:proofErr w:type="spellEnd"/>
      <w:r w:rsidRPr="00C05D49">
        <w:rPr>
          <w:rFonts w:eastAsia="Calibri" w:cs="Calibri"/>
        </w:rPr>
        <w:t xml:space="preserve"> РФ </w:t>
      </w:r>
      <w:proofErr w:type="spellStart"/>
      <w:r w:rsidRPr="00C05D49">
        <w:rPr>
          <w:rFonts w:eastAsia="Calibri" w:cs="Calibri"/>
        </w:rPr>
        <w:t>Дмитро</w:t>
      </w:r>
      <w:proofErr w:type="spellEnd"/>
      <w:r w:rsidRPr="00C05D49">
        <w:rPr>
          <w:rFonts w:eastAsia="Calibri" w:cs="Calibri"/>
        </w:rPr>
        <w:t xml:space="preserve"> </w:t>
      </w:r>
      <w:proofErr w:type="spellStart"/>
      <w:r w:rsidRPr="00C05D49">
        <w:rPr>
          <w:rFonts w:eastAsia="Calibri" w:cs="Calibri"/>
        </w:rPr>
        <w:t>Пєсков</w:t>
      </w:r>
      <w:proofErr w:type="spellEnd"/>
      <w:r w:rsidRPr="00C05D49">
        <w:rPr>
          <w:rFonts w:eastAsia="Calibri" w:cs="Calibri"/>
        </w:rPr>
        <w:t xml:space="preserve">, </w:t>
      </w:r>
      <w:proofErr w:type="spellStart"/>
      <w:r w:rsidRPr="00C05D49">
        <w:rPr>
          <w:rFonts w:eastAsia="Calibri" w:cs="Calibri"/>
        </w:rPr>
        <w:t>відповідні</w:t>
      </w:r>
      <w:proofErr w:type="spellEnd"/>
      <w:r w:rsidRPr="00C05D49">
        <w:rPr>
          <w:rFonts w:eastAsia="Calibri" w:cs="Calibri"/>
        </w:rPr>
        <w:t xml:space="preserve"> </w:t>
      </w:r>
      <w:proofErr w:type="spellStart"/>
      <w:r w:rsidRPr="00C05D49">
        <w:rPr>
          <w:rFonts w:eastAsia="Calibri" w:cs="Calibri"/>
        </w:rPr>
        <w:t>проєкти</w:t>
      </w:r>
      <w:proofErr w:type="spellEnd"/>
      <w:r w:rsidRPr="00C05D49">
        <w:rPr>
          <w:rFonts w:eastAsia="Calibri" w:cs="Calibri"/>
        </w:rPr>
        <w:t xml:space="preserve"> </w:t>
      </w:r>
      <w:proofErr w:type="spellStart"/>
      <w:r w:rsidRPr="00C05D49">
        <w:rPr>
          <w:rFonts w:eastAsia="Calibri" w:cs="Calibri"/>
        </w:rPr>
        <w:t>вже</w:t>
      </w:r>
      <w:proofErr w:type="spellEnd"/>
      <w:r w:rsidRPr="00C05D49">
        <w:rPr>
          <w:rFonts w:eastAsia="Calibri" w:cs="Calibri"/>
        </w:rPr>
        <w:t xml:space="preserve"> </w:t>
      </w:r>
      <w:proofErr w:type="spellStart"/>
      <w:r w:rsidRPr="00C05D49">
        <w:rPr>
          <w:rFonts w:eastAsia="Calibri" w:cs="Calibri"/>
        </w:rPr>
        <w:t>мають</w:t>
      </w:r>
      <w:proofErr w:type="spellEnd"/>
      <w:r w:rsidRPr="00C05D49">
        <w:rPr>
          <w:rFonts w:eastAsia="Calibri" w:cs="Calibri"/>
        </w:rPr>
        <w:t xml:space="preserve"> </w:t>
      </w:r>
      <w:proofErr w:type="spellStart"/>
      <w:r w:rsidRPr="00C05D49">
        <w:rPr>
          <w:rFonts w:eastAsia="Calibri" w:cs="Calibri"/>
        </w:rPr>
        <w:t>певні</w:t>
      </w:r>
      <w:proofErr w:type="spellEnd"/>
      <w:r w:rsidRPr="00C05D49">
        <w:rPr>
          <w:rFonts w:eastAsia="Calibri" w:cs="Calibri"/>
        </w:rPr>
        <w:t xml:space="preserve"> </w:t>
      </w:r>
      <w:proofErr w:type="spellStart"/>
      <w:r w:rsidRPr="00C05D49">
        <w:rPr>
          <w:rFonts w:eastAsia="Calibri" w:cs="Calibri"/>
        </w:rPr>
        <w:t>напрацювання</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ймовірно</w:t>
      </w:r>
      <w:proofErr w:type="spellEnd"/>
      <w:r w:rsidRPr="00C05D49">
        <w:rPr>
          <w:rFonts w:eastAsia="Calibri" w:cs="Calibri"/>
        </w:rPr>
        <w:t xml:space="preserve">, </w:t>
      </w:r>
      <w:proofErr w:type="spellStart"/>
      <w:r w:rsidRPr="00C05D49">
        <w:rPr>
          <w:rFonts w:eastAsia="Calibri" w:cs="Calibri"/>
        </w:rPr>
        <w:t>будуть</w:t>
      </w:r>
      <w:proofErr w:type="spellEnd"/>
      <w:r w:rsidRPr="00C05D49">
        <w:rPr>
          <w:rFonts w:eastAsia="Calibri" w:cs="Calibri"/>
        </w:rPr>
        <w:t xml:space="preserve"> </w:t>
      </w:r>
      <w:proofErr w:type="spellStart"/>
      <w:r w:rsidRPr="00C05D49">
        <w:rPr>
          <w:rFonts w:eastAsia="Calibri" w:cs="Calibri"/>
        </w:rPr>
        <w:t>реалізовані</w:t>
      </w:r>
      <w:proofErr w:type="spellEnd"/>
      <w:r w:rsidRPr="00C05D49">
        <w:rPr>
          <w:rFonts w:eastAsia="Calibri" w:cs="Calibri"/>
        </w:rPr>
        <w:t xml:space="preserve">. </w:t>
      </w:r>
      <w:proofErr w:type="spellStart"/>
      <w:r w:rsidRPr="00C05D49">
        <w:rPr>
          <w:rFonts w:eastAsia="Calibri" w:cs="Calibri"/>
        </w:rPr>
        <w:t>Він</w:t>
      </w:r>
      <w:proofErr w:type="spellEnd"/>
      <w:r w:rsidRPr="00C05D49">
        <w:rPr>
          <w:rFonts w:eastAsia="Calibri" w:cs="Calibri"/>
        </w:rPr>
        <w:t xml:space="preserve"> </w:t>
      </w:r>
      <w:proofErr w:type="spellStart"/>
      <w:r w:rsidRPr="00C05D49">
        <w:rPr>
          <w:rFonts w:eastAsia="Calibri" w:cs="Calibri"/>
        </w:rPr>
        <w:t>також</w:t>
      </w:r>
      <w:proofErr w:type="spellEnd"/>
      <w:r w:rsidRPr="00C05D49">
        <w:rPr>
          <w:rFonts w:eastAsia="Calibri" w:cs="Calibri"/>
        </w:rPr>
        <w:t xml:space="preserve"> </w:t>
      </w:r>
      <w:proofErr w:type="spellStart"/>
      <w:r w:rsidRPr="00C05D49">
        <w:rPr>
          <w:rFonts w:eastAsia="Calibri" w:cs="Calibri"/>
        </w:rPr>
        <w:t>наголосив</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співробітництво</w:t>
      </w:r>
      <w:proofErr w:type="spellEnd"/>
      <w:r w:rsidRPr="00C05D49">
        <w:rPr>
          <w:rFonts w:eastAsia="Calibri" w:cs="Calibri"/>
        </w:rPr>
        <w:t xml:space="preserve"> </w:t>
      </w:r>
      <w:proofErr w:type="spellStart"/>
      <w:r w:rsidRPr="00C05D49">
        <w:rPr>
          <w:rFonts w:eastAsia="Calibri" w:cs="Calibri"/>
        </w:rPr>
        <w:t>між</w:t>
      </w:r>
      <w:proofErr w:type="spellEnd"/>
      <w:r w:rsidRPr="00C05D49">
        <w:rPr>
          <w:rFonts w:eastAsia="Calibri" w:cs="Calibri"/>
        </w:rPr>
        <w:t xml:space="preserve"> </w:t>
      </w:r>
      <w:proofErr w:type="spellStart"/>
      <w:r w:rsidRPr="00C05D49">
        <w:rPr>
          <w:rFonts w:eastAsia="Calibri" w:cs="Calibri"/>
        </w:rPr>
        <w:t>двома</w:t>
      </w:r>
      <w:proofErr w:type="spellEnd"/>
      <w:r w:rsidRPr="00C05D49">
        <w:rPr>
          <w:rFonts w:eastAsia="Calibri" w:cs="Calibri"/>
        </w:rPr>
        <w:t xml:space="preserve"> </w:t>
      </w:r>
      <w:proofErr w:type="spellStart"/>
      <w:r w:rsidRPr="00C05D49">
        <w:rPr>
          <w:rFonts w:eastAsia="Calibri" w:cs="Calibri"/>
        </w:rPr>
        <w:t>країнами</w:t>
      </w:r>
      <w:proofErr w:type="spellEnd"/>
      <w:r w:rsidRPr="00C05D49">
        <w:rPr>
          <w:rFonts w:eastAsia="Calibri" w:cs="Calibri"/>
        </w:rPr>
        <w:t xml:space="preserve"> </w:t>
      </w:r>
      <w:proofErr w:type="spellStart"/>
      <w:r w:rsidRPr="00C05D49">
        <w:rPr>
          <w:rFonts w:eastAsia="Calibri" w:cs="Calibri"/>
        </w:rPr>
        <w:t>не</w:t>
      </w:r>
      <w:proofErr w:type="spellEnd"/>
      <w:r w:rsidRPr="00C05D49">
        <w:rPr>
          <w:rFonts w:eastAsia="Calibri" w:cs="Calibri"/>
        </w:rPr>
        <w:t xml:space="preserve"> </w:t>
      </w:r>
      <w:proofErr w:type="spellStart"/>
      <w:r w:rsidRPr="00C05D49">
        <w:rPr>
          <w:rFonts w:eastAsia="Calibri" w:cs="Calibri"/>
        </w:rPr>
        <w:t>обмежується</w:t>
      </w:r>
      <w:proofErr w:type="spellEnd"/>
      <w:r w:rsidRPr="00C05D49">
        <w:rPr>
          <w:rFonts w:eastAsia="Calibri" w:cs="Calibri"/>
        </w:rPr>
        <w:t xml:space="preserve"> </w:t>
      </w:r>
      <w:proofErr w:type="spellStart"/>
      <w:r w:rsidRPr="00C05D49">
        <w:rPr>
          <w:rFonts w:eastAsia="Calibri" w:cs="Calibri"/>
        </w:rPr>
        <w:t>лише</w:t>
      </w:r>
      <w:proofErr w:type="spellEnd"/>
      <w:r w:rsidRPr="00C05D49">
        <w:rPr>
          <w:rFonts w:eastAsia="Calibri" w:cs="Calibri"/>
        </w:rPr>
        <w:t xml:space="preserve"> </w:t>
      </w:r>
      <w:proofErr w:type="spellStart"/>
      <w:r w:rsidRPr="00C05D49">
        <w:rPr>
          <w:rFonts w:eastAsia="Calibri" w:cs="Calibri"/>
        </w:rPr>
        <w:t>цією</w:t>
      </w:r>
      <w:proofErr w:type="spellEnd"/>
      <w:r w:rsidRPr="00C05D49">
        <w:rPr>
          <w:rFonts w:eastAsia="Calibri" w:cs="Calibri"/>
        </w:rPr>
        <w:t xml:space="preserve"> </w:t>
      </w:r>
      <w:proofErr w:type="spellStart"/>
      <w:r w:rsidRPr="00C05D49">
        <w:rPr>
          <w:rFonts w:eastAsia="Calibri" w:cs="Calibri"/>
        </w:rPr>
        <w:t>сферою</w:t>
      </w:r>
      <w:proofErr w:type="spellEnd"/>
      <w:r w:rsidRPr="00C05D49">
        <w:rPr>
          <w:rFonts w:eastAsia="Calibri" w:cs="Calibri"/>
        </w:rPr>
        <w:t>.</w:t>
      </w:r>
      <w:r>
        <w:rPr>
          <w:rFonts w:eastAsia="Calibri" w:cs="Calibri"/>
          <w:lang w:val="uk-UA"/>
        </w:rPr>
        <w:tab/>
      </w:r>
      <w:r>
        <w:rPr>
          <w:rFonts w:eastAsia="Calibri" w:cs="Calibri"/>
          <w:lang w:val="uk-UA"/>
        </w:rPr>
        <w:br/>
      </w:r>
    </w:p>
    <w:p w14:paraId="5668C219" w14:textId="77777777" w:rsidR="00282D54" w:rsidRPr="00C05D49" w:rsidRDefault="00282D54" w:rsidP="00282D54">
      <w:pPr>
        <w:ind w:left="1418"/>
        <w:jc w:val="both"/>
        <w:rPr>
          <w:rFonts w:eastAsia="Calibri" w:cs="Calibri"/>
          <w:i/>
        </w:rPr>
      </w:pPr>
      <w:r w:rsidRPr="00C05D49">
        <w:rPr>
          <w:rFonts w:eastAsia="Calibri" w:cs="Calibri"/>
        </w:rPr>
        <w:t xml:space="preserve">26 </w:t>
      </w:r>
      <w:proofErr w:type="spellStart"/>
      <w:r w:rsidRPr="00C05D49">
        <w:rPr>
          <w:rFonts w:eastAsia="Calibri" w:cs="Calibri"/>
        </w:rPr>
        <w:t>лютого</w:t>
      </w:r>
      <w:proofErr w:type="spellEnd"/>
      <w:r w:rsidRPr="00C05D49">
        <w:rPr>
          <w:rFonts w:eastAsia="Calibri" w:cs="Calibri"/>
        </w:rPr>
        <w:t xml:space="preserve"> в </w:t>
      </w:r>
      <w:proofErr w:type="spellStart"/>
      <w:r w:rsidRPr="00C05D49">
        <w:rPr>
          <w:rFonts w:eastAsia="Calibri" w:cs="Calibri"/>
        </w:rPr>
        <w:t>Кремлі</w:t>
      </w:r>
      <w:proofErr w:type="spellEnd"/>
      <w:r w:rsidRPr="00C05D49">
        <w:rPr>
          <w:rFonts w:eastAsia="Calibri" w:cs="Calibri"/>
        </w:rPr>
        <w:t xml:space="preserve"> </w:t>
      </w:r>
      <w:proofErr w:type="spellStart"/>
      <w:r w:rsidRPr="00C05D49">
        <w:rPr>
          <w:rFonts w:eastAsia="Calibri" w:cs="Calibri"/>
        </w:rPr>
        <w:t>проходять</w:t>
      </w:r>
      <w:proofErr w:type="spellEnd"/>
      <w:r w:rsidRPr="00C05D49">
        <w:rPr>
          <w:rFonts w:eastAsia="Calibri" w:cs="Calibri"/>
        </w:rPr>
        <w:t xml:space="preserve"> </w:t>
      </w:r>
      <w:proofErr w:type="spellStart"/>
      <w:r w:rsidRPr="00C05D49">
        <w:rPr>
          <w:rFonts w:eastAsia="Calibri" w:cs="Calibri"/>
        </w:rPr>
        <w:t>переговори</w:t>
      </w:r>
      <w:proofErr w:type="spellEnd"/>
      <w:r w:rsidRPr="00C05D49">
        <w:rPr>
          <w:rFonts w:eastAsia="Calibri" w:cs="Calibri"/>
        </w:rPr>
        <w:t xml:space="preserve"> </w:t>
      </w:r>
      <w:proofErr w:type="spellStart"/>
      <w:r w:rsidRPr="00C05D49">
        <w:rPr>
          <w:rFonts w:eastAsia="Calibri" w:cs="Calibri"/>
        </w:rPr>
        <w:t>між</w:t>
      </w:r>
      <w:proofErr w:type="spellEnd"/>
      <w:r w:rsidRPr="00C05D49">
        <w:rPr>
          <w:rFonts w:eastAsia="Calibri" w:cs="Calibri"/>
        </w:rPr>
        <w:t xml:space="preserve"> </w:t>
      </w:r>
      <w:proofErr w:type="spellStart"/>
      <w:r w:rsidRPr="00C05D49">
        <w:rPr>
          <w:rFonts w:eastAsia="Calibri" w:cs="Calibri"/>
        </w:rPr>
        <w:t>президентами</w:t>
      </w:r>
      <w:proofErr w:type="spellEnd"/>
      <w:r w:rsidRPr="00C05D49">
        <w:rPr>
          <w:rFonts w:eastAsia="Calibri" w:cs="Calibri"/>
        </w:rPr>
        <w:t xml:space="preserve"> </w:t>
      </w:r>
      <w:proofErr w:type="spellStart"/>
      <w:r w:rsidRPr="00C05D49">
        <w:rPr>
          <w:rFonts w:eastAsia="Calibri" w:cs="Calibri"/>
        </w:rPr>
        <w:t>Росії</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Гвінеї-Бісау</w:t>
      </w:r>
      <w:proofErr w:type="spellEnd"/>
      <w:r w:rsidRPr="00C05D49">
        <w:rPr>
          <w:rFonts w:eastAsia="Calibri" w:cs="Calibri"/>
        </w:rPr>
        <w:t xml:space="preserve"> </w:t>
      </w:r>
      <w:proofErr w:type="spellStart"/>
      <w:r w:rsidRPr="00C05D49">
        <w:rPr>
          <w:rFonts w:eastAsia="Calibri" w:cs="Calibri"/>
        </w:rPr>
        <w:t>Володимиром</w:t>
      </w:r>
      <w:proofErr w:type="spellEnd"/>
      <w:r w:rsidRPr="00C05D49">
        <w:rPr>
          <w:rFonts w:eastAsia="Calibri" w:cs="Calibri"/>
        </w:rPr>
        <w:t xml:space="preserve"> </w:t>
      </w:r>
      <w:proofErr w:type="spellStart"/>
      <w:r w:rsidRPr="00C05D49">
        <w:rPr>
          <w:rFonts w:eastAsia="Calibri" w:cs="Calibri"/>
        </w:rPr>
        <w:t>Путіним</w:t>
      </w:r>
      <w:proofErr w:type="spellEnd"/>
      <w:r w:rsidRPr="00C05D49">
        <w:rPr>
          <w:rFonts w:eastAsia="Calibri" w:cs="Calibri"/>
        </w:rPr>
        <w:t xml:space="preserve"> і </w:t>
      </w:r>
      <w:proofErr w:type="spellStart"/>
      <w:r w:rsidRPr="00C05D49">
        <w:rPr>
          <w:rFonts w:eastAsia="Calibri" w:cs="Calibri"/>
        </w:rPr>
        <w:t>Умару</w:t>
      </w:r>
      <w:proofErr w:type="spellEnd"/>
      <w:r w:rsidRPr="00C05D49">
        <w:rPr>
          <w:rFonts w:eastAsia="Calibri" w:cs="Calibri"/>
        </w:rPr>
        <w:t xml:space="preserve"> </w:t>
      </w:r>
      <w:proofErr w:type="spellStart"/>
      <w:r w:rsidRPr="00C05D49">
        <w:rPr>
          <w:rFonts w:eastAsia="Calibri" w:cs="Calibri"/>
        </w:rPr>
        <w:t>Сісоку</w:t>
      </w:r>
      <w:proofErr w:type="spellEnd"/>
      <w:r w:rsidRPr="00C05D49">
        <w:rPr>
          <w:rFonts w:eastAsia="Calibri" w:cs="Calibri"/>
        </w:rPr>
        <w:t xml:space="preserve"> </w:t>
      </w:r>
      <w:proofErr w:type="spellStart"/>
      <w:r w:rsidRPr="00C05D49">
        <w:rPr>
          <w:rFonts w:eastAsia="Calibri" w:cs="Calibri"/>
        </w:rPr>
        <w:t>Ембало</w:t>
      </w:r>
      <w:proofErr w:type="spellEnd"/>
      <w:r w:rsidRPr="00C05D49">
        <w:rPr>
          <w:rFonts w:eastAsia="Calibri" w:cs="Calibri"/>
        </w:rPr>
        <w:t>.</w:t>
      </w:r>
    </w:p>
    <w:p w14:paraId="0BEB1147" w14:textId="77777777" w:rsidR="00282D54" w:rsidRPr="00C05D49" w:rsidRDefault="00282D54" w:rsidP="00282D54">
      <w:pPr>
        <w:pStyle w:val="Heading3"/>
        <w:ind w:left="1418"/>
        <w:rPr>
          <w:rFonts w:eastAsia="Aptos" w:cs="Calibri"/>
          <w:szCs w:val="24"/>
        </w:rPr>
      </w:pPr>
      <w:proofErr w:type="spellStart"/>
      <w:r w:rsidRPr="00C05D49">
        <w:rPr>
          <w:rFonts w:cs="Calibri"/>
          <w:szCs w:val="24"/>
        </w:rPr>
        <w:t>Дефіцитний</w:t>
      </w:r>
      <w:proofErr w:type="spellEnd"/>
      <w:r w:rsidRPr="00C05D49">
        <w:rPr>
          <w:rFonts w:cs="Calibri"/>
          <w:szCs w:val="24"/>
        </w:rPr>
        <w:t xml:space="preserve"> </w:t>
      </w:r>
      <w:proofErr w:type="spellStart"/>
      <w:r w:rsidRPr="00C05D49">
        <w:rPr>
          <w:rFonts w:cs="Calibri"/>
          <w:szCs w:val="24"/>
        </w:rPr>
        <w:t>та</w:t>
      </w:r>
      <w:proofErr w:type="spellEnd"/>
      <w:r w:rsidRPr="00C05D49">
        <w:rPr>
          <w:rFonts w:cs="Calibri"/>
          <w:szCs w:val="24"/>
        </w:rPr>
        <w:t xml:space="preserve"> </w:t>
      </w:r>
      <w:proofErr w:type="spellStart"/>
      <w:r w:rsidRPr="00C05D49">
        <w:rPr>
          <w:rFonts w:cs="Calibri"/>
          <w:szCs w:val="24"/>
        </w:rPr>
        <w:t>міцний</w:t>
      </w:r>
      <w:proofErr w:type="spellEnd"/>
      <w:r w:rsidRPr="00C05D49">
        <w:rPr>
          <w:rFonts w:cs="Calibri"/>
          <w:szCs w:val="24"/>
        </w:rPr>
        <w:t xml:space="preserve"> </w:t>
      </w:r>
      <w:proofErr w:type="spellStart"/>
      <w:r w:rsidRPr="00C05D49">
        <w:rPr>
          <w:rFonts w:cs="Calibri"/>
          <w:szCs w:val="24"/>
        </w:rPr>
        <w:t>метал</w:t>
      </w:r>
      <w:proofErr w:type="spellEnd"/>
      <w:r w:rsidRPr="00C05D49">
        <w:rPr>
          <w:rFonts w:cs="Calibri"/>
          <w:szCs w:val="24"/>
        </w:rPr>
        <w:t xml:space="preserve">: </w:t>
      </w:r>
      <w:proofErr w:type="spellStart"/>
      <w:r w:rsidRPr="00C05D49">
        <w:rPr>
          <w:rFonts w:cs="Calibri"/>
          <w:szCs w:val="24"/>
        </w:rPr>
        <w:t>російські</w:t>
      </w:r>
      <w:proofErr w:type="spellEnd"/>
      <w:r w:rsidRPr="00C05D49">
        <w:rPr>
          <w:rFonts w:cs="Calibri"/>
          <w:szCs w:val="24"/>
        </w:rPr>
        <w:t xml:space="preserve"> </w:t>
      </w:r>
      <w:proofErr w:type="spellStart"/>
      <w:r w:rsidRPr="00C05D49">
        <w:rPr>
          <w:rFonts w:cs="Calibri"/>
          <w:szCs w:val="24"/>
        </w:rPr>
        <w:t>вчені</w:t>
      </w:r>
      <w:proofErr w:type="spellEnd"/>
      <w:r w:rsidRPr="00C05D49">
        <w:rPr>
          <w:rFonts w:cs="Calibri"/>
          <w:szCs w:val="24"/>
        </w:rPr>
        <w:t xml:space="preserve"> у </w:t>
      </w:r>
      <w:proofErr w:type="spellStart"/>
      <w:r w:rsidRPr="00C05D49">
        <w:rPr>
          <w:rFonts w:cs="Calibri"/>
          <w:szCs w:val="24"/>
        </w:rPr>
        <w:t>пошуках</w:t>
      </w:r>
      <w:proofErr w:type="spellEnd"/>
      <w:r w:rsidRPr="00C05D49">
        <w:rPr>
          <w:rFonts w:cs="Calibri"/>
          <w:szCs w:val="24"/>
        </w:rPr>
        <w:t xml:space="preserve"> </w:t>
      </w:r>
      <w:proofErr w:type="spellStart"/>
      <w:r w:rsidRPr="00C05D49">
        <w:rPr>
          <w:rFonts w:cs="Calibri"/>
          <w:szCs w:val="24"/>
        </w:rPr>
        <w:t>ренію</w:t>
      </w:r>
      <w:proofErr w:type="spellEnd"/>
      <w:r w:rsidRPr="00C05D49">
        <w:rPr>
          <w:rStyle w:val="FootnoteReference"/>
          <w:rFonts w:eastAsia="Aptos" w:cs="Calibri"/>
          <w:szCs w:val="24"/>
        </w:rPr>
        <w:footnoteReference w:id="33"/>
      </w:r>
    </w:p>
    <w:p w14:paraId="54027C40" w14:textId="77777777" w:rsidR="00282D54" w:rsidRPr="002E7B4A" w:rsidRDefault="00282D54" w:rsidP="00282D54">
      <w:pPr>
        <w:ind w:left="1418"/>
        <w:jc w:val="both"/>
        <w:rPr>
          <w:rFonts w:eastAsia="Calibri" w:cs="Calibri"/>
          <w:i/>
          <w:lang w:val="uk-UA"/>
        </w:rPr>
      </w:pPr>
      <w:proofErr w:type="spellStart"/>
      <w:r w:rsidRPr="00C05D49">
        <w:rPr>
          <w:rFonts w:eastAsia="Calibri" w:cs="Calibri"/>
        </w:rPr>
        <w:t>Російські</w:t>
      </w:r>
      <w:proofErr w:type="spellEnd"/>
      <w:r w:rsidRPr="00C05D49">
        <w:rPr>
          <w:rFonts w:eastAsia="Calibri" w:cs="Calibri"/>
        </w:rPr>
        <w:t xml:space="preserve"> </w:t>
      </w:r>
      <w:proofErr w:type="spellStart"/>
      <w:r w:rsidRPr="00C05D49">
        <w:rPr>
          <w:rFonts w:eastAsia="Calibri" w:cs="Calibri"/>
        </w:rPr>
        <w:t>вчені</w:t>
      </w:r>
      <w:proofErr w:type="spellEnd"/>
      <w:r w:rsidRPr="00C05D49">
        <w:rPr>
          <w:rFonts w:eastAsia="Calibri" w:cs="Calibri"/>
        </w:rPr>
        <w:t xml:space="preserve"> з ІФХЕ РАН </w:t>
      </w:r>
      <w:proofErr w:type="spellStart"/>
      <w:r w:rsidRPr="00C05D49">
        <w:rPr>
          <w:rFonts w:eastAsia="Calibri" w:cs="Calibri"/>
        </w:rPr>
        <w:t>разом</w:t>
      </w:r>
      <w:proofErr w:type="spellEnd"/>
      <w:r w:rsidRPr="00C05D49">
        <w:rPr>
          <w:rFonts w:eastAsia="Calibri" w:cs="Calibri"/>
        </w:rPr>
        <w:t xml:space="preserve"> </w:t>
      </w:r>
      <w:proofErr w:type="spellStart"/>
      <w:r w:rsidRPr="00C05D49">
        <w:rPr>
          <w:rFonts w:eastAsia="Calibri" w:cs="Calibri"/>
        </w:rPr>
        <w:t>із</w:t>
      </w:r>
      <w:proofErr w:type="spellEnd"/>
      <w:r w:rsidRPr="00C05D49">
        <w:rPr>
          <w:rFonts w:eastAsia="Calibri" w:cs="Calibri"/>
        </w:rPr>
        <w:t xml:space="preserve"> </w:t>
      </w:r>
      <w:proofErr w:type="spellStart"/>
      <w:r w:rsidRPr="00C05D49">
        <w:rPr>
          <w:rFonts w:eastAsia="Calibri" w:cs="Calibri"/>
        </w:rPr>
        <w:t>колегами</w:t>
      </w:r>
      <w:proofErr w:type="spellEnd"/>
      <w:r w:rsidRPr="00C05D49">
        <w:rPr>
          <w:rFonts w:eastAsia="Calibri" w:cs="Calibri"/>
        </w:rPr>
        <w:t xml:space="preserve"> з ІГЕМ РАН </w:t>
      </w:r>
      <w:proofErr w:type="spellStart"/>
      <w:r w:rsidRPr="00C05D49">
        <w:rPr>
          <w:rFonts w:eastAsia="Calibri" w:cs="Calibri"/>
        </w:rPr>
        <w:t>та</w:t>
      </w:r>
      <w:proofErr w:type="spellEnd"/>
      <w:r w:rsidRPr="00C05D49">
        <w:rPr>
          <w:rFonts w:eastAsia="Calibri" w:cs="Calibri"/>
        </w:rPr>
        <w:t xml:space="preserve"> МХТУ </w:t>
      </w:r>
      <w:proofErr w:type="spellStart"/>
      <w:r w:rsidRPr="00C05D49">
        <w:rPr>
          <w:rFonts w:eastAsia="Calibri" w:cs="Calibri"/>
        </w:rPr>
        <w:t>імені</w:t>
      </w:r>
      <w:proofErr w:type="spellEnd"/>
      <w:r w:rsidRPr="00C05D49">
        <w:rPr>
          <w:rFonts w:eastAsia="Calibri" w:cs="Calibri"/>
        </w:rPr>
        <w:t xml:space="preserve"> Д. І. </w:t>
      </w:r>
      <w:proofErr w:type="spellStart"/>
      <w:r w:rsidRPr="00C05D49">
        <w:rPr>
          <w:rFonts w:eastAsia="Calibri" w:cs="Calibri"/>
        </w:rPr>
        <w:t>Менделєєва</w:t>
      </w:r>
      <w:proofErr w:type="spellEnd"/>
      <w:r w:rsidRPr="00C05D49">
        <w:rPr>
          <w:rFonts w:eastAsia="Calibri" w:cs="Calibri"/>
        </w:rPr>
        <w:t xml:space="preserve"> </w:t>
      </w:r>
      <w:proofErr w:type="spellStart"/>
      <w:r w:rsidRPr="00C05D49">
        <w:rPr>
          <w:rFonts w:eastAsia="Calibri" w:cs="Calibri"/>
        </w:rPr>
        <w:t>розробили</w:t>
      </w:r>
      <w:proofErr w:type="spellEnd"/>
      <w:r w:rsidRPr="00C05D49">
        <w:rPr>
          <w:rFonts w:eastAsia="Calibri" w:cs="Calibri"/>
        </w:rPr>
        <w:t xml:space="preserve"> </w:t>
      </w:r>
      <w:proofErr w:type="spellStart"/>
      <w:r w:rsidRPr="00C05D49">
        <w:rPr>
          <w:rFonts w:eastAsia="Calibri" w:cs="Calibri"/>
        </w:rPr>
        <w:t>новий</w:t>
      </w:r>
      <w:proofErr w:type="spellEnd"/>
      <w:r w:rsidRPr="00C05D49">
        <w:rPr>
          <w:rFonts w:eastAsia="Calibri" w:cs="Calibri"/>
        </w:rPr>
        <w:t xml:space="preserve"> </w:t>
      </w:r>
      <w:proofErr w:type="spellStart"/>
      <w:r w:rsidRPr="00C05D49">
        <w:rPr>
          <w:rFonts w:eastAsia="Calibri" w:cs="Calibri"/>
        </w:rPr>
        <w:t>метод</w:t>
      </w:r>
      <w:proofErr w:type="spellEnd"/>
      <w:r w:rsidRPr="00C05D49">
        <w:rPr>
          <w:rFonts w:eastAsia="Calibri" w:cs="Calibri"/>
        </w:rPr>
        <w:t xml:space="preserve"> </w:t>
      </w:r>
      <w:proofErr w:type="spellStart"/>
      <w:r w:rsidRPr="00C05D49">
        <w:rPr>
          <w:rFonts w:eastAsia="Calibri" w:cs="Calibri"/>
        </w:rPr>
        <w:t>визначення</w:t>
      </w:r>
      <w:proofErr w:type="spellEnd"/>
      <w:r w:rsidRPr="00C05D49">
        <w:rPr>
          <w:rFonts w:eastAsia="Calibri" w:cs="Calibri"/>
        </w:rPr>
        <w:t xml:space="preserve"> </w:t>
      </w:r>
      <w:proofErr w:type="spellStart"/>
      <w:r w:rsidRPr="00C05D49">
        <w:rPr>
          <w:rFonts w:eastAsia="Calibri" w:cs="Calibri"/>
        </w:rPr>
        <w:t>вмісту</w:t>
      </w:r>
      <w:proofErr w:type="spellEnd"/>
      <w:r w:rsidRPr="00C05D49">
        <w:rPr>
          <w:rFonts w:eastAsia="Calibri" w:cs="Calibri"/>
        </w:rPr>
        <w:t xml:space="preserve"> </w:t>
      </w:r>
      <w:proofErr w:type="spellStart"/>
      <w:r w:rsidRPr="00C05D49">
        <w:rPr>
          <w:rFonts w:eastAsia="Calibri" w:cs="Calibri"/>
        </w:rPr>
        <w:t>ренію</w:t>
      </w:r>
      <w:proofErr w:type="spellEnd"/>
      <w:r w:rsidRPr="00C05D49">
        <w:rPr>
          <w:rFonts w:eastAsia="Calibri" w:cs="Calibri"/>
        </w:rPr>
        <w:t xml:space="preserve"> в </w:t>
      </w:r>
      <w:proofErr w:type="spellStart"/>
      <w:r w:rsidRPr="00C05D49">
        <w:rPr>
          <w:rFonts w:eastAsia="Calibri" w:cs="Calibri"/>
        </w:rPr>
        <w:t>рудах</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має</w:t>
      </w:r>
      <w:proofErr w:type="spellEnd"/>
      <w:r w:rsidRPr="00C05D49">
        <w:rPr>
          <w:rFonts w:eastAsia="Calibri" w:cs="Calibri"/>
        </w:rPr>
        <w:t xml:space="preserve"> </w:t>
      </w:r>
      <w:proofErr w:type="spellStart"/>
      <w:r w:rsidRPr="00C05D49">
        <w:rPr>
          <w:rFonts w:eastAsia="Calibri" w:cs="Calibri"/>
        </w:rPr>
        <w:t>допомогти</w:t>
      </w:r>
      <w:proofErr w:type="spellEnd"/>
      <w:r w:rsidRPr="00C05D49">
        <w:rPr>
          <w:rFonts w:eastAsia="Calibri" w:cs="Calibri"/>
        </w:rPr>
        <w:t xml:space="preserve"> </w:t>
      </w:r>
      <w:proofErr w:type="spellStart"/>
      <w:r w:rsidRPr="00C05D49">
        <w:rPr>
          <w:rFonts w:eastAsia="Calibri" w:cs="Calibri"/>
        </w:rPr>
        <w:t>ефективніше</w:t>
      </w:r>
      <w:proofErr w:type="spellEnd"/>
      <w:r w:rsidRPr="00C05D49">
        <w:rPr>
          <w:rFonts w:eastAsia="Calibri" w:cs="Calibri"/>
        </w:rPr>
        <w:t xml:space="preserve"> </w:t>
      </w:r>
      <w:proofErr w:type="spellStart"/>
      <w:r w:rsidRPr="00C05D49">
        <w:rPr>
          <w:rFonts w:eastAsia="Calibri" w:cs="Calibri"/>
        </w:rPr>
        <w:t>оцінювати</w:t>
      </w:r>
      <w:proofErr w:type="spellEnd"/>
      <w:r w:rsidRPr="00C05D49">
        <w:rPr>
          <w:rFonts w:eastAsia="Calibri" w:cs="Calibri"/>
        </w:rPr>
        <w:t xml:space="preserve"> </w:t>
      </w:r>
      <w:proofErr w:type="spellStart"/>
      <w:r w:rsidRPr="00C05D49">
        <w:rPr>
          <w:rFonts w:eastAsia="Calibri" w:cs="Calibri"/>
        </w:rPr>
        <w:t>його</w:t>
      </w:r>
      <w:proofErr w:type="spellEnd"/>
      <w:r w:rsidRPr="00C05D49">
        <w:rPr>
          <w:rFonts w:eastAsia="Calibri" w:cs="Calibri"/>
        </w:rPr>
        <w:t xml:space="preserve"> </w:t>
      </w:r>
      <w:proofErr w:type="spellStart"/>
      <w:r w:rsidRPr="00C05D49">
        <w:rPr>
          <w:rFonts w:eastAsia="Calibri" w:cs="Calibri"/>
        </w:rPr>
        <w:t>запаси</w:t>
      </w:r>
      <w:proofErr w:type="spellEnd"/>
      <w:r w:rsidRPr="00C05D49">
        <w:rPr>
          <w:rFonts w:eastAsia="Calibri" w:cs="Calibri"/>
        </w:rPr>
        <w:t xml:space="preserve">. </w:t>
      </w:r>
      <w:proofErr w:type="spellStart"/>
      <w:r w:rsidRPr="00C05D49">
        <w:rPr>
          <w:rFonts w:eastAsia="Calibri" w:cs="Calibri"/>
        </w:rPr>
        <w:t>Це</w:t>
      </w:r>
      <w:proofErr w:type="spellEnd"/>
      <w:r w:rsidRPr="00C05D49">
        <w:rPr>
          <w:rFonts w:eastAsia="Calibri" w:cs="Calibri"/>
        </w:rPr>
        <w:t xml:space="preserve"> </w:t>
      </w:r>
      <w:proofErr w:type="spellStart"/>
      <w:r w:rsidRPr="00C05D49">
        <w:rPr>
          <w:rFonts w:eastAsia="Calibri" w:cs="Calibri"/>
        </w:rPr>
        <w:t>особливо</w:t>
      </w:r>
      <w:proofErr w:type="spellEnd"/>
      <w:r w:rsidRPr="00C05D49">
        <w:rPr>
          <w:rFonts w:eastAsia="Calibri" w:cs="Calibri"/>
        </w:rPr>
        <w:t xml:space="preserve"> </w:t>
      </w:r>
      <w:proofErr w:type="spellStart"/>
      <w:r w:rsidRPr="00C05D49">
        <w:rPr>
          <w:rFonts w:eastAsia="Calibri" w:cs="Calibri"/>
        </w:rPr>
        <w:t>важливо</w:t>
      </w:r>
      <w:proofErr w:type="spellEnd"/>
      <w:r w:rsidRPr="00C05D49">
        <w:rPr>
          <w:rFonts w:eastAsia="Calibri" w:cs="Calibri"/>
        </w:rPr>
        <w:t xml:space="preserve">, </w:t>
      </w:r>
      <w:proofErr w:type="spellStart"/>
      <w:r w:rsidRPr="00C05D49">
        <w:rPr>
          <w:rFonts w:eastAsia="Calibri" w:cs="Calibri"/>
        </w:rPr>
        <w:t>адже</w:t>
      </w:r>
      <w:proofErr w:type="spellEnd"/>
      <w:r w:rsidRPr="00C05D49">
        <w:rPr>
          <w:rFonts w:eastAsia="Calibri" w:cs="Calibri"/>
        </w:rPr>
        <w:t xml:space="preserve"> </w:t>
      </w:r>
      <w:proofErr w:type="spellStart"/>
      <w:r w:rsidRPr="00C05D49">
        <w:rPr>
          <w:rFonts w:eastAsia="Calibri" w:cs="Calibri"/>
        </w:rPr>
        <w:t>реній</w:t>
      </w:r>
      <w:proofErr w:type="spellEnd"/>
      <w:r>
        <w:rPr>
          <w:rFonts w:eastAsia="Calibri" w:cs="Calibri"/>
        </w:rPr>
        <w:t xml:space="preserve"> – </w:t>
      </w:r>
      <w:proofErr w:type="spellStart"/>
      <w:r w:rsidRPr="00C05D49">
        <w:rPr>
          <w:rFonts w:eastAsia="Calibri" w:cs="Calibri"/>
        </w:rPr>
        <w:t>надзвичайно</w:t>
      </w:r>
      <w:proofErr w:type="spellEnd"/>
      <w:r w:rsidRPr="00C05D49">
        <w:rPr>
          <w:rFonts w:eastAsia="Calibri" w:cs="Calibri"/>
        </w:rPr>
        <w:t xml:space="preserve"> </w:t>
      </w:r>
      <w:proofErr w:type="spellStart"/>
      <w:r w:rsidRPr="00C05D49">
        <w:rPr>
          <w:rFonts w:eastAsia="Calibri" w:cs="Calibri"/>
        </w:rPr>
        <w:t>рідкісний</w:t>
      </w:r>
      <w:proofErr w:type="spellEnd"/>
      <w:r w:rsidRPr="00C05D49">
        <w:rPr>
          <w:rFonts w:eastAsia="Calibri" w:cs="Calibri"/>
        </w:rPr>
        <w:t xml:space="preserve"> </w:t>
      </w:r>
      <w:proofErr w:type="spellStart"/>
      <w:r w:rsidRPr="00C05D49">
        <w:rPr>
          <w:rFonts w:eastAsia="Calibri" w:cs="Calibri"/>
        </w:rPr>
        <w:t>метал</w:t>
      </w:r>
      <w:proofErr w:type="spellEnd"/>
      <w:r w:rsidRPr="00C05D49">
        <w:rPr>
          <w:rFonts w:eastAsia="Calibri" w:cs="Calibri"/>
        </w:rPr>
        <w:t xml:space="preserve">, </w:t>
      </w:r>
      <w:proofErr w:type="spellStart"/>
      <w:r w:rsidRPr="00C05D49">
        <w:rPr>
          <w:rFonts w:eastAsia="Calibri" w:cs="Calibri"/>
        </w:rPr>
        <w:t>який</w:t>
      </w:r>
      <w:proofErr w:type="spellEnd"/>
      <w:r w:rsidRPr="00C05D49">
        <w:rPr>
          <w:rFonts w:eastAsia="Calibri" w:cs="Calibri"/>
        </w:rPr>
        <w:t xml:space="preserve"> </w:t>
      </w:r>
      <w:proofErr w:type="spellStart"/>
      <w:r w:rsidRPr="00C05D49">
        <w:rPr>
          <w:rFonts w:eastAsia="Calibri" w:cs="Calibri"/>
        </w:rPr>
        <w:t>видобувають</w:t>
      </w:r>
      <w:proofErr w:type="spellEnd"/>
      <w:r w:rsidRPr="00C05D49">
        <w:rPr>
          <w:rFonts w:eastAsia="Calibri" w:cs="Calibri"/>
        </w:rPr>
        <w:t xml:space="preserve"> </w:t>
      </w:r>
      <w:proofErr w:type="spellStart"/>
      <w:r w:rsidRPr="00C05D49">
        <w:rPr>
          <w:rFonts w:eastAsia="Calibri" w:cs="Calibri"/>
        </w:rPr>
        <w:t>лише</w:t>
      </w:r>
      <w:proofErr w:type="spellEnd"/>
      <w:r w:rsidRPr="00C05D49">
        <w:rPr>
          <w:rFonts w:eastAsia="Calibri" w:cs="Calibri"/>
        </w:rPr>
        <w:t xml:space="preserve"> </w:t>
      </w:r>
      <w:proofErr w:type="spellStart"/>
      <w:r w:rsidRPr="00C05D49">
        <w:rPr>
          <w:rFonts w:eastAsia="Calibri" w:cs="Calibri"/>
        </w:rPr>
        <w:t>як</w:t>
      </w:r>
      <w:proofErr w:type="spellEnd"/>
      <w:r w:rsidRPr="00C05D49">
        <w:rPr>
          <w:rFonts w:eastAsia="Calibri" w:cs="Calibri"/>
        </w:rPr>
        <w:t xml:space="preserve"> </w:t>
      </w:r>
      <w:proofErr w:type="spellStart"/>
      <w:r w:rsidRPr="00C05D49">
        <w:rPr>
          <w:rFonts w:eastAsia="Calibri" w:cs="Calibri"/>
        </w:rPr>
        <w:t>побічний</w:t>
      </w:r>
      <w:proofErr w:type="spellEnd"/>
      <w:r w:rsidRPr="00C05D49">
        <w:rPr>
          <w:rFonts w:eastAsia="Calibri" w:cs="Calibri"/>
        </w:rPr>
        <w:t xml:space="preserve"> </w:t>
      </w:r>
      <w:proofErr w:type="spellStart"/>
      <w:r w:rsidRPr="00C05D49">
        <w:rPr>
          <w:rFonts w:eastAsia="Calibri" w:cs="Calibri"/>
        </w:rPr>
        <w:t>продукт</w:t>
      </w:r>
      <w:proofErr w:type="spellEnd"/>
      <w:r w:rsidRPr="00C05D49">
        <w:rPr>
          <w:rFonts w:eastAsia="Calibri" w:cs="Calibri"/>
        </w:rPr>
        <w:t xml:space="preserve"> </w:t>
      </w:r>
      <w:proofErr w:type="spellStart"/>
      <w:r w:rsidRPr="00C05D49">
        <w:rPr>
          <w:rFonts w:eastAsia="Calibri" w:cs="Calibri"/>
        </w:rPr>
        <w:t>із</w:t>
      </w:r>
      <w:proofErr w:type="spellEnd"/>
      <w:r w:rsidRPr="00C05D49">
        <w:rPr>
          <w:rFonts w:eastAsia="Calibri" w:cs="Calibri"/>
        </w:rPr>
        <w:t xml:space="preserve"> </w:t>
      </w:r>
      <w:proofErr w:type="spellStart"/>
      <w:r w:rsidRPr="00C05D49">
        <w:rPr>
          <w:rFonts w:eastAsia="Calibri" w:cs="Calibri"/>
        </w:rPr>
        <w:t>молібденових</w:t>
      </w:r>
      <w:proofErr w:type="spellEnd"/>
      <w:r w:rsidRPr="00C05D49">
        <w:rPr>
          <w:rFonts w:eastAsia="Calibri" w:cs="Calibri"/>
        </w:rPr>
        <w:t xml:space="preserve"> </w:t>
      </w:r>
      <w:proofErr w:type="spellStart"/>
      <w:r w:rsidRPr="00C05D49">
        <w:rPr>
          <w:rFonts w:eastAsia="Calibri" w:cs="Calibri"/>
        </w:rPr>
        <w:t>руд</w:t>
      </w:r>
      <w:proofErr w:type="spellEnd"/>
      <w:r w:rsidRPr="00C05D49">
        <w:rPr>
          <w:rFonts w:eastAsia="Calibri" w:cs="Calibri"/>
        </w:rPr>
        <w:t>.</w:t>
      </w:r>
      <w:r>
        <w:rPr>
          <w:rFonts w:eastAsia="Calibri" w:cs="Calibri"/>
          <w:lang w:val="uk-UA"/>
        </w:rPr>
        <w:tab/>
      </w:r>
      <w:r>
        <w:rPr>
          <w:rFonts w:eastAsia="Calibri" w:cs="Calibri"/>
          <w:lang w:val="uk-UA"/>
        </w:rPr>
        <w:br/>
      </w:r>
    </w:p>
    <w:p w14:paraId="7E658A93" w14:textId="77777777" w:rsidR="00282D54" w:rsidRPr="00C05D49" w:rsidRDefault="00282D54" w:rsidP="00282D54">
      <w:pPr>
        <w:ind w:left="1418"/>
        <w:jc w:val="both"/>
        <w:rPr>
          <w:rFonts w:eastAsia="Aptos" w:cs="Calibri"/>
        </w:rPr>
      </w:pPr>
      <w:proofErr w:type="spellStart"/>
      <w:r w:rsidRPr="00C05D49">
        <w:rPr>
          <w:rFonts w:eastAsia="Calibri" w:cs="Calibri"/>
        </w:rPr>
        <w:t>Основні</w:t>
      </w:r>
      <w:proofErr w:type="spellEnd"/>
      <w:r w:rsidRPr="00C05D49">
        <w:rPr>
          <w:rFonts w:eastAsia="Calibri" w:cs="Calibri"/>
        </w:rPr>
        <w:t xml:space="preserve"> </w:t>
      </w:r>
      <w:proofErr w:type="spellStart"/>
      <w:r w:rsidRPr="00C05D49">
        <w:rPr>
          <w:rFonts w:eastAsia="Calibri" w:cs="Calibri"/>
        </w:rPr>
        <w:t>світові</w:t>
      </w:r>
      <w:proofErr w:type="spellEnd"/>
      <w:r w:rsidRPr="00C05D49">
        <w:rPr>
          <w:rFonts w:eastAsia="Calibri" w:cs="Calibri"/>
        </w:rPr>
        <w:t xml:space="preserve"> </w:t>
      </w:r>
      <w:proofErr w:type="spellStart"/>
      <w:r w:rsidRPr="00C05D49">
        <w:rPr>
          <w:rFonts w:eastAsia="Calibri" w:cs="Calibri"/>
        </w:rPr>
        <w:t>виробники</w:t>
      </w:r>
      <w:proofErr w:type="spellEnd"/>
      <w:r w:rsidRPr="00C05D49">
        <w:rPr>
          <w:rFonts w:eastAsia="Calibri" w:cs="Calibri"/>
        </w:rPr>
        <w:t xml:space="preserve"> </w:t>
      </w:r>
      <w:proofErr w:type="spellStart"/>
      <w:r w:rsidRPr="00C05D49">
        <w:rPr>
          <w:rFonts w:eastAsia="Calibri" w:cs="Calibri"/>
        </w:rPr>
        <w:t>ренію</w:t>
      </w:r>
      <w:proofErr w:type="spellEnd"/>
      <w:r>
        <w:rPr>
          <w:rFonts w:eastAsia="Calibri" w:cs="Calibri"/>
        </w:rPr>
        <w:t xml:space="preserve"> – </w:t>
      </w:r>
      <w:proofErr w:type="spellStart"/>
      <w:r w:rsidRPr="00C05D49">
        <w:rPr>
          <w:rFonts w:eastAsia="Calibri" w:cs="Calibri"/>
        </w:rPr>
        <w:t>Чилі</w:t>
      </w:r>
      <w:proofErr w:type="spellEnd"/>
      <w:r w:rsidRPr="00C05D49">
        <w:rPr>
          <w:rFonts w:eastAsia="Calibri" w:cs="Calibri"/>
        </w:rPr>
        <w:t xml:space="preserve">, </w:t>
      </w:r>
      <w:proofErr w:type="spellStart"/>
      <w:r w:rsidRPr="00C05D49">
        <w:rPr>
          <w:rFonts w:eastAsia="Calibri" w:cs="Calibri"/>
        </w:rPr>
        <w:t>Польща</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США, </w:t>
      </w:r>
      <w:proofErr w:type="spellStart"/>
      <w:r w:rsidRPr="00C05D49">
        <w:rPr>
          <w:rFonts w:eastAsia="Calibri" w:cs="Calibri"/>
        </w:rPr>
        <w:t>тоді</w:t>
      </w:r>
      <w:proofErr w:type="spellEnd"/>
      <w:r w:rsidRPr="00C05D49">
        <w:rPr>
          <w:rFonts w:eastAsia="Calibri" w:cs="Calibri"/>
        </w:rPr>
        <w:t xml:space="preserve"> </w:t>
      </w:r>
      <w:proofErr w:type="spellStart"/>
      <w:r w:rsidRPr="00C05D49">
        <w:rPr>
          <w:rFonts w:eastAsia="Calibri" w:cs="Calibri"/>
        </w:rPr>
        <w:t>як</w:t>
      </w:r>
      <w:proofErr w:type="spellEnd"/>
      <w:r w:rsidRPr="00C05D49">
        <w:rPr>
          <w:rFonts w:eastAsia="Calibri" w:cs="Calibri"/>
        </w:rPr>
        <w:t xml:space="preserve"> у </w:t>
      </w:r>
      <w:proofErr w:type="spellStart"/>
      <w:r w:rsidRPr="00C05D49">
        <w:rPr>
          <w:rFonts w:eastAsia="Calibri" w:cs="Calibri"/>
        </w:rPr>
        <w:t>Росії</w:t>
      </w:r>
      <w:proofErr w:type="spellEnd"/>
      <w:r w:rsidRPr="00C05D49">
        <w:rPr>
          <w:rFonts w:eastAsia="Calibri" w:cs="Calibri"/>
        </w:rPr>
        <w:t xml:space="preserve"> </w:t>
      </w:r>
      <w:proofErr w:type="spellStart"/>
      <w:r w:rsidRPr="00C05D49">
        <w:rPr>
          <w:rFonts w:eastAsia="Calibri" w:cs="Calibri"/>
        </w:rPr>
        <w:t>його</w:t>
      </w:r>
      <w:proofErr w:type="spellEnd"/>
      <w:r w:rsidRPr="00C05D49">
        <w:rPr>
          <w:rFonts w:eastAsia="Calibri" w:cs="Calibri"/>
        </w:rPr>
        <w:t xml:space="preserve"> </w:t>
      </w:r>
      <w:proofErr w:type="spellStart"/>
      <w:r w:rsidRPr="00C05D49">
        <w:rPr>
          <w:rFonts w:eastAsia="Calibri" w:cs="Calibri"/>
        </w:rPr>
        <w:t>добувають</w:t>
      </w:r>
      <w:proofErr w:type="spellEnd"/>
      <w:r w:rsidRPr="00C05D49">
        <w:rPr>
          <w:rFonts w:eastAsia="Calibri" w:cs="Calibri"/>
        </w:rPr>
        <w:t xml:space="preserve"> у </w:t>
      </w:r>
      <w:proofErr w:type="spellStart"/>
      <w:r w:rsidRPr="00C05D49">
        <w:rPr>
          <w:rFonts w:eastAsia="Calibri" w:cs="Calibri"/>
        </w:rPr>
        <w:t>незначних</w:t>
      </w:r>
      <w:proofErr w:type="spellEnd"/>
      <w:r w:rsidRPr="00C05D49">
        <w:rPr>
          <w:rFonts w:eastAsia="Calibri" w:cs="Calibri"/>
        </w:rPr>
        <w:t xml:space="preserve"> </w:t>
      </w:r>
      <w:proofErr w:type="spellStart"/>
      <w:r w:rsidRPr="00C05D49">
        <w:rPr>
          <w:rFonts w:eastAsia="Calibri" w:cs="Calibri"/>
        </w:rPr>
        <w:t>обсягах</w:t>
      </w:r>
      <w:proofErr w:type="spellEnd"/>
      <w:r w:rsidRPr="00C05D49">
        <w:rPr>
          <w:rFonts w:eastAsia="Calibri" w:cs="Calibri"/>
        </w:rPr>
        <w:t xml:space="preserve">, </w:t>
      </w:r>
      <w:proofErr w:type="spellStart"/>
      <w:r w:rsidRPr="00C05D49">
        <w:rPr>
          <w:rFonts w:eastAsia="Calibri" w:cs="Calibri"/>
        </w:rPr>
        <w:t>оскільки</w:t>
      </w:r>
      <w:proofErr w:type="spellEnd"/>
      <w:r w:rsidRPr="00C05D49">
        <w:rPr>
          <w:rFonts w:eastAsia="Calibri" w:cs="Calibri"/>
        </w:rPr>
        <w:t xml:space="preserve"> </w:t>
      </w:r>
      <w:proofErr w:type="spellStart"/>
      <w:r w:rsidRPr="00C05D49">
        <w:rPr>
          <w:rFonts w:eastAsia="Calibri" w:cs="Calibri"/>
        </w:rPr>
        <w:t>за</w:t>
      </w:r>
      <w:proofErr w:type="spellEnd"/>
      <w:r w:rsidRPr="00C05D49">
        <w:rPr>
          <w:rFonts w:eastAsia="Calibri" w:cs="Calibri"/>
        </w:rPr>
        <w:t xml:space="preserve"> </w:t>
      </w:r>
      <w:proofErr w:type="spellStart"/>
      <w:r w:rsidRPr="00C05D49">
        <w:rPr>
          <w:rFonts w:eastAsia="Calibri" w:cs="Calibri"/>
        </w:rPr>
        <w:t>часів</w:t>
      </w:r>
      <w:proofErr w:type="spellEnd"/>
      <w:r w:rsidRPr="00C05D49">
        <w:rPr>
          <w:rFonts w:eastAsia="Calibri" w:cs="Calibri"/>
        </w:rPr>
        <w:t xml:space="preserve"> СРСР </w:t>
      </w:r>
      <w:proofErr w:type="spellStart"/>
      <w:r w:rsidRPr="00C05D49">
        <w:rPr>
          <w:rFonts w:eastAsia="Calibri" w:cs="Calibri"/>
        </w:rPr>
        <w:t>основне</w:t>
      </w:r>
      <w:proofErr w:type="spellEnd"/>
      <w:r w:rsidRPr="00C05D49">
        <w:rPr>
          <w:rFonts w:eastAsia="Calibri" w:cs="Calibri"/>
        </w:rPr>
        <w:t xml:space="preserve"> </w:t>
      </w:r>
      <w:proofErr w:type="spellStart"/>
      <w:r w:rsidRPr="00C05D49">
        <w:rPr>
          <w:rFonts w:eastAsia="Calibri" w:cs="Calibri"/>
        </w:rPr>
        <w:t>виробництво</w:t>
      </w:r>
      <w:proofErr w:type="spellEnd"/>
      <w:r w:rsidRPr="00C05D49">
        <w:rPr>
          <w:rFonts w:eastAsia="Calibri" w:cs="Calibri"/>
        </w:rPr>
        <w:t xml:space="preserve"> </w:t>
      </w:r>
      <w:proofErr w:type="spellStart"/>
      <w:r w:rsidRPr="00C05D49">
        <w:rPr>
          <w:rFonts w:eastAsia="Calibri" w:cs="Calibri"/>
        </w:rPr>
        <w:t>знаходилося</w:t>
      </w:r>
      <w:proofErr w:type="spellEnd"/>
      <w:r w:rsidRPr="00C05D49">
        <w:rPr>
          <w:rFonts w:eastAsia="Calibri" w:cs="Calibri"/>
        </w:rPr>
        <w:t xml:space="preserve"> в </w:t>
      </w:r>
      <w:proofErr w:type="spellStart"/>
      <w:r w:rsidRPr="00C05D49">
        <w:rPr>
          <w:rFonts w:eastAsia="Calibri" w:cs="Calibri"/>
        </w:rPr>
        <w:t>Казахстані</w:t>
      </w:r>
      <w:proofErr w:type="spellEnd"/>
      <w:r w:rsidRPr="00C05D49">
        <w:rPr>
          <w:rFonts w:eastAsia="Calibri" w:cs="Calibri"/>
        </w:rPr>
        <w:t>.</w:t>
      </w:r>
    </w:p>
    <w:p w14:paraId="188215C0" w14:textId="77777777" w:rsidR="00282D54" w:rsidRPr="00C05D49" w:rsidRDefault="00282D54" w:rsidP="00282D54">
      <w:pPr>
        <w:pStyle w:val="Heading3"/>
        <w:ind w:left="1418"/>
        <w:rPr>
          <w:rFonts w:cs="Calibri"/>
          <w:szCs w:val="24"/>
        </w:rPr>
      </w:pPr>
      <w:r w:rsidRPr="00C05D49">
        <w:rPr>
          <w:rFonts w:cs="Calibri"/>
          <w:szCs w:val="24"/>
        </w:rPr>
        <w:t xml:space="preserve">У РФ 3,5 </w:t>
      </w:r>
      <w:proofErr w:type="spellStart"/>
      <w:r w:rsidRPr="00C05D49">
        <w:rPr>
          <w:rFonts w:cs="Calibri"/>
          <w:szCs w:val="24"/>
        </w:rPr>
        <w:t>млн</w:t>
      </w:r>
      <w:proofErr w:type="spellEnd"/>
      <w:r w:rsidRPr="00C05D49">
        <w:rPr>
          <w:rFonts w:cs="Calibri"/>
          <w:szCs w:val="24"/>
        </w:rPr>
        <w:t xml:space="preserve"> </w:t>
      </w:r>
      <w:proofErr w:type="spellStart"/>
      <w:r w:rsidRPr="00C05D49">
        <w:rPr>
          <w:rFonts w:cs="Calibri"/>
          <w:szCs w:val="24"/>
        </w:rPr>
        <w:t>тонн</w:t>
      </w:r>
      <w:proofErr w:type="spellEnd"/>
      <w:r w:rsidRPr="00C05D49">
        <w:rPr>
          <w:rFonts w:cs="Calibri"/>
          <w:szCs w:val="24"/>
        </w:rPr>
        <w:t xml:space="preserve"> </w:t>
      </w:r>
      <w:proofErr w:type="spellStart"/>
      <w:r w:rsidRPr="00C05D49">
        <w:rPr>
          <w:rFonts w:cs="Calibri"/>
          <w:szCs w:val="24"/>
        </w:rPr>
        <w:t>запасів</w:t>
      </w:r>
      <w:proofErr w:type="spellEnd"/>
      <w:r w:rsidRPr="00C05D49">
        <w:rPr>
          <w:rFonts w:cs="Calibri"/>
          <w:szCs w:val="24"/>
        </w:rPr>
        <w:t xml:space="preserve"> </w:t>
      </w:r>
      <w:proofErr w:type="spellStart"/>
      <w:r w:rsidRPr="00C05D49">
        <w:rPr>
          <w:rFonts w:cs="Calibri"/>
          <w:szCs w:val="24"/>
        </w:rPr>
        <w:t>літію</w:t>
      </w:r>
      <w:proofErr w:type="spellEnd"/>
      <w:r w:rsidRPr="00C05D49">
        <w:rPr>
          <w:rFonts w:cs="Calibri"/>
          <w:szCs w:val="24"/>
        </w:rPr>
        <w:t xml:space="preserve"> </w:t>
      </w:r>
      <w:proofErr w:type="spellStart"/>
      <w:r w:rsidRPr="00C05D49">
        <w:rPr>
          <w:rFonts w:cs="Calibri"/>
          <w:szCs w:val="24"/>
        </w:rPr>
        <w:t>цього</w:t>
      </w:r>
      <w:proofErr w:type="spellEnd"/>
      <w:r w:rsidRPr="00C05D49">
        <w:rPr>
          <w:rFonts w:cs="Calibri"/>
          <w:szCs w:val="24"/>
        </w:rPr>
        <w:t xml:space="preserve"> </w:t>
      </w:r>
      <w:proofErr w:type="spellStart"/>
      <w:r w:rsidRPr="00C05D49">
        <w:rPr>
          <w:rFonts w:cs="Calibri"/>
          <w:szCs w:val="24"/>
        </w:rPr>
        <w:t>достатньо</w:t>
      </w:r>
      <w:proofErr w:type="spellEnd"/>
      <w:r w:rsidRPr="00C05D49">
        <w:rPr>
          <w:rFonts w:cs="Calibri"/>
          <w:szCs w:val="24"/>
        </w:rPr>
        <w:t xml:space="preserve"> </w:t>
      </w:r>
      <w:proofErr w:type="spellStart"/>
      <w:r w:rsidRPr="00C05D49">
        <w:rPr>
          <w:rFonts w:cs="Calibri"/>
          <w:szCs w:val="24"/>
        </w:rPr>
        <w:t>для</w:t>
      </w:r>
      <w:proofErr w:type="spellEnd"/>
      <w:r w:rsidRPr="00C05D49">
        <w:rPr>
          <w:rFonts w:cs="Calibri"/>
          <w:szCs w:val="24"/>
        </w:rPr>
        <w:t xml:space="preserve"> </w:t>
      </w:r>
      <w:proofErr w:type="spellStart"/>
      <w:r w:rsidRPr="00C05D49">
        <w:rPr>
          <w:rFonts w:cs="Calibri"/>
          <w:szCs w:val="24"/>
        </w:rPr>
        <w:t>потреб</w:t>
      </w:r>
      <w:proofErr w:type="spellEnd"/>
      <w:r w:rsidRPr="00C05D49">
        <w:rPr>
          <w:rFonts w:cs="Calibri"/>
          <w:szCs w:val="24"/>
        </w:rPr>
        <w:t xml:space="preserve"> </w:t>
      </w:r>
      <w:proofErr w:type="spellStart"/>
      <w:r w:rsidRPr="00C05D49">
        <w:rPr>
          <w:rFonts w:cs="Calibri"/>
          <w:szCs w:val="24"/>
        </w:rPr>
        <w:t>економіки</w:t>
      </w:r>
      <w:proofErr w:type="spellEnd"/>
      <w:r w:rsidRPr="00C05D49">
        <w:rPr>
          <w:rStyle w:val="FootnoteReference"/>
          <w:rFonts w:eastAsia="Aptos" w:cs="Calibri"/>
          <w:szCs w:val="24"/>
        </w:rPr>
        <w:footnoteReference w:id="34"/>
      </w:r>
      <w:r w:rsidRPr="00C05D49">
        <w:rPr>
          <w:rFonts w:cs="Calibri"/>
          <w:szCs w:val="24"/>
        </w:rPr>
        <w:t xml:space="preserve"> </w:t>
      </w:r>
    </w:p>
    <w:p w14:paraId="51893340" w14:textId="77777777" w:rsidR="00282D54" w:rsidRPr="002E7B4A" w:rsidRDefault="00282D54" w:rsidP="00282D54">
      <w:pPr>
        <w:ind w:left="1418"/>
        <w:jc w:val="both"/>
        <w:rPr>
          <w:rFonts w:eastAsia="Calibri" w:cs="Calibri"/>
          <w:i/>
          <w:lang w:val="uk-UA"/>
        </w:rPr>
      </w:pPr>
      <w:proofErr w:type="spellStart"/>
      <w:r w:rsidRPr="00C05D49">
        <w:rPr>
          <w:rFonts w:eastAsia="Calibri" w:cs="Calibri"/>
        </w:rPr>
        <w:t>Балансові</w:t>
      </w:r>
      <w:proofErr w:type="spellEnd"/>
      <w:r w:rsidRPr="00C05D49">
        <w:rPr>
          <w:rFonts w:eastAsia="Calibri" w:cs="Calibri"/>
        </w:rPr>
        <w:t xml:space="preserve"> </w:t>
      </w:r>
      <w:proofErr w:type="spellStart"/>
      <w:r w:rsidRPr="00C05D49">
        <w:rPr>
          <w:rFonts w:eastAsia="Calibri" w:cs="Calibri"/>
        </w:rPr>
        <w:t>запаси</w:t>
      </w:r>
      <w:proofErr w:type="spellEnd"/>
      <w:r w:rsidRPr="00C05D49">
        <w:rPr>
          <w:rFonts w:eastAsia="Calibri" w:cs="Calibri"/>
        </w:rPr>
        <w:t xml:space="preserve"> </w:t>
      </w:r>
      <w:proofErr w:type="spellStart"/>
      <w:r w:rsidRPr="00C05D49">
        <w:rPr>
          <w:rFonts w:eastAsia="Calibri" w:cs="Calibri"/>
        </w:rPr>
        <w:t>літію</w:t>
      </w:r>
      <w:proofErr w:type="spellEnd"/>
      <w:r w:rsidRPr="00C05D49">
        <w:rPr>
          <w:rFonts w:eastAsia="Calibri" w:cs="Calibri"/>
        </w:rPr>
        <w:t xml:space="preserve"> в </w:t>
      </w:r>
      <w:proofErr w:type="spellStart"/>
      <w:r w:rsidRPr="00C05D49">
        <w:rPr>
          <w:rFonts w:eastAsia="Calibri" w:cs="Calibri"/>
        </w:rPr>
        <w:t>Росії</w:t>
      </w:r>
      <w:proofErr w:type="spellEnd"/>
      <w:r w:rsidRPr="00C05D49">
        <w:rPr>
          <w:rFonts w:eastAsia="Calibri" w:cs="Calibri"/>
        </w:rPr>
        <w:t xml:space="preserve"> </w:t>
      </w:r>
      <w:proofErr w:type="spellStart"/>
      <w:r w:rsidRPr="00C05D49">
        <w:rPr>
          <w:rFonts w:eastAsia="Calibri" w:cs="Calibri"/>
        </w:rPr>
        <w:t>становлять</w:t>
      </w:r>
      <w:proofErr w:type="spellEnd"/>
      <w:r w:rsidRPr="00C05D49">
        <w:rPr>
          <w:rFonts w:eastAsia="Calibri" w:cs="Calibri"/>
        </w:rPr>
        <w:t xml:space="preserve"> 3,5 </w:t>
      </w:r>
      <w:proofErr w:type="spellStart"/>
      <w:r w:rsidRPr="00C05D49">
        <w:rPr>
          <w:rFonts w:eastAsia="Calibri" w:cs="Calibri"/>
        </w:rPr>
        <w:t>млн</w:t>
      </w:r>
      <w:proofErr w:type="spellEnd"/>
      <w:r w:rsidRPr="00C05D49">
        <w:rPr>
          <w:rFonts w:eastAsia="Calibri" w:cs="Calibri"/>
        </w:rPr>
        <w:t xml:space="preserve"> </w:t>
      </w:r>
      <w:proofErr w:type="spellStart"/>
      <w:r w:rsidRPr="00C05D49">
        <w:rPr>
          <w:rFonts w:eastAsia="Calibri" w:cs="Calibri"/>
        </w:rPr>
        <w:t>тонн</w:t>
      </w:r>
      <w:proofErr w:type="spellEnd"/>
      <w:r w:rsidRPr="00C05D49">
        <w:rPr>
          <w:rFonts w:eastAsia="Calibri" w:cs="Calibri"/>
        </w:rPr>
        <w:t xml:space="preserve"> </w:t>
      </w:r>
      <w:proofErr w:type="spellStart"/>
      <w:r w:rsidRPr="00C05D49">
        <w:rPr>
          <w:rFonts w:eastAsia="Calibri" w:cs="Calibri"/>
        </w:rPr>
        <w:t>оксиду</w:t>
      </w:r>
      <w:proofErr w:type="spellEnd"/>
      <w:r w:rsidRPr="00C05D49">
        <w:rPr>
          <w:rFonts w:eastAsia="Calibri" w:cs="Calibri"/>
        </w:rPr>
        <w:t xml:space="preserve"> </w:t>
      </w:r>
      <w:proofErr w:type="spellStart"/>
      <w:r w:rsidRPr="00C05D49">
        <w:rPr>
          <w:rFonts w:eastAsia="Calibri" w:cs="Calibri"/>
        </w:rPr>
        <w:t>літію</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за</w:t>
      </w:r>
      <w:proofErr w:type="spellEnd"/>
      <w:r w:rsidRPr="00C05D49">
        <w:rPr>
          <w:rFonts w:eastAsia="Calibri" w:cs="Calibri"/>
        </w:rPr>
        <w:t xml:space="preserve"> </w:t>
      </w:r>
      <w:proofErr w:type="spellStart"/>
      <w:r w:rsidRPr="00C05D49">
        <w:rPr>
          <w:rFonts w:eastAsia="Calibri" w:cs="Calibri"/>
        </w:rPr>
        <w:t>даними</w:t>
      </w:r>
      <w:proofErr w:type="spellEnd"/>
      <w:r w:rsidRPr="00C05D49">
        <w:rPr>
          <w:rFonts w:eastAsia="Calibri" w:cs="Calibri"/>
        </w:rPr>
        <w:t xml:space="preserve"> </w:t>
      </w:r>
      <w:proofErr w:type="spellStart"/>
      <w:r w:rsidRPr="00C05D49">
        <w:rPr>
          <w:rFonts w:eastAsia="Calibri" w:cs="Calibri"/>
        </w:rPr>
        <w:t>Мінприроди</w:t>
      </w:r>
      <w:proofErr w:type="spellEnd"/>
      <w:r w:rsidRPr="00C05D49">
        <w:rPr>
          <w:rFonts w:eastAsia="Calibri" w:cs="Calibri"/>
        </w:rPr>
        <w:t xml:space="preserve"> РФ, </w:t>
      </w:r>
      <w:proofErr w:type="spellStart"/>
      <w:r w:rsidRPr="00C05D49">
        <w:rPr>
          <w:rFonts w:eastAsia="Calibri" w:cs="Calibri"/>
        </w:rPr>
        <w:t>достатньо</w:t>
      </w:r>
      <w:proofErr w:type="spellEnd"/>
      <w:r w:rsidRPr="00C05D49">
        <w:rPr>
          <w:rFonts w:eastAsia="Calibri" w:cs="Calibri"/>
        </w:rPr>
        <w:t xml:space="preserve"> </w:t>
      </w:r>
      <w:proofErr w:type="spellStart"/>
      <w:r w:rsidRPr="00C05D49">
        <w:rPr>
          <w:rFonts w:eastAsia="Calibri" w:cs="Calibri"/>
        </w:rPr>
        <w:t>для</w:t>
      </w:r>
      <w:proofErr w:type="spellEnd"/>
      <w:r w:rsidRPr="00C05D49">
        <w:rPr>
          <w:rFonts w:eastAsia="Calibri" w:cs="Calibri"/>
        </w:rPr>
        <w:t xml:space="preserve"> </w:t>
      </w:r>
      <w:proofErr w:type="spellStart"/>
      <w:r w:rsidRPr="00C05D49">
        <w:rPr>
          <w:rFonts w:eastAsia="Calibri" w:cs="Calibri"/>
        </w:rPr>
        <w:t>забезпечення</w:t>
      </w:r>
      <w:proofErr w:type="spellEnd"/>
      <w:r w:rsidRPr="00C05D49">
        <w:rPr>
          <w:rFonts w:eastAsia="Calibri" w:cs="Calibri"/>
        </w:rPr>
        <w:t xml:space="preserve"> </w:t>
      </w:r>
      <w:proofErr w:type="spellStart"/>
      <w:r w:rsidRPr="00C05D49">
        <w:rPr>
          <w:rFonts w:eastAsia="Calibri" w:cs="Calibri"/>
        </w:rPr>
        <w:t>внутрішніх</w:t>
      </w:r>
      <w:proofErr w:type="spellEnd"/>
      <w:r w:rsidRPr="00C05D49">
        <w:rPr>
          <w:rFonts w:eastAsia="Calibri" w:cs="Calibri"/>
        </w:rPr>
        <w:t xml:space="preserve"> </w:t>
      </w:r>
      <w:proofErr w:type="spellStart"/>
      <w:r w:rsidRPr="00C05D49">
        <w:rPr>
          <w:rFonts w:eastAsia="Calibri" w:cs="Calibri"/>
        </w:rPr>
        <w:t>потреб</w:t>
      </w:r>
      <w:proofErr w:type="spellEnd"/>
      <w:r w:rsidRPr="00C05D49">
        <w:rPr>
          <w:rFonts w:eastAsia="Calibri" w:cs="Calibri"/>
        </w:rPr>
        <w:t xml:space="preserve">. </w:t>
      </w:r>
      <w:proofErr w:type="spellStart"/>
      <w:r w:rsidRPr="00C05D49">
        <w:rPr>
          <w:rFonts w:eastAsia="Calibri" w:cs="Calibri"/>
        </w:rPr>
        <w:t>Наразі</w:t>
      </w:r>
      <w:proofErr w:type="spellEnd"/>
      <w:r w:rsidRPr="00C05D49">
        <w:rPr>
          <w:rFonts w:eastAsia="Calibri" w:cs="Calibri"/>
        </w:rPr>
        <w:t xml:space="preserve"> </w:t>
      </w:r>
      <w:proofErr w:type="spellStart"/>
      <w:r w:rsidRPr="00C05D49">
        <w:rPr>
          <w:rFonts w:eastAsia="Calibri" w:cs="Calibri"/>
        </w:rPr>
        <w:t>єдине</w:t>
      </w:r>
      <w:proofErr w:type="spellEnd"/>
      <w:r w:rsidRPr="00C05D49">
        <w:rPr>
          <w:rFonts w:eastAsia="Calibri" w:cs="Calibri"/>
        </w:rPr>
        <w:t xml:space="preserve"> </w:t>
      </w:r>
      <w:proofErr w:type="spellStart"/>
      <w:r w:rsidRPr="00C05D49">
        <w:rPr>
          <w:rFonts w:eastAsia="Calibri" w:cs="Calibri"/>
        </w:rPr>
        <w:t>підприємство</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здійснює</w:t>
      </w:r>
      <w:proofErr w:type="spellEnd"/>
      <w:r w:rsidRPr="00C05D49">
        <w:rPr>
          <w:rFonts w:eastAsia="Calibri" w:cs="Calibri"/>
        </w:rPr>
        <w:t xml:space="preserve"> </w:t>
      </w:r>
      <w:proofErr w:type="spellStart"/>
      <w:r w:rsidRPr="00C05D49">
        <w:rPr>
          <w:rFonts w:eastAsia="Calibri" w:cs="Calibri"/>
        </w:rPr>
        <w:t>видобуток</w:t>
      </w:r>
      <w:proofErr w:type="spellEnd"/>
      <w:r w:rsidRPr="00C05D49">
        <w:rPr>
          <w:rFonts w:eastAsia="Calibri" w:cs="Calibri"/>
        </w:rPr>
        <w:t>, – АТ «</w:t>
      </w:r>
      <w:proofErr w:type="spellStart"/>
      <w:r w:rsidRPr="00C05D49">
        <w:rPr>
          <w:rFonts w:eastAsia="Calibri" w:cs="Calibri"/>
        </w:rPr>
        <w:t>Маріїнський</w:t>
      </w:r>
      <w:proofErr w:type="spellEnd"/>
      <w:r w:rsidRPr="00C05D49">
        <w:rPr>
          <w:rFonts w:eastAsia="Calibri" w:cs="Calibri"/>
        </w:rPr>
        <w:t xml:space="preserve"> </w:t>
      </w:r>
      <w:proofErr w:type="spellStart"/>
      <w:r w:rsidRPr="00C05D49">
        <w:rPr>
          <w:rFonts w:eastAsia="Calibri" w:cs="Calibri"/>
        </w:rPr>
        <w:t>прииск</w:t>
      </w:r>
      <w:proofErr w:type="spellEnd"/>
      <w:r w:rsidRPr="00C05D49">
        <w:rPr>
          <w:rFonts w:eastAsia="Calibri" w:cs="Calibri"/>
        </w:rPr>
        <w:t xml:space="preserve">», </w:t>
      </w:r>
      <w:proofErr w:type="spellStart"/>
      <w:r w:rsidRPr="00C05D49">
        <w:rPr>
          <w:rFonts w:eastAsia="Calibri" w:cs="Calibri"/>
        </w:rPr>
        <w:t>яке</w:t>
      </w:r>
      <w:proofErr w:type="spellEnd"/>
      <w:r w:rsidRPr="00C05D49">
        <w:rPr>
          <w:rFonts w:eastAsia="Calibri" w:cs="Calibri"/>
        </w:rPr>
        <w:t xml:space="preserve"> у 2023 </w:t>
      </w:r>
      <w:proofErr w:type="spellStart"/>
      <w:r w:rsidRPr="00C05D49">
        <w:rPr>
          <w:rFonts w:eastAsia="Calibri" w:cs="Calibri"/>
        </w:rPr>
        <w:t>році</w:t>
      </w:r>
      <w:proofErr w:type="spellEnd"/>
      <w:r w:rsidRPr="00C05D49">
        <w:rPr>
          <w:rFonts w:eastAsia="Calibri" w:cs="Calibri"/>
        </w:rPr>
        <w:t xml:space="preserve"> </w:t>
      </w:r>
      <w:proofErr w:type="spellStart"/>
      <w:r w:rsidRPr="00C05D49">
        <w:rPr>
          <w:rFonts w:eastAsia="Calibri" w:cs="Calibri"/>
        </w:rPr>
        <w:t>добуло</w:t>
      </w:r>
      <w:proofErr w:type="spellEnd"/>
      <w:r w:rsidRPr="00C05D49">
        <w:rPr>
          <w:rFonts w:eastAsia="Calibri" w:cs="Calibri"/>
        </w:rPr>
        <w:t xml:space="preserve"> 27 </w:t>
      </w:r>
      <w:proofErr w:type="spellStart"/>
      <w:r w:rsidRPr="00C05D49">
        <w:rPr>
          <w:rFonts w:eastAsia="Calibri" w:cs="Calibri"/>
        </w:rPr>
        <w:t>тонн</w:t>
      </w:r>
      <w:proofErr w:type="spellEnd"/>
      <w:r w:rsidRPr="00C05D49">
        <w:rPr>
          <w:rFonts w:eastAsia="Calibri" w:cs="Calibri"/>
        </w:rPr>
        <w:t xml:space="preserve"> </w:t>
      </w:r>
      <w:proofErr w:type="spellStart"/>
      <w:r w:rsidRPr="00C05D49">
        <w:rPr>
          <w:rFonts w:eastAsia="Calibri" w:cs="Calibri"/>
        </w:rPr>
        <w:t>літію</w:t>
      </w:r>
      <w:proofErr w:type="spellEnd"/>
      <w:r w:rsidRPr="00C05D49">
        <w:rPr>
          <w:rFonts w:eastAsia="Calibri" w:cs="Calibri"/>
        </w:rPr>
        <w:t xml:space="preserve">. </w:t>
      </w:r>
      <w:proofErr w:type="spellStart"/>
      <w:r w:rsidRPr="00C05D49">
        <w:rPr>
          <w:rFonts w:eastAsia="Calibri" w:cs="Calibri"/>
        </w:rPr>
        <w:t>Очікується</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2030 </w:t>
      </w:r>
      <w:proofErr w:type="spellStart"/>
      <w:r w:rsidRPr="00C05D49">
        <w:rPr>
          <w:rFonts w:eastAsia="Calibri" w:cs="Calibri"/>
        </w:rPr>
        <w:t>року</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повну</w:t>
      </w:r>
      <w:proofErr w:type="spellEnd"/>
      <w:r w:rsidRPr="00C05D49">
        <w:rPr>
          <w:rFonts w:eastAsia="Calibri" w:cs="Calibri"/>
        </w:rPr>
        <w:t xml:space="preserve"> </w:t>
      </w:r>
      <w:proofErr w:type="spellStart"/>
      <w:r w:rsidRPr="00C05D49">
        <w:rPr>
          <w:rFonts w:eastAsia="Calibri" w:cs="Calibri"/>
        </w:rPr>
        <w:t>потужність</w:t>
      </w:r>
      <w:proofErr w:type="spellEnd"/>
      <w:r w:rsidRPr="00C05D49">
        <w:rPr>
          <w:rFonts w:eastAsia="Calibri" w:cs="Calibri"/>
        </w:rPr>
        <w:t xml:space="preserve"> </w:t>
      </w:r>
      <w:proofErr w:type="spellStart"/>
      <w:r w:rsidRPr="00C05D49">
        <w:rPr>
          <w:rFonts w:eastAsia="Calibri" w:cs="Calibri"/>
        </w:rPr>
        <w:t>вийдуть</w:t>
      </w:r>
      <w:proofErr w:type="spellEnd"/>
      <w:r w:rsidRPr="00C05D49">
        <w:rPr>
          <w:rFonts w:eastAsia="Calibri" w:cs="Calibri"/>
        </w:rPr>
        <w:t xml:space="preserve"> </w:t>
      </w:r>
      <w:proofErr w:type="spellStart"/>
      <w:r w:rsidRPr="00C05D49">
        <w:rPr>
          <w:rFonts w:eastAsia="Calibri" w:cs="Calibri"/>
        </w:rPr>
        <w:t>ще</w:t>
      </w:r>
      <w:proofErr w:type="spellEnd"/>
      <w:r w:rsidRPr="00C05D49">
        <w:rPr>
          <w:rFonts w:eastAsia="Calibri" w:cs="Calibri"/>
        </w:rPr>
        <w:t xml:space="preserve"> </w:t>
      </w:r>
      <w:proofErr w:type="spellStart"/>
      <w:r w:rsidRPr="00C05D49">
        <w:rPr>
          <w:rFonts w:eastAsia="Calibri" w:cs="Calibri"/>
        </w:rPr>
        <w:t>два</w:t>
      </w:r>
      <w:proofErr w:type="spellEnd"/>
      <w:r w:rsidRPr="00C05D49">
        <w:rPr>
          <w:rFonts w:eastAsia="Calibri" w:cs="Calibri"/>
        </w:rPr>
        <w:t xml:space="preserve"> </w:t>
      </w:r>
      <w:proofErr w:type="spellStart"/>
      <w:r w:rsidRPr="00C05D49">
        <w:rPr>
          <w:rFonts w:eastAsia="Calibri" w:cs="Calibri"/>
        </w:rPr>
        <w:t>родовища</w:t>
      </w:r>
      <w:proofErr w:type="spellEnd"/>
      <w:r w:rsidRPr="00C05D49">
        <w:rPr>
          <w:rFonts w:eastAsia="Calibri" w:cs="Calibri"/>
        </w:rPr>
        <w:t xml:space="preserve"> у </w:t>
      </w:r>
      <w:proofErr w:type="spellStart"/>
      <w:r w:rsidRPr="00C05D49">
        <w:rPr>
          <w:rFonts w:eastAsia="Calibri" w:cs="Calibri"/>
        </w:rPr>
        <w:t>Мурманській</w:t>
      </w:r>
      <w:proofErr w:type="spellEnd"/>
      <w:r w:rsidRPr="00C05D49">
        <w:rPr>
          <w:rFonts w:eastAsia="Calibri" w:cs="Calibri"/>
        </w:rPr>
        <w:t xml:space="preserve"> </w:t>
      </w:r>
      <w:proofErr w:type="spellStart"/>
      <w:r w:rsidRPr="00C05D49">
        <w:rPr>
          <w:rFonts w:eastAsia="Calibri" w:cs="Calibri"/>
        </w:rPr>
        <w:t>області</w:t>
      </w:r>
      <w:proofErr w:type="spellEnd"/>
      <w:r w:rsidRPr="00C05D49">
        <w:rPr>
          <w:rFonts w:eastAsia="Calibri" w:cs="Calibri"/>
        </w:rPr>
        <w:t xml:space="preserve">: </w:t>
      </w:r>
      <w:proofErr w:type="spellStart"/>
      <w:r w:rsidRPr="00C05D49">
        <w:rPr>
          <w:rFonts w:eastAsia="Calibri" w:cs="Calibri"/>
        </w:rPr>
        <w:t>Полмостундровське</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Колмозерське</w:t>
      </w:r>
      <w:proofErr w:type="spellEnd"/>
      <w:r w:rsidRPr="00C05D49">
        <w:rPr>
          <w:rFonts w:eastAsia="Calibri" w:cs="Calibri"/>
        </w:rPr>
        <w:t>.</w:t>
      </w:r>
      <w:r>
        <w:rPr>
          <w:rFonts w:eastAsia="Calibri" w:cs="Calibri"/>
          <w:lang w:val="uk-UA"/>
        </w:rPr>
        <w:tab/>
      </w:r>
      <w:r>
        <w:rPr>
          <w:rFonts w:eastAsia="Calibri" w:cs="Calibri"/>
          <w:lang w:val="uk-UA"/>
        </w:rPr>
        <w:br/>
      </w:r>
    </w:p>
    <w:p w14:paraId="1780098D" w14:textId="77777777" w:rsidR="00282D54" w:rsidRPr="00C05D49" w:rsidRDefault="00282D54" w:rsidP="00282D54">
      <w:pPr>
        <w:ind w:left="1418"/>
        <w:jc w:val="both"/>
        <w:rPr>
          <w:rFonts w:eastAsia="Aptos" w:cs="Calibri"/>
        </w:rPr>
      </w:pPr>
      <w:proofErr w:type="spellStart"/>
      <w:r w:rsidRPr="00C05D49">
        <w:rPr>
          <w:rFonts w:eastAsia="Calibri" w:cs="Calibri"/>
        </w:rPr>
        <w:t>Перші</w:t>
      </w:r>
      <w:proofErr w:type="spellEnd"/>
      <w:r w:rsidRPr="00C05D49">
        <w:rPr>
          <w:rFonts w:eastAsia="Calibri" w:cs="Calibri"/>
        </w:rPr>
        <w:t xml:space="preserve"> </w:t>
      </w:r>
      <w:proofErr w:type="spellStart"/>
      <w:r w:rsidRPr="00C05D49">
        <w:rPr>
          <w:rFonts w:eastAsia="Calibri" w:cs="Calibri"/>
        </w:rPr>
        <w:t>промислові</w:t>
      </w:r>
      <w:proofErr w:type="spellEnd"/>
      <w:r w:rsidRPr="00C05D49">
        <w:rPr>
          <w:rFonts w:eastAsia="Calibri" w:cs="Calibri"/>
        </w:rPr>
        <w:t xml:space="preserve"> </w:t>
      </w:r>
      <w:proofErr w:type="spellStart"/>
      <w:r w:rsidRPr="00C05D49">
        <w:rPr>
          <w:rFonts w:eastAsia="Calibri" w:cs="Calibri"/>
        </w:rPr>
        <w:t>обсяги</w:t>
      </w:r>
      <w:proofErr w:type="spellEnd"/>
      <w:r w:rsidRPr="00C05D49">
        <w:rPr>
          <w:rFonts w:eastAsia="Calibri" w:cs="Calibri"/>
        </w:rPr>
        <w:t xml:space="preserve"> </w:t>
      </w:r>
      <w:proofErr w:type="spellStart"/>
      <w:r w:rsidRPr="00C05D49">
        <w:rPr>
          <w:rFonts w:eastAsia="Calibri" w:cs="Calibri"/>
        </w:rPr>
        <w:t>видобутку</w:t>
      </w:r>
      <w:proofErr w:type="spellEnd"/>
      <w:r w:rsidRPr="00C05D49">
        <w:rPr>
          <w:rFonts w:eastAsia="Calibri" w:cs="Calibri"/>
        </w:rPr>
        <w:t xml:space="preserve"> </w:t>
      </w:r>
      <w:proofErr w:type="spellStart"/>
      <w:r w:rsidRPr="00C05D49">
        <w:rPr>
          <w:rFonts w:eastAsia="Calibri" w:cs="Calibri"/>
        </w:rPr>
        <w:t>Полмостундровське</w:t>
      </w:r>
      <w:proofErr w:type="spellEnd"/>
      <w:r w:rsidRPr="00C05D49">
        <w:rPr>
          <w:rFonts w:eastAsia="Calibri" w:cs="Calibri"/>
        </w:rPr>
        <w:t xml:space="preserve"> </w:t>
      </w:r>
      <w:proofErr w:type="spellStart"/>
      <w:r w:rsidRPr="00C05D49">
        <w:rPr>
          <w:rFonts w:eastAsia="Calibri" w:cs="Calibri"/>
        </w:rPr>
        <w:t>родовище</w:t>
      </w:r>
      <w:proofErr w:type="spellEnd"/>
      <w:r w:rsidRPr="00C05D49">
        <w:rPr>
          <w:rFonts w:eastAsia="Calibri" w:cs="Calibri"/>
        </w:rPr>
        <w:t xml:space="preserve"> </w:t>
      </w:r>
      <w:proofErr w:type="spellStart"/>
      <w:r w:rsidRPr="00C05D49">
        <w:rPr>
          <w:rFonts w:eastAsia="Calibri" w:cs="Calibri"/>
        </w:rPr>
        <w:t>може</w:t>
      </w:r>
      <w:proofErr w:type="spellEnd"/>
      <w:r w:rsidRPr="00C05D49">
        <w:rPr>
          <w:rFonts w:eastAsia="Calibri" w:cs="Calibri"/>
        </w:rPr>
        <w:t xml:space="preserve"> </w:t>
      </w:r>
      <w:proofErr w:type="spellStart"/>
      <w:r w:rsidRPr="00C05D49">
        <w:rPr>
          <w:rFonts w:eastAsia="Calibri" w:cs="Calibri"/>
        </w:rPr>
        <w:t>дати</w:t>
      </w:r>
      <w:proofErr w:type="spellEnd"/>
      <w:r w:rsidRPr="00C05D49">
        <w:rPr>
          <w:rFonts w:eastAsia="Calibri" w:cs="Calibri"/>
        </w:rPr>
        <w:t xml:space="preserve"> </w:t>
      </w:r>
      <w:proofErr w:type="spellStart"/>
      <w:r w:rsidRPr="00C05D49">
        <w:rPr>
          <w:rFonts w:eastAsia="Calibri" w:cs="Calibri"/>
        </w:rPr>
        <w:t>вже</w:t>
      </w:r>
      <w:proofErr w:type="spellEnd"/>
      <w:r w:rsidRPr="00C05D49">
        <w:rPr>
          <w:rFonts w:eastAsia="Calibri" w:cs="Calibri"/>
        </w:rPr>
        <w:t xml:space="preserve"> у 2025 </w:t>
      </w:r>
      <w:proofErr w:type="spellStart"/>
      <w:r w:rsidRPr="00C05D49">
        <w:rPr>
          <w:rFonts w:eastAsia="Calibri" w:cs="Calibri"/>
        </w:rPr>
        <w:t>році</w:t>
      </w:r>
      <w:proofErr w:type="spellEnd"/>
      <w:r w:rsidRPr="00C05D49">
        <w:rPr>
          <w:rFonts w:eastAsia="Calibri" w:cs="Calibri"/>
        </w:rPr>
        <w:t xml:space="preserve">, а </w:t>
      </w:r>
      <w:proofErr w:type="spellStart"/>
      <w:r w:rsidRPr="00C05D49">
        <w:rPr>
          <w:rFonts w:eastAsia="Calibri" w:cs="Calibri"/>
        </w:rPr>
        <w:t>до</w:t>
      </w:r>
      <w:proofErr w:type="spellEnd"/>
      <w:r w:rsidRPr="00C05D49">
        <w:rPr>
          <w:rFonts w:eastAsia="Calibri" w:cs="Calibri"/>
        </w:rPr>
        <w:t xml:space="preserve"> 2028-го </w:t>
      </w:r>
      <w:proofErr w:type="spellStart"/>
      <w:r w:rsidRPr="00C05D49">
        <w:rPr>
          <w:rFonts w:eastAsia="Calibri" w:cs="Calibri"/>
        </w:rPr>
        <w:t>планується</w:t>
      </w:r>
      <w:proofErr w:type="spellEnd"/>
      <w:r w:rsidRPr="00C05D49">
        <w:rPr>
          <w:rFonts w:eastAsia="Calibri" w:cs="Calibri"/>
        </w:rPr>
        <w:t xml:space="preserve"> </w:t>
      </w:r>
      <w:proofErr w:type="spellStart"/>
      <w:r w:rsidRPr="00C05D49">
        <w:rPr>
          <w:rFonts w:eastAsia="Calibri" w:cs="Calibri"/>
        </w:rPr>
        <w:t>запуск</w:t>
      </w:r>
      <w:proofErr w:type="spellEnd"/>
      <w:r w:rsidRPr="00C05D49">
        <w:rPr>
          <w:rFonts w:eastAsia="Calibri" w:cs="Calibri"/>
        </w:rPr>
        <w:t xml:space="preserve"> </w:t>
      </w:r>
      <w:proofErr w:type="spellStart"/>
      <w:r w:rsidRPr="00C05D49">
        <w:rPr>
          <w:rFonts w:eastAsia="Calibri" w:cs="Calibri"/>
        </w:rPr>
        <w:t>виробництва</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Колмозерському</w:t>
      </w:r>
      <w:proofErr w:type="spellEnd"/>
      <w:r w:rsidRPr="00C05D49">
        <w:rPr>
          <w:rFonts w:eastAsia="Calibri" w:cs="Calibri"/>
        </w:rPr>
        <w:t xml:space="preserve">. </w:t>
      </w:r>
      <w:proofErr w:type="spellStart"/>
      <w:r w:rsidRPr="00C05D49">
        <w:rPr>
          <w:rFonts w:eastAsia="Calibri" w:cs="Calibri"/>
        </w:rPr>
        <w:t>Уряд</w:t>
      </w:r>
      <w:proofErr w:type="spellEnd"/>
      <w:r w:rsidRPr="00C05D49">
        <w:rPr>
          <w:rFonts w:eastAsia="Calibri" w:cs="Calibri"/>
        </w:rPr>
        <w:t xml:space="preserve"> </w:t>
      </w:r>
      <w:proofErr w:type="spellStart"/>
      <w:r w:rsidRPr="00C05D49">
        <w:rPr>
          <w:rFonts w:eastAsia="Calibri" w:cs="Calibri"/>
        </w:rPr>
        <w:t>стимулює</w:t>
      </w:r>
      <w:proofErr w:type="spellEnd"/>
      <w:r w:rsidRPr="00C05D49">
        <w:rPr>
          <w:rFonts w:eastAsia="Calibri" w:cs="Calibri"/>
        </w:rPr>
        <w:t xml:space="preserve"> </w:t>
      </w:r>
      <w:proofErr w:type="spellStart"/>
      <w:r w:rsidRPr="00C05D49">
        <w:rPr>
          <w:rFonts w:eastAsia="Calibri" w:cs="Calibri"/>
        </w:rPr>
        <w:t>розвиток</w:t>
      </w:r>
      <w:proofErr w:type="spellEnd"/>
      <w:r w:rsidRPr="00C05D49">
        <w:rPr>
          <w:rFonts w:eastAsia="Calibri" w:cs="Calibri"/>
        </w:rPr>
        <w:t xml:space="preserve"> </w:t>
      </w:r>
      <w:proofErr w:type="spellStart"/>
      <w:r w:rsidRPr="00C05D49">
        <w:rPr>
          <w:rFonts w:eastAsia="Calibri" w:cs="Calibri"/>
        </w:rPr>
        <w:t>галузі</w:t>
      </w:r>
      <w:proofErr w:type="spellEnd"/>
      <w:r w:rsidRPr="00C05D49">
        <w:rPr>
          <w:rFonts w:eastAsia="Calibri" w:cs="Calibri"/>
        </w:rPr>
        <w:t xml:space="preserve"> </w:t>
      </w:r>
      <w:proofErr w:type="spellStart"/>
      <w:r w:rsidRPr="00C05D49">
        <w:rPr>
          <w:rFonts w:eastAsia="Calibri" w:cs="Calibri"/>
        </w:rPr>
        <w:t>через</w:t>
      </w:r>
      <w:proofErr w:type="spellEnd"/>
      <w:r w:rsidRPr="00C05D49">
        <w:rPr>
          <w:rFonts w:eastAsia="Calibri" w:cs="Calibri"/>
        </w:rPr>
        <w:t xml:space="preserve"> </w:t>
      </w:r>
      <w:proofErr w:type="spellStart"/>
      <w:r w:rsidRPr="00C05D49">
        <w:rPr>
          <w:rFonts w:eastAsia="Calibri" w:cs="Calibri"/>
        </w:rPr>
        <w:t>зниження</w:t>
      </w:r>
      <w:proofErr w:type="spellEnd"/>
      <w:r w:rsidRPr="00C05D49">
        <w:rPr>
          <w:rFonts w:eastAsia="Calibri" w:cs="Calibri"/>
        </w:rPr>
        <w:t xml:space="preserve"> </w:t>
      </w:r>
      <w:proofErr w:type="spellStart"/>
      <w:r w:rsidRPr="00C05D49">
        <w:rPr>
          <w:rFonts w:eastAsia="Calibri" w:cs="Calibri"/>
        </w:rPr>
        <w:t>податків</w:t>
      </w:r>
      <w:proofErr w:type="spellEnd"/>
      <w:r w:rsidRPr="00C05D49">
        <w:rPr>
          <w:rFonts w:eastAsia="Calibri" w:cs="Calibri"/>
        </w:rPr>
        <w:t xml:space="preserve"> і </w:t>
      </w:r>
      <w:proofErr w:type="spellStart"/>
      <w:r w:rsidRPr="00C05D49">
        <w:rPr>
          <w:rFonts w:eastAsia="Calibri" w:cs="Calibri"/>
        </w:rPr>
        <w:t>запровадження</w:t>
      </w:r>
      <w:proofErr w:type="spellEnd"/>
      <w:r w:rsidRPr="00C05D49">
        <w:rPr>
          <w:rFonts w:eastAsia="Calibri" w:cs="Calibri"/>
        </w:rPr>
        <w:t xml:space="preserve"> </w:t>
      </w:r>
      <w:proofErr w:type="spellStart"/>
      <w:r w:rsidRPr="00C05D49">
        <w:rPr>
          <w:rFonts w:eastAsia="Calibri" w:cs="Calibri"/>
        </w:rPr>
        <w:t>фінансових</w:t>
      </w:r>
      <w:proofErr w:type="spellEnd"/>
      <w:r w:rsidRPr="00C05D49">
        <w:rPr>
          <w:rFonts w:eastAsia="Calibri" w:cs="Calibri"/>
        </w:rPr>
        <w:t xml:space="preserve"> </w:t>
      </w:r>
      <w:proofErr w:type="spellStart"/>
      <w:r w:rsidRPr="00C05D49">
        <w:rPr>
          <w:rFonts w:eastAsia="Calibri" w:cs="Calibri"/>
        </w:rPr>
        <w:t>преференцій</w:t>
      </w:r>
      <w:proofErr w:type="spellEnd"/>
      <w:r w:rsidRPr="00C05D49">
        <w:rPr>
          <w:rFonts w:eastAsia="Calibri" w:cs="Calibri"/>
        </w:rPr>
        <w:t xml:space="preserve">. </w:t>
      </w:r>
      <w:proofErr w:type="spellStart"/>
      <w:r w:rsidRPr="00C05D49">
        <w:rPr>
          <w:rFonts w:eastAsia="Calibri" w:cs="Calibri"/>
        </w:rPr>
        <w:t>Літій</w:t>
      </w:r>
      <w:proofErr w:type="spellEnd"/>
      <w:r w:rsidRPr="00C05D49">
        <w:rPr>
          <w:rFonts w:eastAsia="Calibri" w:cs="Calibri"/>
        </w:rPr>
        <w:t xml:space="preserve"> </w:t>
      </w:r>
      <w:proofErr w:type="spellStart"/>
      <w:r w:rsidRPr="00C05D49">
        <w:rPr>
          <w:rFonts w:eastAsia="Calibri" w:cs="Calibri"/>
        </w:rPr>
        <w:t>визначено</w:t>
      </w:r>
      <w:proofErr w:type="spellEnd"/>
      <w:r w:rsidRPr="00C05D49">
        <w:rPr>
          <w:rFonts w:eastAsia="Calibri" w:cs="Calibri"/>
        </w:rPr>
        <w:t xml:space="preserve"> </w:t>
      </w:r>
      <w:proofErr w:type="spellStart"/>
      <w:r w:rsidRPr="00C05D49">
        <w:rPr>
          <w:rFonts w:eastAsia="Calibri" w:cs="Calibri"/>
        </w:rPr>
        <w:t>одним</w:t>
      </w:r>
      <w:proofErr w:type="spellEnd"/>
      <w:r w:rsidRPr="00C05D49">
        <w:rPr>
          <w:rFonts w:eastAsia="Calibri" w:cs="Calibri"/>
        </w:rPr>
        <w:t xml:space="preserve"> </w:t>
      </w:r>
      <w:proofErr w:type="spellStart"/>
      <w:r w:rsidRPr="00C05D49">
        <w:rPr>
          <w:rFonts w:eastAsia="Calibri" w:cs="Calibri"/>
        </w:rPr>
        <w:t>із</w:t>
      </w:r>
      <w:proofErr w:type="spellEnd"/>
      <w:r w:rsidRPr="00C05D49">
        <w:rPr>
          <w:rFonts w:eastAsia="Calibri" w:cs="Calibri"/>
        </w:rPr>
        <w:t xml:space="preserve"> </w:t>
      </w:r>
      <w:proofErr w:type="spellStart"/>
      <w:r w:rsidRPr="00C05D49">
        <w:rPr>
          <w:rFonts w:eastAsia="Calibri" w:cs="Calibri"/>
        </w:rPr>
        <w:lastRenderedPageBreak/>
        <w:t>пріоритетних</w:t>
      </w:r>
      <w:proofErr w:type="spellEnd"/>
      <w:r w:rsidRPr="00C05D49">
        <w:rPr>
          <w:rFonts w:eastAsia="Calibri" w:cs="Calibri"/>
        </w:rPr>
        <w:t xml:space="preserve"> </w:t>
      </w:r>
      <w:proofErr w:type="spellStart"/>
      <w:r w:rsidRPr="00C05D49">
        <w:rPr>
          <w:rFonts w:eastAsia="Calibri" w:cs="Calibri"/>
        </w:rPr>
        <w:t>металів</w:t>
      </w:r>
      <w:proofErr w:type="spellEnd"/>
      <w:r w:rsidRPr="00C05D49">
        <w:rPr>
          <w:rFonts w:eastAsia="Calibri" w:cs="Calibri"/>
        </w:rPr>
        <w:t xml:space="preserve"> </w:t>
      </w:r>
      <w:proofErr w:type="spellStart"/>
      <w:r w:rsidRPr="00C05D49">
        <w:rPr>
          <w:rFonts w:eastAsia="Calibri" w:cs="Calibri"/>
        </w:rPr>
        <w:t>для</w:t>
      </w:r>
      <w:proofErr w:type="spellEnd"/>
      <w:r w:rsidRPr="00C05D49">
        <w:rPr>
          <w:rFonts w:eastAsia="Calibri" w:cs="Calibri"/>
        </w:rPr>
        <w:t xml:space="preserve"> </w:t>
      </w:r>
      <w:proofErr w:type="spellStart"/>
      <w:r w:rsidRPr="00C05D49">
        <w:rPr>
          <w:rFonts w:eastAsia="Calibri" w:cs="Calibri"/>
        </w:rPr>
        <w:t>економічної</w:t>
      </w:r>
      <w:proofErr w:type="spellEnd"/>
      <w:r w:rsidRPr="00C05D49">
        <w:rPr>
          <w:rFonts w:eastAsia="Calibri" w:cs="Calibri"/>
        </w:rPr>
        <w:t xml:space="preserve"> </w:t>
      </w:r>
      <w:proofErr w:type="spellStart"/>
      <w:r w:rsidRPr="00C05D49">
        <w:rPr>
          <w:rFonts w:eastAsia="Calibri" w:cs="Calibri"/>
        </w:rPr>
        <w:t>стратегії</w:t>
      </w:r>
      <w:proofErr w:type="spellEnd"/>
      <w:r w:rsidRPr="00C05D49">
        <w:rPr>
          <w:rFonts w:eastAsia="Calibri" w:cs="Calibri"/>
        </w:rPr>
        <w:t xml:space="preserve"> РФ </w:t>
      </w:r>
      <w:proofErr w:type="spellStart"/>
      <w:r w:rsidRPr="00C05D49">
        <w:rPr>
          <w:rFonts w:eastAsia="Calibri" w:cs="Calibri"/>
        </w:rPr>
        <w:t>до</w:t>
      </w:r>
      <w:proofErr w:type="spellEnd"/>
      <w:r w:rsidRPr="00C05D49">
        <w:rPr>
          <w:rFonts w:eastAsia="Calibri" w:cs="Calibri"/>
        </w:rPr>
        <w:t xml:space="preserve"> 2050 </w:t>
      </w:r>
      <w:proofErr w:type="spellStart"/>
      <w:r w:rsidRPr="00C05D49">
        <w:rPr>
          <w:rFonts w:eastAsia="Calibri" w:cs="Calibri"/>
        </w:rPr>
        <w:t>року</w:t>
      </w:r>
      <w:proofErr w:type="spellEnd"/>
      <w:r w:rsidRPr="00C05D49">
        <w:rPr>
          <w:rFonts w:eastAsia="Calibri" w:cs="Calibri"/>
        </w:rPr>
        <w:t xml:space="preserve">, а </w:t>
      </w:r>
      <w:proofErr w:type="spellStart"/>
      <w:r w:rsidRPr="00C05D49">
        <w:rPr>
          <w:rFonts w:eastAsia="Calibri" w:cs="Calibri"/>
        </w:rPr>
        <w:t>Володимир</w:t>
      </w:r>
      <w:proofErr w:type="spellEnd"/>
      <w:r w:rsidRPr="00C05D49">
        <w:rPr>
          <w:rFonts w:eastAsia="Calibri" w:cs="Calibri"/>
        </w:rPr>
        <w:t xml:space="preserve"> </w:t>
      </w:r>
      <w:proofErr w:type="spellStart"/>
      <w:r w:rsidRPr="00C05D49">
        <w:rPr>
          <w:rFonts w:eastAsia="Calibri" w:cs="Calibri"/>
        </w:rPr>
        <w:t>Путін</w:t>
      </w:r>
      <w:proofErr w:type="spellEnd"/>
      <w:r w:rsidRPr="00C05D49">
        <w:rPr>
          <w:rFonts w:eastAsia="Calibri" w:cs="Calibri"/>
        </w:rPr>
        <w:t xml:space="preserve"> </w:t>
      </w:r>
      <w:proofErr w:type="spellStart"/>
      <w:r w:rsidRPr="00C05D49">
        <w:rPr>
          <w:rFonts w:eastAsia="Calibri" w:cs="Calibri"/>
        </w:rPr>
        <w:t>заявив</w:t>
      </w:r>
      <w:proofErr w:type="spellEnd"/>
      <w:r w:rsidRPr="00C05D49">
        <w:rPr>
          <w:rFonts w:eastAsia="Calibri" w:cs="Calibri"/>
        </w:rPr>
        <w:t xml:space="preserve"> </w:t>
      </w:r>
      <w:proofErr w:type="spellStart"/>
      <w:r w:rsidRPr="00C05D49">
        <w:rPr>
          <w:rFonts w:eastAsia="Calibri" w:cs="Calibri"/>
        </w:rPr>
        <w:t>про</w:t>
      </w:r>
      <w:proofErr w:type="spellEnd"/>
      <w:r w:rsidRPr="00C05D49">
        <w:rPr>
          <w:rFonts w:eastAsia="Calibri" w:cs="Calibri"/>
        </w:rPr>
        <w:t xml:space="preserve"> </w:t>
      </w:r>
      <w:proofErr w:type="spellStart"/>
      <w:r w:rsidRPr="00C05D49">
        <w:rPr>
          <w:rFonts w:eastAsia="Calibri" w:cs="Calibri"/>
        </w:rPr>
        <w:t>необхідність</w:t>
      </w:r>
      <w:proofErr w:type="spellEnd"/>
      <w:r w:rsidRPr="00C05D49">
        <w:rPr>
          <w:rFonts w:eastAsia="Calibri" w:cs="Calibri"/>
        </w:rPr>
        <w:t xml:space="preserve"> </w:t>
      </w:r>
      <w:proofErr w:type="spellStart"/>
      <w:r w:rsidRPr="00C05D49">
        <w:rPr>
          <w:rFonts w:eastAsia="Calibri" w:cs="Calibri"/>
        </w:rPr>
        <w:t>самостійного</w:t>
      </w:r>
      <w:proofErr w:type="spellEnd"/>
      <w:r w:rsidRPr="00C05D49">
        <w:rPr>
          <w:rFonts w:eastAsia="Calibri" w:cs="Calibri"/>
        </w:rPr>
        <w:t xml:space="preserve"> </w:t>
      </w:r>
      <w:proofErr w:type="spellStart"/>
      <w:r w:rsidRPr="00C05D49">
        <w:rPr>
          <w:rFonts w:eastAsia="Calibri" w:cs="Calibri"/>
        </w:rPr>
        <w:t>видобутку</w:t>
      </w:r>
      <w:proofErr w:type="spellEnd"/>
      <w:r w:rsidRPr="00C05D49">
        <w:rPr>
          <w:rFonts w:eastAsia="Calibri" w:cs="Calibri"/>
        </w:rPr>
        <w:t xml:space="preserve">, </w:t>
      </w:r>
      <w:proofErr w:type="spellStart"/>
      <w:r w:rsidRPr="00C05D49">
        <w:rPr>
          <w:rFonts w:eastAsia="Calibri" w:cs="Calibri"/>
        </w:rPr>
        <w:t>наголосивши</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такі</w:t>
      </w:r>
      <w:proofErr w:type="spellEnd"/>
      <w:r w:rsidRPr="00C05D49">
        <w:rPr>
          <w:rFonts w:eastAsia="Calibri" w:cs="Calibri"/>
        </w:rPr>
        <w:t xml:space="preserve"> </w:t>
      </w:r>
      <w:proofErr w:type="spellStart"/>
      <w:r w:rsidRPr="00C05D49">
        <w:rPr>
          <w:rFonts w:eastAsia="Calibri" w:cs="Calibri"/>
        </w:rPr>
        <w:t>можливості</w:t>
      </w:r>
      <w:proofErr w:type="spellEnd"/>
      <w:r w:rsidRPr="00C05D49">
        <w:rPr>
          <w:rFonts w:eastAsia="Calibri" w:cs="Calibri"/>
        </w:rPr>
        <w:t xml:space="preserve"> </w:t>
      </w:r>
      <w:proofErr w:type="spellStart"/>
      <w:r w:rsidRPr="00C05D49">
        <w:rPr>
          <w:rFonts w:eastAsia="Calibri" w:cs="Calibri"/>
        </w:rPr>
        <w:t>були</w:t>
      </w:r>
      <w:proofErr w:type="spellEnd"/>
      <w:r w:rsidRPr="00C05D49">
        <w:rPr>
          <w:rFonts w:eastAsia="Calibri" w:cs="Calibri"/>
        </w:rPr>
        <w:t xml:space="preserve"> </w:t>
      </w:r>
      <w:proofErr w:type="spellStart"/>
      <w:r w:rsidRPr="00C05D49">
        <w:rPr>
          <w:rFonts w:eastAsia="Calibri" w:cs="Calibri"/>
        </w:rPr>
        <w:t>ще</w:t>
      </w:r>
      <w:proofErr w:type="spellEnd"/>
      <w:r w:rsidRPr="00C05D49">
        <w:rPr>
          <w:rFonts w:eastAsia="Calibri" w:cs="Calibri"/>
        </w:rPr>
        <w:t xml:space="preserve"> 10–15 </w:t>
      </w:r>
      <w:proofErr w:type="spellStart"/>
      <w:r w:rsidRPr="00C05D49">
        <w:rPr>
          <w:rFonts w:eastAsia="Calibri" w:cs="Calibri"/>
        </w:rPr>
        <w:t>років</w:t>
      </w:r>
      <w:proofErr w:type="spellEnd"/>
      <w:r w:rsidRPr="00C05D49">
        <w:rPr>
          <w:rFonts w:eastAsia="Calibri" w:cs="Calibri"/>
        </w:rPr>
        <w:t xml:space="preserve"> </w:t>
      </w:r>
      <w:proofErr w:type="spellStart"/>
      <w:r w:rsidRPr="00C05D49">
        <w:rPr>
          <w:rFonts w:eastAsia="Calibri" w:cs="Calibri"/>
        </w:rPr>
        <w:t>тому</w:t>
      </w:r>
      <w:proofErr w:type="spellEnd"/>
      <w:r w:rsidRPr="00C05D49">
        <w:rPr>
          <w:rFonts w:eastAsia="Calibri" w:cs="Calibri"/>
        </w:rPr>
        <w:t>.</w:t>
      </w:r>
      <w:r w:rsidRPr="00C05D49">
        <w:rPr>
          <w:rStyle w:val="FootnoteReference"/>
          <w:rFonts w:eastAsia="Aptos" w:cs="Calibri"/>
        </w:rPr>
        <w:footnoteReference w:id="35"/>
      </w:r>
    </w:p>
    <w:p w14:paraId="25FB1DE5" w14:textId="77777777" w:rsidR="00282D54" w:rsidRPr="00C05D49" w:rsidRDefault="00282D54" w:rsidP="00282D54">
      <w:pPr>
        <w:pStyle w:val="Heading3"/>
        <w:ind w:left="1418"/>
        <w:rPr>
          <w:rFonts w:cs="Calibri"/>
          <w:szCs w:val="24"/>
        </w:rPr>
      </w:pPr>
      <w:proofErr w:type="spellStart"/>
      <w:r w:rsidRPr="00C05D49">
        <w:rPr>
          <w:rFonts w:cs="Calibri"/>
          <w:szCs w:val="24"/>
        </w:rPr>
        <w:t>Акції</w:t>
      </w:r>
      <w:proofErr w:type="spellEnd"/>
      <w:r w:rsidRPr="00C05D49">
        <w:rPr>
          <w:rFonts w:cs="Calibri"/>
          <w:szCs w:val="24"/>
        </w:rPr>
        <w:t xml:space="preserve"> «ВСМПО-АВІСМА» </w:t>
      </w:r>
      <w:proofErr w:type="spellStart"/>
      <w:r w:rsidRPr="00C05D49">
        <w:rPr>
          <w:rFonts w:cs="Calibri"/>
          <w:szCs w:val="24"/>
        </w:rPr>
        <w:t>злетіли</w:t>
      </w:r>
      <w:proofErr w:type="spellEnd"/>
      <w:r w:rsidRPr="00C05D49">
        <w:rPr>
          <w:rFonts w:cs="Calibri"/>
          <w:szCs w:val="24"/>
        </w:rPr>
        <w:t xml:space="preserve"> </w:t>
      </w:r>
      <w:proofErr w:type="spellStart"/>
      <w:r w:rsidRPr="00C05D49">
        <w:rPr>
          <w:rFonts w:cs="Calibri"/>
          <w:szCs w:val="24"/>
        </w:rPr>
        <w:t>на</w:t>
      </w:r>
      <w:proofErr w:type="spellEnd"/>
      <w:r w:rsidRPr="00C05D49">
        <w:rPr>
          <w:rFonts w:cs="Calibri"/>
          <w:szCs w:val="24"/>
        </w:rPr>
        <w:t xml:space="preserve"> 20%</w:t>
      </w:r>
      <w:r>
        <w:rPr>
          <w:rStyle w:val="FootnoteReference"/>
          <w:rFonts w:cs="Calibri"/>
          <w:szCs w:val="24"/>
        </w:rPr>
        <w:footnoteReference w:id="36"/>
      </w:r>
      <w:r w:rsidRPr="00C05D49">
        <w:rPr>
          <w:rFonts w:cs="Calibri"/>
          <w:szCs w:val="24"/>
        </w:rPr>
        <w:t xml:space="preserve"> </w:t>
      </w:r>
    </w:p>
    <w:p w14:paraId="2DB6B275" w14:textId="77777777" w:rsidR="00282D54" w:rsidRPr="002E7B4A" w:rsidRDefault="00282D54" w:rsidP="00282D54">
      <w:pPr>
        <w:ind w:left="1418"/>
        <w:jc w:val="both"/>
        <w:rPr>
          <w:rFonts w:eastAsia="Calibri" w:cs="Calibri"/>
          <w:i/>
          <w:lang w:val="uk-UA"/>
        </w:rPr>
      </w:pPr>
      <w:proofErr w:type="spellStart"/>
      <w:r w:rsidRPr="00C05D49">
        <w:rPr>
          <w:rFonts w:eastAsia="Calibri" w:cs="Calibri"/>
        </w:rPr>
        <w:t>Акції</w:t>
      </w:r>
      <w:proofErr w:type="spellEnd"/>
      <w:r w:rsidRPr="00C05D49">
        <w:rPr>
          <w:rFonts w:eastAsia="Calibri" w:cs="Calibri"/>
        </w:rPr>
        <w:t xml:space="preserve"> «ВСМПО-АВІСМА», </w:t>
      </w:r>
      <w:proofErr w:type="spellStart"/>
      <w:r w:rsidRPr="00C05D49">
        <w:rPr>
          <w:rFonts w:eastAsia="Calibri" w:cs="Calibri"/>
        </w:rPr>
        <w:t>одного</w:t>
      </w:r>
      <w:proofErr w:type="spellEnd"/>
      <w:r w:rsidRPr="00C05D49">
        <w:rPr>
          <w:rFonts w:eastAsia="Calibri" w:cs="Calibri"/>
        </w:rPr>
        <w:t xml:space="preserve"> з </w:t>
      </w:r>
      <w:proofErr w:type="spellStart"/>
      <w:r w:rsidRPr="00C05D49">
        <w:rPr>
          <w:rFonts w:eastAsia="Calibri" w:cs="Calibri"/>
        </w:rPr>
        <w:t>найбільших</w:t>
      </w:r>
      <w:proofErr w:type="spellEnd"/>
      <w:r w:rsidRPr="00C05D49">
        <w:rPr>
          <w:rFonts w:eastAsia="Calibri" w:cs="Calibri"/>
        </w:rPr>
        <w:t xml:space="preserve"> </w:t>
      </w:r>
      <w:proofErr w:type="spellStart"/>
      <w:r w:rsidRPr="00C05D49">
        <w:rPr>
          <w:rFonts w:eastAsia="Calibri" w:cs="Calibri"/>
        </w:rPr>
        <w:t>виробників</w:t>
      </w:r>
      <w:proofErr w:type="spellEnd"/>
      <w:r w:rsidRPr="00C05D49">
        <w:rPr>
          <w:rFonts w:eastAsia="Calibri" w:cs="Calibri"/>
        </w:rPr>
        <w:t xml:space="preserve"> </w:t>
      </w:r>
      <w:proofErr w:type="spellStart"/>
      <w:r w:rsidRPr="00C05D49">
        <w:rPr>
          <w:rFonts w:eastAsia="Calibri" w:cs="Calibri"/>
        </w:rPr>
        <w:t>титану</w:t>
      </w:r>
      <w:proofErr w:type="spellEnd"/>
      <w:r w:rsidRPr="00C05D49">
        <w:rPr>
          <w:rFonts w:eastAsia="Calibri" w:cs="Calibri"/>
        </w:rPr>
        <w:t xml:space="preserve">, 20 </w:t>
      </w:r>
      <w:proofErr w:type="spellStart"/>
      <w:r w:rsidRPr="00C05D49">
        <w:rPr>
          <w:rFonts w:eastAsia="Calibri" w:cs="Calibri"/>
        </w:rPr>
        <w:t>лютого</w:t>
      </w:r>
      <w:proofErr w:type="spellEnd"/>
      <w:r w:rsidRPr="00C05D49">
        <w:rPr>
          <w:rFonts w:eastAsia="Calibri" w:cs="Calibri"/>
        </w:rPr>
        <w:t xml:space="preserve"> </w:t>
      </w:r>
      <w:proofErr w:type="spellStart"/>
      <w:r w:rsidRPr="00C05D49">
        <w:rPr>
          <w:rFonts w:eastAsia="Calibri" w:cs="Calibri"/>
        </w:rPr>
        <w:t>зросли</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20,67%, </w:t>
      </w:r>
      <w:proofErr w:type="spellStart"/>
      <w:r w:rsidRPr="00C05D49">
        <w:rPr>
          <w:rFonts w:eastAsia="Calibri" w:cs="Calibri"/>
        </w:rPr>
        <w:t>досягнувши</w:t>
      </w:r>
      <w:proofErr w:type="spellEnd"/>
      <w:r w:rsidRPr="00C05D49">
        <w:rPr>
          <w:rFonts w:eastAsia="Calibri" w:cs="Calibri"/>
        </w:rPr>
        <w:t xml:space="preserve"> 43 200 </w:t>
      </w:r>
      <w:proofErr w:type="spellStart"/>
      <w:r w:rsidRPr="00C05D49">
        <w:rPr>
          <w:rFonts w:eastAsia="Calibri" w:cs="Calibri"/>
        </w:rPr>
        <w:t>рублів</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піку</w:t>
      </w:r>
      <w:proofErr w:type="spellEnd"/>
      <w:r w:rsidRPr="00C05D49">
        <w:rPr>
          <w:rFonts w:eastAsia="Calibri" w:cs="Calibri"/>
        </w:rPr>
        <w:t xml:space="preserve">. </w:t>
      </w:r>
      <w:proofErr w:type="spellStart"/>
      <w:r w:rsidRPr="00C05D49">
        <w:rPr>
          <w:rFonts w:eastAsia="Calibri" w:cs="Calibri"/>
        </w:rPr>
        <w:t>Через</w:t>
      </w:r>
      <w:proofErr w:type="spellEnd"/>
      <w:r w:rsidRPr="00C05D49">
        <w:rPr>
          <w:rFonts w:eastAsia="Calibri" w:cs="Calibri"/>
        </w:rPr>
        <w:t xml:space="preserve"> </w:t>
      </w:r>
      <w:proofErr w:type="spellStart"/>
      <w:r w:rsidRPr="00C05D49">
        <w:rPr>
          <w:rFonts w:eastAsia="Calibri" w:cs="Calibri"/>
        </w:rPr>
        <w:t>різке</w:t>
      </w:r>
      <w:proofErr w:type="spellEnd"/>
      <w:r w:rsidRPr="00C05D49">
        <w:rPr>
          <w:rFonts w:eastAsia="Calibri" w:cs="Calibri"/>
        </w:rPr>
        <w:t xml:space="preserve"> </w:t>
      </w:r>
      <w:proofErr w:type="spellStart"/>
      <w:r w:rsidRPr="00C05D49">
        <w:rPr>
          <w:rFonts w:eastAsia="Calibri" w:cs="Calibri"/>
        </w:rPr>
        <w:t>зростання</w:t>
      </w:r>
      <w:proofErr w:type="spellEnd"/>
      <w:r w:rsidRPr="00C05D49">
        <w:rPr>
          <w:rFonts w:eastAsia="Calibri" w:cs="Calibri"/>
        </w:rPr>
        <w:t xml:space="preserve"> </w:t>
      </w:r>
      <w:proofErr w:type="spellStart"/>
      <w:r w:rsidRPr="00C05D49">
        <w:rPr>
          <w:rFonts w:eastAsia="Calibri" w:cs="Calibri"/>
        </w:rPr>
        <w:t>котирувань</w:t>
      </w:r>
      <w:proofErr w:type="spellEnd"/>
      <w:r w:rsidRPr="00C05D49">
        <w:rPr>
          <w:rFonts w:eastAsia="Calibri" w:cs="Calibri"/>
        </w:rPr>
        <w:t xml:space="preserve"> </w:t>
      </w:r>
      <w:proofErr w:type="spellStart"/>
      <w:r w:rsidRPr="00C05D49">
        <w:rPr>
          <w:rFonts w:eastAsia="Calibri" w:cs="Calibri"/>
        </w:rPr>
        <w:t>Московська</w:t>
      </w:r>
      <w:proofErr w:type="spellEnd"/>
      <w:r w:rsidRPr="00C05D49">
        <w:rPr>
          <w:rFonts w:eastAsia="Calibri" w:cs="Calibri"/>
        </w:rPr>
        <w:t xml:space="preserve"> </w:t>
      </w:r>
      <w:proofErr w:type="spellStart"/>
      <w:r w:rsidRPr="00C05D49">
        <w:rPr>
          <w:rFonts w:eastAsia="Calibri" w:cs="Calibri"/>
        </w:rPr>
        <w:t>біржа</w:t>
      </w:r>
      <w:proofErr w:type="spellEnd"/>
      <w:r w:rsidRPr="00C05D49">
        <w:rPr>
          <w:rFonts w:eastAsia="Calibri" w:cs="Calibri"/>
        </w:rPr>
        <w:t xml:space="preserve"> </w:t>
      </w:r>
      <w:proofErr w:type="spellStart"/>
      <w:r w:rsidRPr="00C05D49">
        <w:rPr>
          <w:rFonts w:eastAsia="Calibri" w:cs="Calibri"/>
        </w:rPr>
        <w:t>була</w:t>
      </w:r>
      <w:proofErr w:type="spellEnd"/>
      <w:r w:rsidRPr="00C05D49">
        <w:rPr>
          <w:rFonts w:eastAsia="Calibri" w:cs="Calibri"/>
        </w:rPr>
        <w:t xml:space="preserve"> </w:t>
      </w:r>
      <w:proofErr w:type="spellStart"/>
      <w:r w:rsidRPr="00C05D49">
        <w:rPr>
          <w:rFonts w:eastAsia="Calibri" w:cs="Calibri"/>
        </w:rPr>
        <w:t>змушена</w:t>
      </w:r>
      <w:proofErr w:type="spellEnd"/>
      <w:r w:rsidRPr="00C05D49">
        <w:rPr>
          <w:rFonts w:eastAsia="Calibri" w:cs="Calibri"/>
        </w:rPr>
        <w:t xml:space="preserve"> </w:t>
      </w:r>
      <w:proofErr w:type="spellStart"/>
      <w:r w:rsidRPr="00C05D49">
        <w:rPr>
          <w:rFonts w:eastAsia="Calibri" w:cs="Calibri"/>
        </w:rPr>
        <w:t>провести</w:t>
      </w:r>
      <w:proofErr w:type="spellEnd"/>
      <w:r w:rsidRPr="00C05D49">
        <w:rPr>
          <w:rFonts w:eastAsia="Calibri" w:cs="Calibri"/>
        </w:rPr>
        <w:t xml:space="preserve"> </w:t>
      </w:r>
      <w:proofErr w:type="spellStart"/>
      <w:r w:rsidRPr="00C05D49">
        <w:rPr>
          <w:rFonts w:eastAsia="Calibri" w:cs="Calibri"/>
        </w:rPr>
        <w:t>дискретний</w:t>
      </w:r>
      <w:proofErr w:type="spellEnd"/>
      <w:r w:rsidRPr="00C05D49">
        <w:rPr>
          <w:rFonts w:eastAsia="Calibri" w:cs="Calibri"/>
        </w:rPr>
        <w:t xml:space="preserve"> </w:t>
      </w:r>
      <w:proofErr w:type="spellStart"/>
      <w:r w:rsidRPr="00C05D49">
        <w:rPr>
          <w:rFonts w:eastAsia="Calibri" w:cs="Calibri"/>
        </w:rPr>
        <w:t>аукціон</w:t>
      </w:r>
      <w:proofErr w:type="spellEnd"/>
      <w:r w:rsidRPr="00C05D49">
        <w:rPr>
          <w:rFonts w:eastAsia="Calibri" w:cs="Calibri"/>
        </w:rPr>
        <w:t xml:space="preserve">, </w:t>
      </w:r>
      <w:proofErr w:type="spellStart"/>
      <w:r w:rsidRPr="00C05D49">
        <w:rPr>
          <w:rFonts w:eastAsia="Calibri" w:cs="Calibri"/>
        </w:rPr>
        <w:t>щоб</w:t>
      </w:r>
      <w:proofErr w:type="spellEnd"/>
      <w:r w:rsidRPr="00C05D49">
        <w:rPr>
          <w:rFonts w:eastAsia="Calibri" w:cs="Calibri"/>
        </w:rPr>
        <w:t xml:space="preserve"> </w:t>
      </w:r>
      <w:proofErr w:type="spellStart"/>
      <w:r w:rsidRPr="00C05D49">
        <w:rPr>
          <w:rFonts w:eastAsia="Calibri" w:cs="Calibri"/>
        </w:rPr>
        <w:t>обмежити</w:t>
      </w:r>
      <w:proofErr w:type="spellEnd"/>
      <w:r w:rsidRPr="00C05D49">
        <w:rPr>
          <w:rFonts w:eastAsia="Calibri" w:cs="Calibri"/>
        </w:rPr>
        <w:t xml:space="preserve"> </w:t>
      </w:r>
      <w:proofErr w:type="spellStart"/>
      <w:r w:rsidRPr="00C05D49">
        <w:rPr>
          <w:rFonts w:eastAsia="Calibri" w:cs="Calibri"/>
        </w:rPr>
        <w:t>волатильність</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16:27 </w:t>
      </w:r>
      <w:proofErr w:type="spellStart"/>
      <w:r w:rsidRPr="00C05D49">
        <w:rPr>
          <w:rFonts w:eastAsia="Calibri" w:cs="Calibri"/>
        </w:rPr>
        <w:t>за</w:t>
      </w:r>
      <w:proofErr w:type="spellEnd"/>
      <w:r w:rsidRPr="00C05D49">
        <w:rPr>
          <w:rFonts w:eastAsia="Calibri" w:cs="Calibri"/>
        </w:rPr>
        <w:t xml:space="preserve"> </w:t>
      </w:r>
      <w:proofErr w:type="spellStart"/>
      <w:r w:rsidRPr="00C05D49">
        <w:rPr>
          <w:rFonts w:eastAsia="Calibri" w:cs="Calibri"/>
        </w:rPr>
        <w:t>московським</w:t>
      </w:r>
      <w:proofErr w:type="spellEnd"/>
      <w:r w:rsidRPr="00C05D49">
        <w:rPr>
          <w:rFonts w:eastAsia="Calibri" w:cs="Calibri"/>
        </w:rPr>
        <w:t xml:space="preserve"> </w:t>
      </w:r>
      <w:proofErr w:type="spellStart"/>
      <w:r w:rsidRPr="00C05D49">
        <w:rPr>
          <w:rFonts w:eastAsia="Calibri" w:cs="Calibri"/>
        </w:rPr>
        <w:t>часом</w:t>
      </w:r>
      <w:proofErr w:type="spellEnd"/>
      <w:r w:rsidRPr="00C05D49">
        <w:rPr>
          <w:rFonts w:eastAsia="Calibri" w:cs="Calibri"/>
        </w:rPr>
        <w:t xml:space="preserve"> </w:t>
      </w:r>
      <w:proofErr w:type="spellStart"/>
      <w:r w:rsidRPr="00C05D49">
        <w:rPr>
          <w:rFonts w:eastAsia="Calibri" w:cs="Calibri"/>
        </w:rPr>
        <w:t>темпи</w:t>
      </w:r>
      <w:proofErr w:type="spellEnd"/>
      <w:r w:rsidRPr="00C05D49">
        <w:rPr>
          <w:rFonts w:eastAsia="Calibri" w:cs="Calibri"/>
        </w:rPr>
        <w:t xml:space="preserve"> </w:t>
      </w:r>
      <w:proofErr w:type="spellStart"/>
      <w:r w:rsidRPr="00C05D49">
        <w:rPr>
          <w:rFonts w:eastAsia="Calibri" w:cs="Calibri"/>
        </w:rPr>
        <w:t>зростання</w:t>
      </w:r>
      <w:proofErr w:type="spellEnd"/>
      <w:r w:rsidRPr="00C05D49">
        <w:rPr>
          <w:rFonts w:eastAsia="Calibri" w:cs="Calibri"/>
        </w:rPr>
        <w:t xml:space="preserve"> </w:t>
      </w:r>
      <w:proofErr w:type="spellStart"/>
      <w:r w:rsidRPr="00C05D49">
        <w:rPr>
          <w:rFonts w:eastAsia="Calibri" w:cs="Calibri"/>
        </w:rPr>
        <w:t>сповільнилися</w:t>
      </w:r>
      <w:proofErr w:type="spellEnd"/>
      <w:r w:rsidRPr="00C05D49">
        <w:rPr>
          <w:rFonts w:eastAsia="Calibri" w:cs="Calibri"/>
        </w:rPr>
        <w:t xml:space="preserve">, і </w:t>
      </w:r>
      <w:proofErr w:type="spellStart"/>
      <w:r w:rsidRPr="00C05D49">
        <w:rPr>
          <w:rFonts w:eastAsia="Calibri" w:cs="Calibri"/>
        </w:rPr>
        <w:t>акції</w:t>
      </w:r>
      <w:proofErr w:type="spellEnd"/>
      <w:r w:rsidRPr="00C05D49">
        <w:rPr>
          <w:rFonts w:eastAsia="Calibri" w:cs="Calibri"/>
        </w:rPr>
        <w:t xml:space="preserve"> </w:t>
      </w:r>
      <w:proofErr w:type="spellStart"/>
      <w:r w:rsidRPr="00C05D49">
        <w:rPr>
          <w:rFonts w:eastAsia="Calibri" w:cs="Calibri"/>
        </w:rPr>
        <w:t>торгувалися</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рівні</w:t>
      </w:r>
      <w:proofErr w:type="spellEnd"/>
      <w:r w:rsidRPr="00C05D49">
        <w:rPr>
          <w:rFonts w:eastAsia="Calibri" w:cs="Calibri"/>
        </w:rPr>
        <w:t xml:space="preserve"> 39 500 </w:t>
      </w:r>
      <w:proofErr w:type="spellStart"/>
      <w:r w:rsidRPr="00C05D49">
        <w:rPr>
          <w:rFonts w:eastAsia="Calibri" w:cs="Calibri"/>
        </w:rPr>
        <w:t>рублів</w:t>
      </w:r>
      <w:proofErr w:type="spellEnd"/>
      <w:r w:rsidRPr="00C05D49">
        <w:rPr>
          <w:rFonts w:eastAsia="Calibri" w:cs="Calibri"/>
        </w:rPr>
        <w:t xml:space="preserve"> (+10,34%).</w:t>
      </w:r>
      <w:r>
        <w:rPr>
          <w:rFonts w:eastAsia="Calibri" w:cs="Calibri"/>
          <w:lang w:val="uk-UA"/>
        </w:rPr>
        <w:tab/>
      </w:r>
      <w:r>
        <w:rPr>
          <w:rFonts w:eastAsia="Calibri" w:cs="Calibri"/>
          <w:lang w:val="uk-UA"/>
        </w:rPr>
        <w:br/>
      </w:r>
    </w:p>
    <w:p w14:paraId="54E90B4B" w14:textId="77777777" w:rsidR="00282D54" w:rsidRPr="00C05D49" w:rsidRDefault="00282D54" w:rsidP="00282D54">
      <w:pPr>
        <w:ind w:left="1418"/>
        <w:jc w:val="both"/>
        <w:rPr>
          <w:rFonts w:eastAsia="Aptos" w:cs="Calibri"/>
        </w:rPr>
      </w:pPr>
      <w:proofErr w:type="spellStart"/>
      <w:r w:rsidRPr="00C05D49">
        <w:rPr>
          <w:rFonts w:eastAsia="Calibri" w:cs="Calibri"/>
        </w:rPr>
        <w:t>Причиною</w:t>
      </w:r>
      <w:proofErr w:type="spellEnd"/>
      <w:r w:rsidRPr="00C05D49">
        <w:rPr>
          <w:rFonts w:eastAsia="Calibri" w:cs="Calibri"/>
        </w:rPr>
        <w:t xml:space="preserve"> </w:t>
      </w:r>
      <w:proofErr w:type="spellStart"/>
      <w:r w:rsidRPr="00C05D49">
        <w:rPr>
          <w:rFonts w:eastAsia="Calibri" w:cs="Calibri"/>
        </w:rPr>
        <w:t>стрибка</w:t>
      </w:r>
      <w:proofErr w:type="spellEnd"/>
      <w:r w:rsidRPr="00C05D49">
        <w:rPr>
          <w:rFonts w:eastAsia="Calibri" w:cs="Calibri"/>
        </w:rPr>
        <w:t xml:space="preserve"> </w:t>
      </w:r>
      <w:proofErr w:type="spellStart"/>
      <w:r w:rsidRPr="00C05D49">
        <w:rPr>
          <w:rFonts w:eastAsia="Calibri" w:cs="Calibri"/>
        </w:rPr>
        <w:t>стали</w:t>
      </w:r>
      <w:proofErr w:type="spellEnd"/>
      <w:r w:rsidRPr="00C05D49">
        <w:rPr>
          <w:rFonts w:eastAsia="Calibri" w:cs="Calibri"/>
        </w:rPr>
        <w:t xml:space="preserve"> </w:t>
      </w:r>
      <w:proofErr w:type="spellStart"/>
      <w:r w:rsidRPr="00C05D49">
        <w:rPr>
          <w:rFonts w:eastAsia="Calibri" w:cs="Calibri"/>
        </w:rPr>
        <w:t>непідтверджені</w:t>
      </w:r>
      <w:proofErr w:type="spellEnd"/>
      <w:r w:rsidRPr="00C05D49">
        <w:rPr>
          <w:rFonts w:eastAsia="Calibri" w:cs="Calibri"/>
        </w:rPr>
        <w:t xml:space="preserve"> </w:t>
      </w:r>
      <w:proofErr w:type="spellStart"/>
      <w:r w:rsidRPr="00C05D49">
        <w:rPr>
          <w:rFonts w:eastAsia="Calibri" w:cs="Calibri"/>
        </w:rPr>
        <w:t>чутки</w:t>
      </w:r>
      <w:proofErr w:type="spellEnd"/>
      <w:r w:rsidRPr="00C05D49">
        <w:rPr>
          <w:rFonts w:eastAsia="Calibri" w:cs="Calibri"/>
        </w:rPr>
        <w:t xml:space="preserve"> </w:t>
      </w:r>
      <w:proofErr w:type="spellStart"/>
      <w:r w:rsidRPr="00C05D49">
        <w:rPr>
          <w:rFonts w:eastAsia="Calibri" w:cs="Calibri"/>
        </w:rPr>
        <w:t>про</w:t>
      </w:r>
      <w:proofErr w:type="spellEnd"/>
      <w:r w:rsidRPr="00C05D49">
        <w:rPr>
          <w:rFonts w:eastAsia="Calibri" w:cs="Calibri"/>
        </w:rPr>
        <w:t xml:space="preserve"> </w:t>
      </w:r>
      <w:proofErr w:type="spellStart"/>
      <w:r w:rsidRPr="00C05D49">
        <w:rPr>
          <w:rFonts w:eastAsia="Calibri" w:cs="Calibri"/>
        </w:rPr>
        <w:t>можливе</w:t>
      </w:r>
      <w:proofErr w:type="spellEnd"/>
      <w:r w:rsidRPr="00C05D49">
        <w:rPr>
          <w:rFonts w:eastAsia="Calibri" w:cs="Calibri"/>
        </w:rPr>
        <w:t xml:space="preserve"> </w:t>
      </w:r>
      <w:proofErr w:type="spellStart"/>
      <w:r w:rsidRPr="00C05D49">
        <w:rPr>
          <w:rFonts w:eastAsia="Calibri" w:cs="Calibri"/>
        </w:rPr>
        <w:t>повернення</w:t>
      </w:r>
      <w:proofErr w:type="spellEnd"/>
      <w:r w:rsidRPr="00C05D49">
        <w:rPr>
          <w:rFonts w:eastAsia="Calibri" w:cs="Calibri"/>
        </w:rPr>
        <w:t xml:space="preserve"> Boeing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російський</w:t>
      </w:r>
      <w:proofErr w:type="spellEnd"/>
      <w:r w:rsidRPr="00C05D49">
        <w:rPr>
          <w:rFonts w:eastAsia="Calibri" w:cs="Calibri"/>
        </w:rPr>
        <w:t xml:space="preserve"> </w:t>
      </w:r>
      <w:proofErr w:type="spellStart"/>
      <w:r w:rsidRPr="00C05D49">
        <w:rPr>
          <w:rFonts w:eastAsia="Calibri" w:cs="Calibri"/>
        </w:rPr>
        <w:t>ринок</w:t>
      </w:r>
      <w:proofErr w:type="spellEnd"/>
      <w:r w:rsidRPr="00C05D49">
        <w:rPr>
          <w:rFonts w:eastAsia="Calibri" w:cs="Calibri"/>
        </w:rPr>
        <w:t xml:space="preserve"> в </w:t>
      </w:r>
      <w:proofErr w:type="spellStart"/>
      <w:r w:rsidRPr="00C05D49">
        <w:rPr>
          <w:rFonts w:eastAsia="Calibri" w:cs="Calibri"/>
        </w:rPr>
        <w:t>обмін</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постачання</w:t>
      </w:r>
      <w:proofErr w:type="spellEnd"/>
      <w:r w:rsidRPr="00C05D49">
        <w:rPr>
          <w:rFonts w:eastAsia="Calibri" w:cs="Calibri"/>
        </w:rPr>
        <w:t xml:space="preserve"> </w:t>
      </w:r>
      <w:proofErr w:type="spellStart"/>
      <w:r w:rsidRPr="00C05D49">
        <w:rPr>
          <w:rFonts w:eastAsia="Calibri" w:cs="Calibri"/>
        </w:rPr>
        <w:t>титану</w:t>
      </w:r>
      <w:proofErr w:type="spellEnd"/>
      <w:r w:rsidRPr="00C05D49">
        <w:rPr>
          <w:rFonts w:eastAsia="Calibri" w:cs="Calibri"/>
        </w:rPr>
        <w:t xml:space="preserve">. </w:t>
      </w:r>
      <w:proofErr w:type="spellStart"/>
      <w:r w:rsidRPr="00C05D49">
        <w:rPr>
          <w:rFonts w:eastAsia="Calibri" w:cs="Calibri"/>
        </w:rPr>
        <w:t>Про</w:t>
      </w:r>
      <w:proofErr w:type="spellEnd"/>
      <w:r w:rsidRPr="00C05D49">
        <w:rPr>
          <w:rFonts w:eastAsia="Calibri" w:cs="Calibri"/>
        </w:rPr>
        <w:t xml:space="preserve"> </w:t>
      </w:r>
      <w:proofErr w:type="spellStart"/>
      <w:r w:rsidRPr="00C05D49">
        <w:rPr>
          <w:rFonts w:eastAsia="Calibri" w:cs="Calibri"/>
        </w:rPr>
        <w:t>це</w:t>
      </w:r>
      <w:proofErr w:type="spellEnd"/>
      <w:r w:rsidRPr="00C05D49">
        <w:rPr>
          <w:rFonts w:eastAsia="Calibri" w:cs="Calibri"/>
        </w:rPr>
        <w:t xml:space="preserve"> </w:t>
      </w:r>
      <w:proofErr w:type="spellStart"/>
      <w:r w:rsidRPr="00C05D49">
        <w:rPr>
          <w:rFonts w:eastAsia="Calibri" w:cs="Calibri"/>
        </w:rPr>
        <w:t>повідомив</w:t>
      </w:r>
      <w:proofErr w:type="spellEnd"/>
      <w:r w:rsidRPr="00C05D49">
        <w:rPr>
          <w:rFonts w:eastAsia="Calibri" w:cs="Calibri"/>
        </w:rPr>
        <w:t xml:space="preserve"> Telegram-</w:t>
      </w:r>
      <w:proofErr w:type="spellStart"/>
      <w:r w:rsidRPr="00C05D49">
        <w:rPr>
          <w:rFonts w:eastAsia="Calibri" w:cs="Calibri"/>
        </w:rPr>
        <w:t>канал</w:t>
      </w:r>
      <w:proofErr w:type="spellEnd"/>
      <w:r w:rsidRPr="00C05D49">
        <w:rPr>
          <w:rFonts w:eastAsia="Calibri" w:cs="Calibri"/>
        </w:rPr>
        <w:t xml:space="preserve"> SHOT </w:t>
      </w:r>
      <w:proofErr w:type="spellStart"/>
      <w:r w:rsidRPr="00C05D49">
        <w:rPr>
          <w:rFonts w:eastAsia="Calibri" w:cs="Calibri"/>
        </w:rPr>
        <w:t>без</w:t>
      </w:r>
      <w:proofErr w:type="spellEnd"/>
      <w:r w:rsidRPr="00C05D49">
        <w:rPr>
          <w:rFonts w:eastAsia="Calibri" w:cs="Calibri"/>
        </w:rPr>
        <w:t xml:space="preserve"> </w:t>
      </w:r>
      <w:proofErr w:type="spellStart"/>
      <w:r w:rsidRPr="00C05D49">
        <w:rPr>
          <w:rFonts w:eastAsia="Calibri" w:cs="Calibri"/>
        </w:rPr>
        <w:t>посилання</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джерела</w:t>
      </w:r>
      <w:proofErr w:type="spellEnd"/>
      <w:r w:rsidRPr="00C05D49">
        <w:rPr>
          <w:rFonts w:eastAsia="Calibri" w:cs="Calibri"/>
        </w:rPr>
        <w:t xml:space="preserve">. У </w:t>
      </w:r>
      <w:proofErr w:type="spellStart"/>
      <w:r w:rsidRPr="00C05D49">
        <w:rPr>
          <w:rFonts w:eastAsia="Calibri" w:cs="Calibri"/>
        </w:rPr>
        <w:t>Кремлі</w:t>
      </w:r>
      <w:proofErr w:type="spellEnd"/>
      <w:r w:rsidRPr="00C05D49">
        <w:rPr>
          <w:rFonts w:eastAsia="Calibri" w:cs="Calibri"/>
        </w:rPr>
        <w:t xml:space="preserve"> </w:t>
      </w:r>
      <w:proofErr w:type="spellStart"/>
      <w:r w:rsidRPr="00C05D49">
        <w:rPr>
          <w:rFonts w:eastAsia="Calibri" w:cs="Calibri"/>
        </w:rPr>
        <w:t>заявили</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не</w:t>
      </w:r>
      <w:proofErr w:type="spellEnd"/>
      <w:r w:rsidRPr="00C05D49">
        <w:rPr>
          <w:rFonts w:eastAsia="Calibri" w:cs="Calibri"/>
        </w:rPr>
        <w:t xml:space="preserve"> </w:t>
      </w:r>
      <w:proofErr w:type="spellStart"/>
      <w:r w:rsidRPr="00C05D49">
        <w:rPr>
          <w:rFonts w:eastAsia="Calibri" w:cs="Calibri"/>
        </w:rPr>
        <w:t>мають</w:t>
      </w:r>
      <w:proofErr w:type="spellEnd"/>
      <w:r w:rsidRPr="00C05D49">
        <w:rPr>
          <w:rFonts w:eastAsia="Calibri" w:cs="Calibri"/>
        </w:rPr>
        <w:t xml:space="preserve"> </w:t>
      </w:r>
      <w:proofErr w:type="spellStart"/>
      <w:r w:rsidRPr="00C05D49">
        <w:rPr>
          <w:rFonts w:eastAsia="Calibri" w:cs="Calibri"/>
        </w:rPr>
        <w:t>інформації</w:t>
      </w:r>
      <w:proofErr w:type="spellEnd"/>
      <w:r w:rsidRPr="00C05D49">
        <w:rPr>
          <w:rFonts w:eastAsia="Calibri" w:cs="Calibri"/>
        </w:rPr>
        <w:t xml:space="preserve"> </w:t>
      </w:r>
      <w:proofErr w:type="spellStart"/>
      <w:r w:rsidRPr="00C05D49">
        <w:rPr>
          <w:rFonts w:eastAsia="Calibri" w:cs="Calibri"/>
        </w:rPr>
        <w:t>щодо</w:t>
      </w:r>
      <w:proofErr w:type="spellEnd"/>
      <w:r w:rsidRPr="00C05D49">
        <w:rPr>
          <w:rFonts w:eastAsia="Calibri" w:cs="Calibri"/>
        </w:rPr>
        <w:t xml:space="preserve"> </w:t>
      </w:r>
      <w:proofErr w:type="spellStart"/>
      <w:r w:rsidRPr="00C05D49">
        <w:rPr>
          <w:rFonts w:eastAsia="Calibri" w:cs="Calibri"/>
        </w:rPr>
        <w:t>цього</w:t>
      </w:r>
      <w:proofErr w:type="spellEnd"/>
      <w:r w:rsidRPr="00C05D49">
        <w:rPr>
          <w:rFonts w:eastAsia="Calibri" w:cs="Calibri"/>
        </w:rPr>
        <w:t xml:space="preserve"> </w:t>
      </w:r>
      <w:proofErr w:type="spellStart"/>
      <w:r w:rsidRPr="00C05D49">
        <w:rPr>
          <w:rFonts w:eastAsia="Calibri" w:cs="Calibri"/>
        </w:rPr>
        <w:t>питання</w:t>
      </w:r>
      <w:proofErr w:type="spellEnd"/>
      <w:r w:rsidRPr="00C05D49">
        <w:rPr>
          <w:rFonts w:eastAsia="Calibri" w:cs="Calibri"/>
        </w:rPr>
        <w:t xml:space="preserve">, а </w:t>
      </w:r>
      <w:proofErr w:type="spellStart"/>
      <w:r w:rsidRPr="00C05D49">
        <w:rPr>
          <w:rFonts w:eastAsia="Calibri" w:cs="Calibri"/>
        </w:rPr>
        <w:t>офіційні</w:t>
      </w:r>
      <w:proofErr w:type="spellEnd"/>
      <w:r w:rsidRPr="00C05D49">
        <w:rPr>
          <w:rFonts w:eastAsia="Calibri" w:cs="Calibri"/>
        </w:rPr>
        <w:t xml:space="preserve"> </w:t>
      </w:r>
      <w:proofErr w:type="spellStart"/>
      <w:r w:rsidRPr="00C05D49">
        <w:rPr>
          <w:rFonts w:eastAsia="Calibri" w:cs="Calibri"/>
        </w:rPr>
        <w:t>особи</w:t>
      </w:r>
      <w:proofErr w:type="spellEnd"/>
      <w:r w:rsidRPr="00C05D49">
        <w:rPr>
          <w:rFonts w:eastAsia="Calibri" w:cs="Calibri"/>
        </w:rPr>
        <w:t xml:space="preserve"> Boeing </w:t>
      </w:r>
      <w:proofErr w:type="spellStart"/>
      <w:r w:rsidRPr="00C05D49">
        <w:rPr>
          <w:rFonts w:eastAsia="Calibri" w:cs="Calibri"/>
        </w:rPr>
        <w:t>раніше</w:t>
      </w:r>
      <w:proofErr w:type="spellEnd"/>
      <w:r w:rsidRPr="00C05D49">
        <w:rPr>
          <w:rFonts w:eastAsia="Calibri" w:cs="Calibri"/>
        </w:rPr>
        <w:t xml:space="preserve"> </w:t>
      </w:r>
      <w:proofErr w:type="spellStart"/>
      <w:r w:rsidRPr="00C05D49">
        <w:rPr>
          <w:rFonts w:eastAsia="Calibri" w:cs="Calibri"/>
        </w:rPr>
        <w:t>наголошували</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припиненні</w:t>
      </w:r>
      <w:proofErr w:type="spellEnd"/>
      <w:r w:rsidRPr="00C05D49">
        <w:rPr>
          <w:rFonts w:eastAsia="Calibri" w:cs="Calibri"/>
        </w:rPr>
        <w:t xml:space="preserve"> </w:t>
      </w:r>
      <w:proofErr w:type="spellStart"/>
      <w:r w:rsidRPr="00C05D49">
        <w:rPr>
          <w:rFonts w:eastAsia="Calibri" w:cs="Calibri"/>
        </w:rPr>
        <w:t>закупівель</w:t>
      </w:r>
      <w:proofErr w:type="spellEnd"/>
      <w:r w:rsidRPr="00C05D49">
        <w:rPr>
          <w:rFonts w:eastAsia="Calibri" w:cs="Calibri"/>
        </w:rPr>
        <w:t xml:space="preserve"> </w:t>
      </w:r>
      <w:proofErr w:type="spellStart"/>
      <w:r w:rsidRPr="00C05D49">
        <w:rPr>
          <w:rFonts w:eastAsia="Calibri" w:cs="Calibri"/>
        </w:rPr>
        <w:t>титану</w:t>
      </w:r>
      <w:proofErr w:type="spellEnd"/>
      <w:r w:rsidRPr="00C05D49">
        <w:rPr>
          <w:rFonts w:eastAsia="Calibri" w:cs="Calibri"/>
        </w:rPr>
        <w:t xml:space="preserve"> з </w:t>
      </w:r>
      <w:proofErr w:type="spellStart"/>
      <w:r w:rsidRPr="00C05D49">
        <w:rPr>
          <w:rFonts w:eastAsia="Calibri" w:cs="Calibri"/>
        </w:rPr>
        <w:t>Росії</w:t>
      </w:r>
      <w:proofErr w:type="spellEnd"/>
      <w:r w:rsidRPr="00C05D49">
        <w:rPr>
          <w:rFonts w:eastAsia="Calibri" w:cs="Calibri"/>
        </w:rPr>
        <w:t xml:space="preserve"> у </w:t>
      </w:r>
      <w:proofErr w:type="spellStart"/>
      <w:r w:rsidRPr="00C05D49">
        <w:rPr>
          <w:rFonts w:eastAsia="Calibri" w:cs="Calibri"/>
        </w:rPr>
        <w:t>березні</w:t>
      </w:r>
      <w:proofErr w:type="spellEnd"/>
      <w:r w:rsidRPr="00C05D49">
        <w:rPr>
          <w:rFonts w:eastAsia="Calibri" w:cs="Calibri"/>
        </w:rPr>
        <w:t xml:space="preserve"> 2022 </w:t>
      </w:r>
      <w:proofErr w:type="spellStart"/>
      <w:r w:rsidRPr="00C05D49">
        <w:rPr>
          <w:rFonts w:eastAsia="Calibri" w:cs="Calibri"/>
        </w:rPr>
        <w:t>року</w:t>
      </w:r>
      <w:proofErr w:type="spellEnd"/>
      <w:r w:rsidRPr="00C05D49">
        <w:rPr>
          <w:rFonts w:eastAsia="Calibri" w:cs="Calibri"/>
        </w:rPr>
        <w:t>.</w:t>
      </w:r>
    </w:p>
    <w:p w14:paraId="0B631F74" w14:textId="77777777" w:rsidR="00282D54" w:rsidRPr="00C05D49" w:rsidRDefault="00282D54" w:rsidP="00282D54">
      <w:pPr>
        <w:pStyle w:val="Heading3"/>
        <w:ind w:left="1418"/>
        <w:rPr>
          <w:rFonts w:cs="Calibri"/>
          <w:szCs w:val="24"/>
        </w:rPr>
      </w:pPr>
      <w:r w:rsidRPr="00C05D49">
        <w:rPr>
          <w:rFonts w:cs="Calibri"/>
          <w:szCs w:val="24"/>
        </w:rPr>
        <w:t xml:space="preserve">У </w:t>
      </w:r>
      <w:proofErr w:type="spellStart"/>
      <w:r w:rsidRPr="00C05D49">
        <w:rPr>
          <w:rFonts w:cs="Calibri"/>
          <w:szCs w:val="24"/>
        </w:rPr>
        <w:t>Росії</w:t>
      </w:r>
      <w:proofErr w:type="spellEnd"/>
      <w:r w:rsidRPr="00C05D49">
        <w:rPr>
          <w:rFonts w:cs="Calibri"/>
          <w:szCs w:val="24"/>
        </w:rPr>
        <w:t xml:space="preserve"> </w:t>
      </w:r>
      <w:proofErr w:type="spellStart"/>
      <w:r w:rsidRPr="00C05D49">
        <w:rPr>
          <w:rFonts w:cs="Calibri"/>
          <w:szCs w:val="24"/>
        </w:rPr>
        <w:t>готують</w:t>
      </w:r>
      <w:proofErr w:type="spellEnd"/>
      <w:r w:rsidRPr="00C05D49">
        <w:rPr>
          <w:rFonts w:cs="Calibri"/>
          <w:szCs w:val="24"/>
        </w:rPr>
        <w:t xml:space="preserve"> </w:t>
      </w:r>
      <w:proofErr w:type="spellStart"/>
      <w:r w:rsidRPr="00C05D49">
        <w:rPr>
          <w:rFonts w:cs="Calibri"/>
          <w:szCs w:val="24"/>
        </w:rPr>
        <w:t>пільги</w:t>
      </w:r>
      <w:proofErr w:type="spellEnd"/>
      <w:r w:rsidRPr="00C05D49">
        <w:rPr>
          <w:rFonts w:cs="Calibri"/>
          <w:szCs w:val="24"/>
        </w:rPr>
        <w:t xml:space="preserve"> </w:t>
      </w:r>
      <w:proofErr w:type="spellStart"/>
      <w:r w:rsidRPr="00C05D49">
        <w:rPr>
          <w:rFonts w:cs="Calibri"/>
          <w:szCs w:val="24"/>
        </w:rPr>
        <w:t>для</w:t>
      </w:r>
      <w:proofErr w:type="spellEnd"/>
      <w:r w:rsidRPr="00C05D49">
        <w:rPr>
          <w:rFonts w:cs="Calibri"/>
          <w:szCs w:val="24"/>
        </w:rPr>
        <w:t xml:space="preserve"> </w:t>
      </w:r>
      <w:proofErr w:type="spellStart"/>
      <w:r w:rsidRPr="00C05D49">
        <w:rPr>
          <w:rFonts w:cs="Calibri"/>
          <w:szCs w:val="24"/>
        </w:rPr>
        <w:t>родовищ</w:t>
      </w:r>
      <w:proofErr w:type="spellEnd"/>
      <w:r w:rsidRPr="00C05D49">
        <w:rPr>
          <w:rFonts w:cs="Calibri"/>
          <w:szCs w:val="24"/>
        </w:rPr>
        <w:t xml:space="preserve"> </w:t>
      </w:r>
      <w:proofErr w:type="spellStart"/>
      <w:r w:rsidRPr="00C05D49">
        <w:rPr>
          <w:rFonts w:cs="Calibri"/>
          <w:szCs w:val="24"/>
        </w:rPr>
        <w:t>рідкісноземельних</w:t>
      </w:r>
      <w:proofErr w:type="spellEnd"/>
      <w:r w:rsidRPr="00C05D49">
        <w:rPr>
          <w:rFonts w:cs="Calibri"/>
          <w:szCs w:val="24"/>
        </w:rPr>
        <w:t xml:space="preserve"> </w:t>
      </w:r>
      <w:proofErr w:type="spellStart"/>
      <w:r w:rsidRPr="00C05D49">
        <w:rPr>
          <w:rFonts w:cs="Calibri"/>
          <w:szCs w:val="24"/>
        </w:rPr>
        <w:t>металів</w:t>
      </w:r>
      <w:proofErr w:type="spellEnd"/>
      <w:r w:rsidRPr="00C05D49">
        <w:rPr>
          <w:rFonts w:cs="Calibri"/>
          <w:szCs w:val="24"/>
        </w:rPr>
        <w:t xml:space="preserve"> </w:t>
      </w:r>
    </w:p>
    <w:p w14:paraId="74BA6B7F" w14:textId="77777777" w:rsidR="00282D54" w:rsidRPr="00471CD9" w:rsidRDefault="00282D54" w:rsidP="00282D54">
      <w:pPr>
        <w:ind w:left="1418"/>
        <w:jc w:val="both"/>
        <w:rPr>
          <w:rFonts w:eastAsia="Calibri" w:cs="Calibri"/>
          <w:i/>
          <w:lang w:val="uk-UA"/>
        </w:rPr>
      </w:pPr>
      <w:proofErr w:type="spellStart"/>
      <w:r w:rsidRPr="00C05D49">
        <w:rPr>
          <w:rFonts w:eastAsia="Calibri" w:cs="Calibri"/>
        </w:rPr>
        <w:t>Росія</w:t>
      </w:r>
      <w:proofErr w:type="spellEnd"/>
      <w:r w:rsidRPr="00C05D49">
        <w:rPr>
          <w:rFonts w:eastAsia="Calibri" w:cs="Calibri"/>
        </w:rPr>
        <w:t xml:space="preserve"> </w:t>
      </w:r>
      <w:proofErr w:type="spellStart"/>
      <w:r w:rsidRPr="00C05D49">
        <w:rPr>
          <w:rFonts w:eastAsia="Calibri" w:cs="Calibri"/>
        </w:rPr>
        <w:t>планує</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2030 </w:t>
      </w:r>
      <w:proofErr w:type="spellStart"/>
      <w:r w:rsidRPr="00C05D49">
        <w:rPr>
          <w:rFonts w:eastAsia="Calibri" w:cs="Calibri"/>
        </w:rPr>
        <w:t>року</w:t>
      </w:r>
      <w:proofErr w:type="spellEnd"/>
      <w:r w:rsidRPr="00C05D49">
        <w:rPr>
          <w:rFonts w:eastAsia="Calibri" w:cs="Calibri"/>
        </w:rPr>
        <w:t xml:space="preserve"> </w:t>
      </w:r>
      <w:proofErr w:type="spellStart"/>
      <w:r w:rsidRPr="00C05D49">
        <w:rPr>
          <w:rFonts w:eastAsia="Calibri" w:cs="Calibri"/>
        </w:rPr>
        <w:t>скоротити</w:t>
      </w:r>
      <w:proofErr w:type="spellEnd"/>
      <w:r w:rsidRPr="00C05D49">
        <w:rPr>
          <w:rFonts w:eastAsia="Calibri" w:cs="Calibri"/>
        </w:rPr>
        <w:t xml:space="preserve"> </w:t>
      </w:r>
      <w:proofErr w:type="spellStart"/>
      <w:r w:rsidRPr="00C05D49">
        <w:rPr>
          <w:rFonts w:eastAsia="Calibri" w:cs="Calibri"/>
        </w:rPr>
        <w:t>частку</w:t>
      </w:r>
      <w:proofErr w:type="spellEnd"/>
      <w:r w:rsidRPr="00C05D49">
        <w:rPr>
          <w:rFonts w:eastAsia="Calibri" w:cs="Calibri"/>
        </w:rPr>
        <w:t xml:space="preserve"> </w:t>
      </w:r>
      <w:proofErr w:type="spellStart"/>
      <w:r w:rsidRPr="00C05D49">
        <w:rPr>
          <w:rFonts w:eastAsia="Calibri" w:cs="Calibri"/>
        </w:rPr>
        <w:t>імпорту</w:t>
      </w:r>
      <w:proofErr w:type="spellEnd"/>
      <w:r w:rsidRPr="00C05D49">
        <w:rPr>
          <w:rFonts w:eastAsia="Calibri" w:cs="Calibri"/>
        </w:rPr>
        <w:t xml:space="preserve"> </w:t>
      </w:r>
      <w:proofErr w:type="spellStart"/>
      <w:r w:rsidRPr="00C05D49">
        <w:rPr>
          <w:rFonts w:eastAsia="Calibri" w:cs="Calibri"/>
        </w:rPr>
        <w:t>рідкісноземельних</w:t>
      </w:r>
      <w:proofErr w:type="spellEnd"/>
      <w:r w:rsidRPr="00C05D49">
        <w:rPr>
          <w:rFonts w:eastAsia="Calibri" w:cs="Calibri"/>
        </w:rPr>
        <w:t xml:space="preserve"> </w:t>
      </w:r>
      <w:proofErr w:type="spellStart"/>
      <w:r w:rsidRPr="00C05D49">
        <w:rPr>
          <w:rFonts w:eastAsia="Calibri" w:cs="Calibri"/>
        </w:rPr>
        <w:t>металів</w:t>
      </w:r>
      <w:proofErr w:type="spellEnd"/>
      <w:r w:rsidRPr="00C05D49">
        <w:rPr>
          <w:rFonts w:eastAsia="Calibri" w:cs="Calibri"/>
        </w:rPr>
        <w:t xml:space="preserve"> (РЗМ) з 75% </w:t>
      </w:r>
      <w:proofErr w:type="spellStart"/>
      <w:r w:rsidRPr="00C05D49">
        <w:rPr>
          <w:rFonts w:eastAsia="Calibri" w:cs="Calibri"/>
        </w:rPr>
        <w:t>до</w:t>
      </w:r>
      <w:proofErr w:type="spellEnd"/>
      <w:r w:rsidRPr="00C05D49">
        <w:rPr>
          <w:rFonts w:eastAsia="Calibri" w:cs="Calibri"/>
        </w:rPr>
        <w:t xml:space="preserve"> 45%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забезпечити</w:t>
      </w:r>
      <w:proofErr w:type="spellEnd"/>
      <w:r w:rsidRPr="00C05D49">
        <w:rPr>
          <w:rFonts w:eastAsia="Calibri" w:cs="Calibri"/>
        </w:rPr>
        <w:t xml:space="preserve"> </w:t>
      </w:r>
      <w:proofErr w:type="spellStart"/>
      <w:r w:rsidRPr="00C05D49">
        <w:rPr>
          <w:rFonts w:eastAsia="Calibri" w:cs="Calibri"/>
        </w:rPr>
        <w:t>власний</w:t>
      </w:r>
      <w:proofErr w:type="spellEnd"/>
      <w:r w:rsidRPr="00C05D49">
        <w:rPr>
          <w:rFonts w:eastAsia="Calibri" w:cs="Calibri"/>
        </w:rPr>
        <w:t xml:space="preserve"> </w:t>
      </w:r>
      <w:proofErr w:type="spellStart"/>
      <w:r w:rsidRPr="00C05D49">
        <w:rPr>
          <w:rFonts w:eastAsia="Calibri" w:cs="Calibri"/>
        </w:rPr>
        <w:t>видобуток</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рівні</w:t>
      </w:r>
      <w:proofErr w:type="spellEnd"/>
      <w:r w:rsidRPr="00C05D49">
        <w:rPr>
          <w:rFonts w:eastAsia="Calibri" w:cs="Calibri"/>
        </w:rPr>
        <w:t xml:space="preserve"> 50 </w:t>
      </w:r>
      <w:proofErr w:type="spellStart"/>
      <w:r w:rsidRPr="00C05D49">
        <w:rPr>
          <w:rFonts w:eastAsia="Calibri" w:cs="Calibri"/>
        </w:rPr>
        <w:t>тисяч</w:t>
      </w:r>
      <w:proofErr w:type="spellEnd"/>
      <w:r w:rsidRPr="00C05D49">
        <w:rPr>
          <w:rFonts w:eastAsia="Calibri" w:cs="Calibri"/>
        </w:rPr>
        <w:t xml:space="preserve"> </w:t>
      </w:r>
      <w:proofErr w:type="spellStart"/>
      <w:r w:rsidRPr="00C05D49">
        <w:rPr>
          <w:rFonts w:eastAsia="Calibri" w:cs="Calibri"/>
        </w:rPr>
        <w:t>тонн</w:t>
      </w:r>
      <w:proofErr w:type="spellEnd"/>
      <w:r w:rsidRPr="00C05D49">
        <w:rPr>
          <w:rFonts w:eastAsia="Calibri" w:cs="Calibri"/>
        </w:rPr>
        <w:t xml:space="preserve">. </w:t>
      </w:r>
      <w:proofErr w:type="spellStart"/>
      <w:r w:rsidRPr="00C05D49">
        <w:rPr>
          <w:rFonts w:eastAsia="Calibri" w:cs="Calibri"/>
        </w:rPr>
        <w:t>Про</w:t>
      </w:r>
      <w:proofErr w:type="spellEnd"/>
      <w:r w:rsidRPr="00C05D49">
        <w:rPr>
          <w:rFonts w:eastAsia="Calibri" w:cs="Calibri"/>
        </w:rPr>
        <w:t xml:space="preserve"> </w:t>
      </w:r>
      <w:proofErr w:type="spellStart"/>
      <w:r w:rsidRPr="00C05D49">
        <w:rPr>
          <w:rFonts w:eastAsia="Calibri" w:cs="Calibri"/>
        </w:rPr>
        <w:t>це</w:t>
      </w:r>
      <w:proofErr w:type="spellEnd"/>
      <w:r w:rsidRPr="00C05D49">
        <w:rPr>
          <w:rFonts w:eastAsia="Calibri" w:cs="Calibri"/>
        </w:rPr>
        <w:t xml:space="preserve"> </w:t>
      </w:r>
      <w:proofErr w:type="spellStart"/>
      <w:r w:rsidRPr="00C05D49">
        <w:rPr>
          <w:rFonts w:eastAsia="Calibri" w:cs="Calibri"/>
        </w:rPr>
        <w:t>повідомив</w:t>
      </w:r>
      <w:proofErr w:type="spellEnd"/>
      <w:r w:rsidRPr="00C05D49">
        <w:rPr>
          <w:rFonts w:eastAsia="Calibri" w:cs="Calibri"/>
        </w:rPr>
        <w:t xml:space="preserve"> </w:t>
      </w:r>
      <w:proofErr w:type="spellStart"/>
      <w:r w:rsidRPr="00C05D49">
        <w:rPr>
          <w:rFonts w:eastAsia="Calibri" w:cs="Calibri"/>
        </w:rPr>
        <w:t>міністр</w:t>
      </w:r>
      <w:proofErr w:type="spellEnd"/>
      <w:r w:rsidRPr="00C05D49">
        <w:rPr>
          <w:rFonts w:eastAsia="Calibri" w:cs="Calibri"/>
        </w:rPr>
        <w:t xml:space="preserve"> </w:t>
      </w:r>
      <w:proofErr w:type="spellStart"/>
      <w:r w:rsidRPr="00C05D49">
        <w:rPr>
          <w:rFonts w:eastAsia="Calibri" w:cs="Calibri"/>
        </w:rPr>
        <w:t>промисловості</w:t>
      </w:r>
      <w:proofErr w:type="spellEnd"/>
      <w:r w:rsidRPr="00C05D49">
        <w:rPr>
          <w:rFonts w:eastAsia="Calibri" w:cs="Calibri"/>
        </w:rPr>
        <w:t xml:space="preserve"> </w:t>
      </w:r>
      <w:proofErr w:type="spellStart"/>
      <w:r w:rsidRPr="00C05D49">
        <w:rPr>
          <w:rFonts w:eastAsia="Calibri" w:cs="Calibri"/>
        </w:rPr>
        <w:t>та</w:t>
      </w:r>
      <w:proofErr w:type="spellEnd"/>
      <w:r w:rsidRPr="00C05D49">
        <w:rPr>
          <w:rFonts w:eastAsia="Calibri" w:cs="Calibri"/>
        </w:rPr>
        <w:t xml:space="preserve"> </w:t>
      </w:r>
      <w:proofErr w:type="spellStart"/>
      <w:r w:rsidRPr="00C05D49">
        <w:rPr>
          <w:rFonts w:eastAsia="Calibri" w:cs="Calibri"/>
        </w:rPr>
        <w:t>торгівлі</w:t>
      </w:r>
      <w:proofErr w:type="spellEnd"/>
      <w:r w:rsidRPr="00C05D49">
        <w:rPr>
          <w:rFonts w:eastAsia="Calibri" w:cs="Calibri"/>
        </w:rPr>
        <w:t xml:space="preserve"> </w:t>
      </w:r>
      <w:proofErr w:type="spellStart"/>
      <w:r w:rsidRPr="00C05D49">
        <w:rPr>
          <w:rFonts w:eastAsia="Calibri" w:cs="Calibri"/>
        </w:rPr>
        <w:t>Антон</w:t>
      </w:r>
      <w:proofErr w:type="spellEnd"/>
      <w:r w:rsidRPr="00C05D49">
        <w:rPr>
          <w:rFonts w:eastAsia="Calibri" w:cs="Calibri"/>
        </w:rPr>
        <w:t xml:space="preserve"> </w:t>
      </w:r>
      <w:proofErr w:type="spellStart"/>
      <w:r w:rsidRPr="00C05D49">
        <w:rPr>
          <w:rFonts w:eastAsia="Calibri" w:cs="Calibri"/>
        </w:rPr>
        <w:t>Аліханов</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w:t>
      </w:r>
      <w:proofErr w:type="spellStart"/>
      <w:r w:rsidRPr="00C05D49">
        <w:rPr>
          <w:rFonts w:eastAsia="Calibri" w:cs="Calibri"/>
        </w:rPr>
        <w:t>Форумі</w:t>
      </w:r>
      <w:proofErr w:type="spellEnd"/>
      <w:r w:rsidRPr="00C05D49">
        <w:rPr>
          <w:rFonts w:eastAsia="Calibri" w:cs="Calibri"/>
        </w:rPr>
        <w:t xml:space="preserve"> </w:t>
      </w:r>
      <w:proofErr w:type="spellStart"/>
      <w:r w:rsidRPr="00C05D49">
        <w:rPr>
          <w:rFonts w:eastAsia="Calibri" w:cs="Calibri"/>
        </w:rPr>
        <w:t>майбутніх</w:t>
      </w:r>
      <w:proofErr w:type="spellEnd"/>
      <w:r w:rsidRPr="00C05D49">
        <w:rPr>
          <w:rFonts w:eastAsia="Calibri" w:cs="Calibri"/>
        </w:rPr>
        <w:t xml:space="preserve"> </w:t>
      </w:r>
      <w:proofErr w:type="spellStart"/>
      <w:r w:rsidRPr="00C05D49">
        <w:rPr>
          <w:rFonts w:eastAsia="Calibri" w:cs="Calibri"/>
        </w:rPr>
        <w:t>технологій</w:t>
      </w:r>
      <w:proofErr w:type="spellEnd"/>
      <w:r w:rsidRPr="00C05D49">
        <w:rPr>
          <w:rFonts w:eastAsia="Calibri" w:cs="Calibri"/>
        </w:rPr>
        <w:t xml:space="preserve">. </w:t>
      </w:r>
      <w:proofErr w:type="spellStart"/>
      <w:r w:rsidRPr="00C05D49">
        <w:rPr>
          <w:rFonts w:eastAsia="Calibri" w:cs="Calibri"/>
        </w:rPr>
        <w:t>Для</w:t>
      </w:r>
      <w:proofErr w:type="spellEnd"/>
      <w:r w:rsidRPr="00C05D49">
        <w:rPr>
          <w:rFonts w:eastAsia="Calibri" w:cs="Calibri"/>
        </w:rPr>
        <w:t xml:space="preserve"> </w:t>
      </w:r>
      <w:proofErr w:type="spellStart"/>
      <w:r w:rsidRPr="00C05D49">
        <w:rPr>
          <w:rFonts w:eastAsia="Calibri" w:cs="Calibri"/>
        </w:rPr>
        <w:t>реалізації</w:t>
      </w:r>
      <w:proofErr w:type="spellEnd"/>
      <w:r w:rsidRPr="00C05D49">
        <w:rPr>
          <w:rFonts w:eastAsia="Calibri" w:cs="Calibri"/>
        </w:rPr>
        <w:t xml:space="preserve"> </w:t>
      </w:r>
      <w:proofErr w:type="spellStart"/>
      <w:r w:rsidRPr="00C05D49">
        <w:rPr>
          <w:rFonts w:eastAsia="Calibri" w:cs="Calibri"/>
        </w:rPr>
        <w:t>цієї</w:t>
      </w:r>
      <w:proofErr w:type="spellEnd"/>
      <w:r w:rsidRPr="00C05D49">
        <w:rPr>
          <w:rFonts w:eastAsia="Calibri" w:cs="Calibri"/>
        </w:rPr>
        <w:t xml:space="preserve"> </w:t>
      </w:r>
      <w:proofErr w:type="spellStart"/>
      <w:r w:rsidRPr="00C05D49">
        <w:rPr>
          <w:rFonts w:eastAsia="Calibri" w:cs="Calibri"/>
        </w:rPr>
        <w:t>мети</w:t>
      </w:r>
      <w:proofErr w:type="spellEnd"/>
      <w:r w:rsidRPr="00C05D49">
        <w:rPr>
          <w:rFonts w:eastAsia="Calibri" w:cs="Calibri"/>
        </w:rPr>
        <w:t xml:space="preserve"> </w:t>
      </w:r>
      <w:proofErr w:type="spellStart"/>
      <w:r w:rsidRPr="00C05D49">
        <w:rPr>
          <w:rFonts w:eastAsia="Calibri" w:cs="Calibri"/>
        </w:rPr>
        <w:t>уряд</w:t>
      </w:r>
      <w:proofErr w:type="spellEnd"/>
      <w:r w:rsidRPr="00C05D49">
        <w:rPr>
          <w:rFonts w:eastAsia="Calibri" w:cs="Calibri"/>
        </w:rPr>
        <w:t xml:space="preserve"> </w:t>
      </w:r>
      <w:proofErr w:type="spellStart"/>
      <w:r w:rsidRPr="00C05D49">
        <w:rPr>
          <w:rFonts w:eastAsia="Calibri" w:cs="Calibri"/>
        </w:rPr>
        <w:t>розглядає</w:t>
      </w:r>
      <w:proofErr w:type="spellEnd"/>
      <w:r w:rsidRPr="00C05D49">
        <w:rPr>
          <w:rFonts w:eastAsia="Calibri" w:cs="Calibri"/>
        </w:rPr>
        <w:t xml:space="preserve"> </w:t>
      </w:r>
      <w:proofErr w:type="spellStart"/>
      <w:r w:rsidRPr="00C05D49">
        <w:rPr>
          <w:rFonts w:eastAsia="Calibri" w:cs="Calibri"/>
        </w:rPr>
        <w:t>можливість</w:t>
      </w:r>
      <w:proofErr w:type="spellEnd"/>
      <w:r w:rsidRPr="00C05D49">
        <w:rPr>
          <w:rFonts w:eastAsia="Calibri" w:cs="Calibri"/>
        </w:rPr>
        <w:t xml:space="preserve"> </w:t>
      </w:r>
      <w:proofErr w:type="spellStart"/>
      <w:r w:rsidRPr="00C05D49">
        <w:rPr>
          <w:rFonts w:eastAsia="Calibri" w:cs="Calibri"/>
        </w:rPr>
        <w:t>надання</w:t>
      </w:r>
      <w:proofErr w:type="spellEnd"/>
      <w:r w:rsidRPr="00C05D49">
        <w:rPr>
          <w:rFonts w:eastAsia="Calibri" w:cs="Calibri"/>
        </w:rPr>
        <w:t xml:space="preserve"> </w:t>
      </w:r>
      <w:proofErr w:type="spellStart"/>
      <w:r w:rsidRPr="00C05D49">
        <w:rPr>
          <w:rFonts w:eastAsia="Calibri" w:cs="Calibri"/>
        </w:rPr>
        <w:t>пільг</w:t>
      </w:r>
      <w:proofErr w:type="spellEnd"/>
      <w:r w:rsidRPr="00C05D49">
        <w:rPr>
          <w:rFonts w:eastAsia="Calibri" w:cs="Calibri"/>
        </w:rPr>
        <w:t xml:space="preserve"> </w:t>
      </w:r>
      <w:proofErr w:type="spellStart"/>
      <w:r w:rsidRPr="00C05D49">
        <w:rPr>
          <w:rFonts w:eastAsia="Calibri" w:cs="Calibri"/>
        </w:rPr>
        <w:t>відповідним</w:t>
      </w:r>
      <w:proofErr w:type="spellEnd"/>
      <w:r w:rsidRPr="00C05D49">
        <w:rPr>
          <w:rFonts w:eastAsia="Calibri" w:cs="Calibri"/>
        </w:rPr>
        <w:t xml:space="preserve"> </w:t>
      </w:r>
      <w:proofErr w:type="spellStart"/>
      <w:r w:rsidRPr="00C05D49">
        <w:rPr>
          <w:rFonts w:eastAsia="Calibri" w:cs="Calibri"/>
        </w:rPr>
        <w:t>проєктам</w:t>
      </w:r>
      <w:proofErr w:type="spellEnd"/>
      <w:r w:rsidRPr="00C05D49">
        <w:rPr>
          <w:rFonts w:eastAsia="Calibri" w:cs="Calibri"/>
        </w:rPr>
        <w:t xml:space="preserve">, </w:t>
      </w:r>
      <w:proofErr w:type="spellStart"/>
      <w:r w:rsidRPr="00C05D49">
        <w:rPr>
          <w:rFonts w:eastAsia="Calibri" w:cs="Calibri"/>
        </w:rPr>
        <w:t>хоча</w:t>
      </w:r>
      <w:proofErr w:type="spellEnd"/>
      <w:r w:rsidRPr="00C05D49">
        <w:rPr>
          <w:rFonts w:eastAsia="Calibri" w:cs="Calibri"/>
        </w:rPr>
        <w:t xml:space="preserve"> </w:t>
      </w:r>
      <w:proofErr w:type="spellStart"/>
      <w:r w:rsidRPr="00C05D49">
        <w:rPr>
          <w:rFonts w:eastAsia="Calibri" w:cs="Calibri"/>
        </w:rPr>
        <w:t>визнає</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не</w:t>
      </w:r>
      <w:proofErr w:type="spellEnd"/>
      <w:r w:rsidRPr="00C05D49">
        <w:rPr>
          <w:rFonts w:eastAsia="Calibri" w:cs="Calibri"/>
        </w:rPr>
        <w:t xml:space="preserve"> </w:t>
      </w:r>
      <w:proofErr w:type="spellStart"/>
      <w:r w:rsidRPr="00C05D49">
        <w:rPr>
          <w:rFonts w:eastAsia="Calibri" w:cs="Calibri"/>
        </w:rPr>
        <w:t>всі</w:t>
      </w:r>
      <w:proofErr w:type="spellEnd"/>
      <w:r w:rsidRPr="00C05D49">
        <w:rPr>
          <w:rFonts w:eastAsia="Calibri" w:cs="Calibri"/>
        </w:rPr>
        <w:t xml:space="preserve"> з </w:t>
      </w:r>
      <w:proofErr w:type="spellStart"/>
      <w:r w:rsidRPr="00C05D49">
        <w:rPr>
          <w:rFonts w:eastAsia="Calibri" w:cs="Calibri"/>
        </w:rPr>
        <w:t>них</w:t>
      </w:r>
      <w:proofErr w:type="spellEnd"/>
      <w:r w:rsidRPr="00C05D49">
        <w:rPr>
          <w:rFonts w:eastAsia="Calibri" w:cs="Calibri"/>
        </w:rPr>
        <w:t xml:space="preserve"> є </w:t>
      </w:r>
      <w:proofErr w:type="spellStart"/>
      <w:r w:rsidRPr="00C05D49">
        <w:rPr>
          <w:rFonts w:eastAsia="Calibri" w:cs="Calibri"/>
        </w:rPr>
        <w:t>економічно</w:t>
      </w:r>
      <w:proofErr w:type="spellEnd"/>
      <w:r w:rsidRPr="00C05D49">
        <w:rPr>
          <w:rFonts w:eastAsia="Calibri" w:cs="Calibri"/>
        </w:rPr>
        <w:t xml:space="preserve"> </w:t>
      </w:r>
      <w:proofErr w:type="spellStart"/>
      <w:r w:rsidRPr="00C05D49">
        <w:rPr>
          <w:rFonts w:eastAsia="Calibri" w:cs="Calibri"/>
        </w:rPr>
        <w:t>виправданими</w:t>
      </w:r>
      <w:proofErr w:type="spellEnd"/>
      <w:r w:rsidRPr="00C05D49">
        <w:rPr>
          <w:rFonts w:eastAsia="Calibri" w:cs="Calibri"/>
        </w:rPr>
        <w:t>.</w:t>
      </w:r>
      <w:r>
        <w:rPr>
          <w:rFonts w:eastAsia="Calibri" w:cs="Calibri"/>
          <w:lang w:val="uk-UA"/>
        </w:rPr>
        <w:tab/>
      </w:r>
      <w:r>
        <w:rPr>
          <w:rFonts w:eastAsia="Calibri" w:cs="Calibri"/>
          <w:lang w:val="uk-UA"/>
        </w:rPr>
        <w:br/>
      </w:r>
    </w:p>
    <w:p w14:paraId="2EBAD67B" w14:textId="77777777" w:rsidR="00282D54" w:rsidRPr="002E7B4A" w:rsidRDefault="00282D54" w:rsidP="00282D54">
      <w:pPr>
        <w:ind w:left="1418"/>
        <w:jc w:val="both"/>
        <w:rPr>
          <w:rFonts w:cs="Calibri"/>
          <w:lang w:val="uk-UA"/>
        </w:rPr>
      </w:pPr>
      <w:proofErr w:type="spellStart"/>
      <w:r w:rsidRPr="00C05D49">
        <w:rPr>
          <w:rFonts w:eastAsia="Calibri" w:cs="Calibri"/>
        </w:rPr>
        <w:t>Заплановано</w:t>
      </w:r>
      <w:proofErr w:type="spellEnd"/>
      <w:r w:rsidRPr="00C05D49">
        <w:rPr>
          <w:rFonts w:eastAsia="Calibri" w:cs="Calibri"/>
        </w:rPr>
        <w:t xml:space="preserve"> </w:t>
      </w:r>
      <w:proofErr w:type="spellStart"/>
      <w:r w:rsidRPr="00C05D49">
        <w:rPr>
          <w:rFonts w:eastAsia="Calibri" w:cs="Calibri"/>
        </w:rPr>
        <w:t>створення</w:t>
      </w:r>
      <w:proofErr w:type="spellEnd"/>
      <w:r w:rsidRPr="00C05D49">
        <w:rPr>
          <w:rFonts w:eastAsia="Calibri" w:cs="Calibri"/>
        </w:rPr>
        <w:t xml:space="preserve"> 24 </w:t>
      </w:r>
      <w:proofErr w:type="spellStart"/>
      <w:r w:rsidRPr="00C05D49">
        <w:rPr>
          <w:rFonts w:eastAsia="Calibri" w:cs="Calibri"/>
        </w:rPr>
        <w:t>виробничих</w:t>
      </w:r>
      <w:proofErr w:type="spellEnd"/>
      <w:r w:rsidRPr="00C05D49">
        <w:rPr>
          <w:rFonts w:eastAsia="Calibri" w:cs="Calibri"/>
        </w:rPr>
        <w:t xml:space="preserve"> </w:t>
      </w:r>
      <w:proofErr w:type="spellStart"/>
      <w:r w:rsidRPr="00C05D49">
        <w:rPr>
          <w:rFonts w:eastAsia="Calibri" w:cs="Calibri"/>
        </w:rPr>
        <w:t>ланцюгів</w:t>
      </w:r>
      <w:proofErr w:type="spellEnd"/>
      <w:r w:rsidRPr="00C05D49">
        <w:rPr>
          <w:rFonts w:eastAsia="Calibri" w:cs="Calibri"/>
        </w:rPr>
        <w:t xml:space="preserve">, </w:t>
      </w:r>
      <w:proofErr w:type="spellStart"/>
      <w:r w:rsidRPr="00C05D49">
        <w:rPr>
          <w:rFonts w:eastAsia="Calibri" w:cs="Calibri"/>
        </w:rPr>
        <w:t>які</w:t>
      </w:r>
      <w:proofErr w:type="spellEnd"/>
      <w:r w:rsidRPr="00C05D49">
        <w:rPr>
          <w:rFonts w:eastAsia="Calibri" w:cs="Calibri"/>
        </w:rPr>
        <w:t xml:space="preserve"> </w:t>
      </w:r>
      <w:proofErr w:type="spellStart"/>
      <w:r w:rsidRPr="00C05D49">
        <w:rPr>
          <w:rFonts w:eastAsia="Calibri" w:cs="Calibri"/>
        </w:rPr>
        <w:t>охоплюватимуть</w:t>
      </w:r>
      <w:proofErr w:type="spellEnd"/>
      <w:r w:rsidRPr="00C05D49">
        <w:rPr>
          <w:rFonts w:eastAsia="Calibri" w:cs="Calibri"/>
        </w:rPr>
        <w:t xml:space="preserve"> </w:t>
      </w:r>
      <w:proofErr w:type="spellStart"/>
      <w:r w:rsidRPr="00C05D49">
        <w:rPr>
          <w:rFonts w:eastAsia="Calibri" w:cs="Calibri"/>
        </w:rPr>
        <w:t>увесь</w:t>
      </w:r>
      <w:proofErr w:type="spellEnd"/>
      <w:r w:rsidRPr="00C05D49">
        <w:rPr>
          <w:rFonts w:eastAsia="Calibri" w:cs="Calibri"/>
        </w:rPr>
        <w:t xml:space="preserve"> </w:t>
      </w:r>
      <w:proofErr w:type="spellStart"/>
      <w:r w:rsidRPr="00C05D49">
        <w:rPr>
          <w:rFonts w:eastAsia="Calibri" w:cs="Calibri"/>
        </w:rPr>
        <w:t>цикл</w:t>
      </w:r>
      <w:proofErr w:type="spellEnd"/>
      <w:r w:rsidRPr="00C05D49">
        <w:rPr>
          <w:rFonts w:eastAsia="Calibri" w:cs="Calibri"/>
        </w:rPr>
        <w:t xml:space="preserve"> – </w:t>
      </w:r>
      <w:proofErr w:type="spellStart"/>
      <w:r w:rsidRPr="00C05D49">
        <w:rPr>
          <w:rFonts w:eastAsia="Calibri" w:cs="Calibri"/>
        </w:rPr>
        <w:t>від</w:t>
      </w:r>
      <w:proofErr w:type="spellEnd"/>
      <w:r w:rsidRPr="00C05D49">
        <w:rPr>
          <w:rFonts w:eastAsia="Calibri" w:cs="Calibri"/>
        </w:rPr>
        <w:t xml:space="preserve"> </w:t>
      </w:r>
      <w:proofErr w:type="spellStart"/>
      <w:r w:rsidRPr="00C05D49">
        <w:rPr>
          <w:rFonts w:eastAsia="Calibri" w:cs="Calibri"/>
        </w:rPr>
        <w:t>видобутку</w:t>
      </w:r>
      <w:proofErr w:type="spellEnd"/>
      <w:r w:rsidRPr="00C05D49">
        <w:rPr>
          <w:rFonts w:eastAsia="Calibri" w:cs="Calibri"/>
        </w:rPr>
        <w:t xml:space="preserve"> </w:t>
      </w:r>
      <w:proofErr w:type="spellStart"/>
      <w:r w:rsidRPr="00C05D49">
        <w:rPr>
          <w:rFonts w:eastAsia="Calibri" w:cs="Calibri"/>
        </w:rPr>
        <w:t>сировини</w:t>
      </w:r>
      <w:proofErr w:type="spellEnd"/>
      <w:r w:rsidRPr="00C05D49">
        <w:rPr>
          <w:rFonts w:eastAsia="Calibri" w:cs="Calibri"/>
        </w:rPr>
        <w:t xml:space="preserve"> </w:t>
      </w:r>
      <w:proofErr w:type="spellStart"/>
      <w:r w:rsidRPr="00C05D49">
        <w:rPr>
          <w:rFonts w:eastAsia="Calibri" w:cs="Calibri"/>
        </w:rPr>
        <w:t>до</w:t>
      </w:r>
      <w:proofErr w:type="spellEnd"/>
      <w:r w:rsidRPr="00C05D49">
        <w:rPr>
          <w:rFonts w:eastAsia="Calibri" w:cs="Calibri"/>
        </w:rPr>
        <w:t xml:space="preserve"> </w:t>
      </w:r>
      <w:proofErr w:type="spellStart"/>
      <w:r w:rsidRPr="00C05D49">
        <w:rPr>
          <w:rFonts w:eastAsia="Calibri" w:cs="Calibri"/>
        </w:rPr>
        <w:t>кінцевої</w:t>
      </w:r>
      <w:proofErr w:type="spellEnd"/>
      <w:r w:rsidRPr="00C05D49">
        <w:rPr>
          <w:rFonts w:eastAsia="Calibri" w:cs="Calibri"/>
        </w:rPr>
        <w:t xml:space="preserve"> </w:t>
      </w:r>
      <w:proofErr w:type="spellStart"/>
      <w:r w:rsidRPr="00C05D49">
        <w:rPr>
          <w:rFonts w:eastAsia="Calibri" w:cs="Calibri"/>
        </w:rPr>
        <w:t>продукції</w:t>
      </w:r>
      <w:proofErr w:type="spellEnd"/>
      <w:r w:rsidRPr="00C05D49">
        <w:rPr>
          <w:rFonts w:eastAsia="Calibri" w:cs="Calibri"/>
        </w:rPr>
        <w:t xml:space="preserve">. </w:t>
      </w:r>
      <w:proofErr w:type="spellStart"/>
      <w:r w:rsidRPr="00C05D49">
        <w:rPr>
          <w:rFonts w:eastAsia="Calibri" w:cs="Calibri"/>
        </w:rPr>
        <w:t>Водночас</w:t>
      </w:r>
      <w:proofErr w:type="spellEnd"/>
      <w:r w:rsidRPr="00C05D49">
        <w:rPr>
          <w:rFonts w:eastAsia="Calibri" w:cs="Calibri"/>
        </w:rPr>
        <w:t xml:space="preserve"> у </w:t>
      </w:r>
      <w:proofErr w:type="spellStart"/>
      <w:r w:rsidRPr="00C05D49">
        <w:rPr>
          <w:rFonts w:eastAsia="Calibri" w:cs="Calibri"/>
        </w:rPr>
        <w:t>Мінпромторгу</w:t>
      </w:r>
      <w:proofErr w:type="spellEnd"/>
      <w:r w:rsidRPr="00C05D49">
        <w:rPr>
          <w:rFonts w:eastAsia="Calibri" w:cs="Calibri"/>
        </w:rPr>
        <w:t xml:space="preserve"> </w:t>
      </w:r>
      <w:proofErr w:type="spellStart"/>
      <w:r w:rsidRPr="00C05D49">
        <w:rPr>
          <w:rFonts w:eastAsia="Calibri" w:cs="Calibri"/>
        </w:rPr>
        <w:t>зазначають</w:t>
      </w:r>
      <w:proofErr w:type="spellEnd"/>
      <w:r w:rsidRPr="00C05D49">
        <w:rPr>
          <w:rFonts w:eastAsia="Calibri" w:cs="Calibri"/>
        </w:rPr>
        <w:t xml:space="preserve">, </w:t>
      </w:r>
      <w:proofErr w:type="spellStart"/>
      <w:r w:rsidRPr="00C05D49">
        <w:rPr>
          <w:rFonts w:eastAsia="Calibri" w:cs="Calibri"/>
        </w:rPr>
        <w:t>що</w:t>
      </w:r>
      <w:proofErr w:type="spellEnd"/>
      <w:r w:rsidRPr="00C05D49">
        <w:rPr>
          <w:rFonts w:eastAsia="Calibri" w:cs="Calibri"/>
        </w:rPr>
        <w:t xml:space="preserve"> </w:t>
      </w:r>
      <w:proofErr w:type="spellStart"/>
      <w:r w:rsidRPr="00C05D49">
        <w:rPr>
          <w:rFonts w:eastAsia="Calibri" w:cs="Calibri"/>
        </w:rPr>
        <w:t>глобальне</w:t>
      </w:r>
      <w:proofErr w:type="spellEnd"/>
      <w:r w:rsidRPr="00C05D49">
        <w:rPr>
          <w:rFonts w:eastAsia="Calibri" w:cs="Calibri"/>
        </w:rPr>
        <w:t xml:space="preserve"> </w:t>
      </w:r>
      <w:proofErr w:type="spellStart"/>
      <w:r w:rsidRPr="00C05D49">
        <w:rPr>
          <w:rFonts w:eastAsia="Calibri" w:cs="Calibri"/>
        </w:rPr>
        <w:t>падіння</w:t>
      </w:r>
      <w:proofErr w:type="spellEnd"/>
      <w:r w:rsidRPr="00C05D49">
        <w:rPr>
          <w:rFonts w:eastAsia="Calibri" w:cs="Calibri"/>
        </w:rPr>
        <w:t xml:space="preserve"> </w:t>
      </w:r>
      <w:proofErr w:type="spellStart"/>
      <w:r w:rsidRPr="00C05D49">
        <w:rPr>
          <w:rFonts w:eastAsia="Calibri" w:cs="Calibri"/>
        </w:rPr>
        <w:t>цін</w:t>
      </w:r>
      <w:proofErr w:type="spellEnd"/>
      <w:r w:rsidRPr="00C05D49">
        <w:rPr>
          <w:rFonts w:eastAsia="Calibri" w:cs="Calibri"/>
        </w:rPr>
        <w:t xml:space="preserve"> </w:t>
      </w:r>
      <w:proofErr w:type="spellStart"/>
      <w:r w:rsidRPr="00C05D49">
        <w:rPr>
          <w:rFonts w:eastAsia="Calibri" w:cs="Calibri"/>
        </w:rPr>
        <w:t>на</w:t>
      </w:r>
      <w:proofErr w:type="spellEnd"/>
      <w:r w:rsidRPr="00C05D49">
        <w:rPr>
          <w:rFonts w:eastAsia="Calibri" w:cs="Calibri"/>
        </w:rPr>
        <w:t xml:space="preserve"> РЗМ </w:t>
      </w:r>
      <w:proofErr w:type="spellStart"/>
      <w:r w:rsidRPr="00C05D49">
        <w:rPr>
          <w:rFonts w:eastAsia="Calibri" w:cs="Calibri"/>
        </w:rPr>
        <w:t>може</w:t>
      </w:r>
      <w:proofErr w:type="spellEnd"/>
      <w:r w:rsidRPr="00C05D49">
        <w:rPr>
          <w:rFonts w:eastAsia="Calibri" w:cs="Calibri"/>
        </w:rPr>
        <w:t xml:space="preserve"> </w:t>
      </w:r>
      <w:proofErr w:type="spellStart"/>
      <w:r w:rsidRPr="00C05D49">
        <w:rPr>
          <w:rFonts w:eastAsia="Calibri" w:cs="Calibri"/>
        </w:rPr>
        <w:t>зробити</w:t>
      </w:r>
      <w:proofErr w:type="spellEnd"/>
      <w:r w:rsidRPr="00C05D49">
        <w:rPr>
          <w:rFonts w:eastAsia="Calibri" w:cs="Calibri"/>
        </w:rPr>
        <w:t xml:space="preserve"> </w:t>
      </w:r>
      <w:proofErr w:type="spellStart"/>
      <w:r w:rsidRPr="00C05D49">
        <w:rPr>
          <w:rFonts w:eastAsia="Calibri" w:cs="Calibri"/>
        </w:rPr>
        <w:t>розробку</w:t>
      </w:r>
      <w:proofErr w:type="spellEnd"/>
      <w:r w:rsidRPr="00C05D49">
        <w:rPr>
          <w:rFonts w:eastAsia="Calibri" w:cs="Calibri"/>
        </w:rPr>
        <w:t xml:space="preserve"> </w:t>
      </w:r>
      <w:proofErr w:type="spellStart"/>
      <w:r w:rsidRPr="00C05D49">
        <w:rPr>
          <w:rFonts w:eastAsia="Calibri" w:cs="Calibri"/>
        </w:rPr>
        <w:t>деяких</w:t>
      </w:r>
      <w:proofErr w:type="spellEnd"/>
      <w:r w:rsidRPr="00C05D49">
        <w:rPr>
          <w:rFonts w:eastAsia="Calibri" w:cs="Calibri"/>
        </w:rPr>
        <w:t xml:space="preserve"> </w:t>
      </w:r>
      <w:proofErr w:type="spellStart"/>
      <w:r w:rsidRPr="00C05D49">
        <w:rPr>
          <w:rFonts w:eastAsia="Calibri" w:cs="Calibri"/>
        </w:rPr>
        <w:t>родовищ</w:t>
      </w:r>
      <w:proofErr w:type="spellEnd"/>
      <w:r w:rsidRPr="00C05D49">
        <w:rPr>
          <w:rFonts w:eastAsia="Calibri" w:cs="Calibri"/>
        </w:rPr>
        <w:t xml:space="preserve"> </w:t>
      </w:r>
      <w:proofErr w:type="spellStart"/>
      <w:r w:rsidRPr="00C05D49">
        <w:rPr>
          <w:rFonts w:eastAsia="Calibri" w:cs="Calibri"/>
        </w:rPr>
        <w:t>нерентабельною</w:t>
      </w:r>
      <w:proofErr w:type="spellEnd"/>
      <w:r w:rsidRPr="00C05D49">
        <w:rPr>
          <w:rFonts w:eastAsia="Calibri" w:cs="Calibri"/>
        </w:rPr>
        <w:t xml:space="preserve">. </w:t>
      </w:r>
      <w:proofErr w:type="spellStart"/>
      <w:r w:rsidRPr="00C05D49">
        <w:rPr>
          <w:rFonts w:eastAsia="Calibri" w:cs="Calibri"/>
        </w:rPr>
        <w:t>Уряд</w:t>
      </w:r>
      <w:proofErr w:type="spellEnd"/>
      <w:r w:rsidRPr="00C05D49">
        <w:rPr>
          <w:rFonts w:eastAsia="Calibri" w:cs="Calibri"/>
        </w:rPr>
        <w:t xml:space="preserve"> </w:t>
      </w:r>
      <w:proofErr w:type="spellStart"/>
      <w:r w:rsidRPr="00C05D49">
        <w:rPr>
          <w:rFonts w:eastAsia="Calibri" w:cs="Calibri"/>
        </w:rPr>
        <w:t>також</w:t>
      </w:r>
      <w:proofErr w:type="spellEnd"/>
      <w:r w:rsidRPr="00C05D49">
        <w:rPr>
          <w:rFonts w:eastAsia="Calibri" w:cs="Calibri"/>
        </w:rPr>
        <w:t xml:space="preserve"> </w:t>
      </w:r>
      <w:proofErr w:type="spellStart"/>
      <w:r w:rsidRPr="00C05D49">
        <w:rPr>
          <w:rFonts w:eastAsia="Calibri" w:cs="Calibri"/>
        </w:rPr>
        <w:t>аналізує</w:t>
      </w:r>
      <w:proofErr w:type="spellEnd"/>
      <w:r w:rsidRPr="00C05D49">
        <w:rPr>
          <w:rFonts w:eastAsia="Calibri" w:cs="Calibri"/>
        </w:rPr>
        <w:t xml:space="preserve"> </w:t>
      </w:r>
      <w:proofErr w:type="spellStart"/>
      <w:r w:rsidRPr="00C05D49">
        <w:rPr>
          <w:rFonts w:eastAsia="Calibri" w:cs="Calibri"/>
        </w:rPr>
        <w:t>можливості</w:t>
      </w:r>
      <w:proofErr w:type="spellEnd"/>
      <w:r w:rsidRPr="00C05D49">
        <w:rPr>
          <w:rFonts w:eastAsia="Calibri" w:cs="Calibri"/>
        </w:rPr>
        <w:t xml:space="preserve"> </w:t>
      </w:r>
      <w:proofErr w:type="spellStart"/>
      <w:r w:rsidRPr="00C05D49">
        <w:rPr>
          <w:rFonts w:eastAsia="Calibri" w:cs="Calibri"/>
        </w:rPr>
        <w:t>диверсифікації</w:t>
      </w:r>
      <w:proofErr w:type="spellEnd"/>
      <w:r w:rsidRPr="00C05D49">
        <w:rPr>
          <w:rFonts w:eastAsia="Calibri" w:cs="Calibri"/>
        </w:rPr>
        <w:t xml:space="preserve"> </w:t>
      </w:r>
      <w:proofErr w:type="spellStart"/>
      <w:r w:rsidRPr="00C05D49">
        <w:rPr>
          <w:rFonts w:eastAsia="Calibri" w:cs="Calibri"/>
        </w:rPr>
        <w:t>імпортних</w:t>
      </w:r>
      <w:proofErr w:type="spellEnd"/>
      <w:r w:rsidRPr="00C05D49">
        <w:rPr>
          <w:rFonts w:eastAsia="Calibri" w:cs="Calibri"/>
        </w:rPr>
        <w:t xml:space="preserve"> </w:t>
      </w:r>
      <w:proofErr w:type="spellStart"/>
      <w:r w:rsidRPr="00C05D49">
        <w:rPr>
          <w:rFonts w:eastAsia="Calibri" w:cs="Calibri"/>
        </w:rPr>
        <w:t>постачань</w:t>
      </w:r>
      <w:proofErr w:type="spellEnd"/>
      <w:r w:rsidRPr="00C05D49">
        <w:rPr>
          <w:rFonts w:eastAsia="Calibri" w:cs="Calibri"/>
        </w:rPr>
        <w:t xml:space="preserve">, </w:t>
      </w:r>
      <w:proofErr w:type="spellStart"/>
      <w:r w:rsidRPr="00C05D49">
        <w:rPr>
          <w:rFonts w:eastAsia="Calibri" w:cs="Calibri"/>
        </w:rPr>
        <w:t>щоб</w:t>
      </w:r>
      <w:proofErr w:type="spellEnd"/>
      <w:r w:rsidRPr="00C05D49">
        <w:rPr>
          <w:rFonts w:eastAsia="Calibri" w:cs="Calibri"/>
        </w:rPr>
        <w:t xml:space="preserve"> </w:t>
      </w:r>
      <w:proofErr w:type="spellStart"/>
      <w:r w:rsidRPr="00C05D49">
        <w:rPr>
          <w:rFonts w:eastAsia="Calibri" w:cs="Calibri"/>
        </w:rPr>
        <w:t>забезпечити</w:t>
      </w:r>
      <w:proofErr w:type="spellEnd"/>
      <w:r w:rsidRPr="00C05D49">
        <w:rPr>
          <w:rFonts w:eastAsia="Calibri" w:cs="Calibri"/>
        </w:rPr>
        <w:t xml:space="preserve"> </w:t>
      </w:r>
      <w:proofErr w:type="spellStart"/>
      <w:r w:rsidRPr="00C05D49">
        <w:rPr>
          <w:rFonts w:eastAsia="Calibri" w:cs="Calibri"/>
        </w:rPr>
        <w:t>стабільність</w:t>
      </w:r>
      <w:proofErr w:type="spellEnd"/>
      <w:r w:rsidRPr="00C05D49">
        <w:rPr>
          <w:rFonts w:eastAsia="Calibri" w:cs="Calibri"/>
        </w:rPr>
        <w:t xml:space="preserve"> </w:t>
      </w:r>
      <w:proofErr w:type="spellStart"/>
      <w:r w:rsidRPr="00C05D49">
        <w:rPr>
          <w:rFonts w:eastAsia="Calibri" w:cs="Calibri"/>
        </w:rPr>
        <w:t>ринку</w:t>
      </w:r>
      <w:proofErr w:type="spellEnd"/>
      <w:r w:rsidRPr="00C05D49">
        <w:rPr>
          <w:rFonts w:eastAsia="Calibri" w:cs="Calibri"/>
        </w:rPr>
        <w:t>.</w:t>
      </w:r>
      <w:r w:rsidRPr="00C05D49">
        <w:rPr>
          <w:rStyle w:val="FootnoteReference"/>
          <w:rFonts w:eastAsia="Aptos" w:cs="Calibri"/>
        </w:rPr>
        <w:footnoteReference w:id="37"/>
      </w:r>
    </w:p>
    <w:p w14:paraId="50C30360" w14:textId="77777777" w:rsidR="00282D54" w:rsidRPr="00C05D49" w:rsidRDefault="00282D54" w:rsidP="00282D54">
      <w:pPr>
        <w:pStyle w:val="Heading1"/>
        <w:ind w:left="567"/>
        <w:rPr>
          <w:rFonts w:cs="Calibri"/>
          <w:sz w:val="24"/>
          <w:szCs w:val="24"/>
          <w:lang w:val="uk-UA"/>
        </w:rPr>
      </w:pPr>
      <w:r w:rsidRPr="00C05D49">
        <w:rPr>
          <w:rFonts w:cs="Calibri"/>
          <w:sz w:val="24"/>
          <w:szCs w:val="24"/>
          <w:lang w:val="uk-UA"/>
        </w:rPr>
        <w:t xml:space="preserve">Обхід </w:t>
      </w:r>
      <w:r w:rsidRPr="0048771E">
        <w:rPr>
          <w:rFonts w:cs="Calibri"/>
          <w:szCs w:val="28"/>
          <w:lang w:val="uk-UA"/>
        </w:rPr>
        <w:t>санкцій</w:t>
      </w:r>
    </w:p>
    <w:p w14:paraId="646559C8" w14:textId="77777777" w:rsidR="00282D54" w:rsidRPr="008F5E72" w:rsidRDefault="00282D54" w:rsidP="00282D54">
      <w:pPr>
        <w:pStyle w:val="Heading2"/>
        <w:numPr>
          <w:ilvl w:val="0"/>
          <w:numId w:val="36"/>
        </w:numPr>
        <w:tabs>
          <w:tab w:val="num" w:pos="360"/>
        </w:tabs>
        <w:ind w:left="993"/>
        <w:rPr>
          <w:rFonts w:cs="Calibri"/>
          <w:szCs w:val="24"/>
          <w:lang w:val="uk-UA"/>
        </w:rPr>
      </w:pPr>
      <w:r w:rsidRPr="008F5E72">
        <w:rPr>
          <w:rFonts w:cs="Calibri"/>
          <w:szCs w:val="24"/>
          <w:lang w:val="uk-UA"/>
        </w:rPr>
        <w:t>Платежі</w:t>
      </w:r>
    </w:p>
    <w:p w14:paraId="1F323AAE" w14:textId="77777777" w:rsidR="00282D54" w:rsidRPr="008F5E72" w:rsidRDefault="00282D54" w:rsidP="00282D54">
      <w:pPr>
        <w:pStyle w:val="Heading3"/>
        <w:numPr>
          <w:ilvl w:val="0"/>
          <w:numId w:val="37"/>
        </w:numPr>
        <w:tabs>
          <w:tab w:val="num" w:pos="360"/>
        </w:tabs>
        <w:ind w:left="1418"/>
        <w:rPr>
          <w:rFonts w:cs="Calibri"/>
          <w:szCs w:val="24"/>
          <w:lang w:val="uk-UA"/>
        </w:rPr>
      </w:pPr>
      <w:r w:rsidRPr="008F5E72">
        <w:rPr>
          <w:rFonts w:cs="Calibri"/>
          <w:szCs w:val="24"/>
          <w:lang w:val="uk-UA"/>
        </w:rPr>
        <w:t xml:space="preserve">Зять Орбана може придбати російський </w:t>
      </w:r>
      <w:proofErr w:type="spellStart"/>
      <w:r w:rsidRPr="008F5E72">
        <w:rPr>
          <w:rFonts w:cs="Calibri"/>
          <w:szCs w:val="24"/>
          <w:lang w:val="uk-UA"/>
        </w:rPr>
        <w:t>Raiffeisenbank</w:t>
      </w:r>
      <w:proofErr w:type="spellEnd"/>
      <w:r w:rsidRPr="008F5E72">
        <w:rPr>
          <w:rFonts w:cs="Calibri"/>
          <w:szCs w:val="24"/>
          <w:lang w:val="uk-UA"/>
        </w:rPr>
        <w:t xml:space="preserve"> за підтримки Кремля</w:t>
      </w:r>
      <w:r w:rsidRPr="00C05D49">
        <w:rPr>
          <w:rStyle w:val="FootnoteReference"/>
          <w:rFonts w:eastAsia="Calibri" w:cs="Calibri"/>
          <w:szCs w:val="24"/>
          <w:lang w:val="uk-UA"/>
        </w:rPr>
        <w:footnoteReference w:id="38"/>
      </w:r>
    </w:p>
    <w:p w14:paraId="6501E3B3" w14:textId="77777777" w:rsidR="00282D54" w:rsidRPr="00C05D49" w:rsidRDefault="00282D54" w:rsidP="00282D54">
      <w:pPr>
        <w:ind w:left="1418"/>
        <w:jc w:val="both"/>
        <w:rPr>
          <w:rStyle w:val="FootnoteReference"/>
          <w:rFonts w:cs="Calibri"/>
          <w:lang w:val="uk-UA"/>
        </w:rPr>
      </w:pPr>
      <w:r w:rsidRPr="00C05D49">
        <w:rPr>
          <w:rFonts w:eastAsia="Calibri" w:cs="Calibri"/>
          <w:lang w:val="uk-UA"/>
        </w:rPr>
        <w:t xml:space="preserve">Іштван </w:t>
      </w:r>
      <w:proofErr w:type="spellStart"/>
      <w:r w:rsidRPr="00C05D49">
        <w:rPr>
          <w:rFonts w:eastAsia="Calibri" w:cs="Calibri"/>
          <w:lang w:val="uk-UA"/>
        </w:rPr>
        <w:t>Тиборц</w:t>
      </w:r>
      <w:proofErr w:type="spellEnd"/>
      <w:r w:rsidRPr="00C05D49">
        <w:rPr>
          <w:rFonts w:eastAsia="Calibri" w:cs="Calibri"/>
          <w:lang w:val="uk-UA"/>
        </w:rPr>
        <w:t xml:space="preserve">, зять прем’єр-міністра Угорщини Віктора Орбана, веде переговори про купівлю російського підрозділу </w:t>
      </w:r>
      <w:proofErr w:type="spellStart"/>
      <w:r w:rsidRPr="00C05D49">
        <w:rPr>
          <w:rFonts w:eastAsia="Calibri" w:cs="Calibri"/>
          <w:lang w:val="uk-UA"/>
        </w:rPr>
        <w:t>Raiffeisenbank</w:t>
      </w:r>
      <w:proofErr w:type="spellEnd"/>
      <w:r w:rsidRPr="00C05D49">
        <w:rPr>
          <w:rFonts w:eastAsia="Calibri" w:cs="Calibri"/>
          <w:lang w:val="uk-UA"/>
        </w:rPr>
        <w:t xml:space="preserve">. За даними </w:t>
      </w:r>
      <w:proofErr w:type="spellStart"/>
      <w:r w:rsidRPr="00C05D49">
        <w:rPr>
          <w:rFonts w:eastAsia="Calibri" w:cs="Calibri"/>
          <w:lang w:val="uk-UA"/>
        </w:rPr>
        <w:lastRenderedPageBreak/>
        <w:t>Der</w:t>
      </w:r>
      <w:proofErr w:type="spellEnd"/>
      <w:r w:rsidRPr="00C05D49">
        <w:rPr>
          <w:rFonts w:eastAsia="Calibri" w:cs="Calibri"/>
          <w:lang w:val="uk-UA"/>
        </w:rPr>
        <w:t xml:space="preserve"> Standard, у підготовці угоди беруть участь адміністрація Путіна та Центробанк РФ. Ймовірно, кандидатуру </w:t>
      </w:r>
      <w:proofErr w:type="spellStart"/>
      <w:r w:rsidRPr="00C05D49">
        <w:rPr>
          <w:rFonts w:eastAsia="Calibri" w:cs="Calibri"/>
          <w:lang w:val="uk-UA"/>
        </w:rPr>
        <w:t>Тиборца</w:t>
      </w:r>
      <w:proofErr w:type="spellEnd"/>
      <w:r w:rsidRPr="00C05D49">
        <w:rPr>
          <w:rFonts w:eastAsia="Calibri" w:cs="Calibri"/>
          <w:lang w:val="uk-UA"/>
        </w:rPr>
        <w:t xml:space="preserve"> як покупця запропонувала російська сторона. Також повідомляється, що до угоди може бути залучений угорський OTP </w:t>
      </w:r>
      <w:proofErr w:type="spellStart"/>
      <w:r w:rsidRPr="00C05D49">
        <w:rPr>
          <w:rFonts w:eastAsia="Calibri" w:cs="Calibri"/>
          <w:lang w:val="uk-UA"/>
        </w:rPr>
        <w:t>Bank</w:t>
      </w:r>
      <w:proofErr w:type="spellEnd"/>
      <w:r w:rsidRPr="00C05D49">
        <w:rPr>
          <w:rFonts w:eastAsia="Calibri" w:cs="Calibri"/>
          <w:lang w:val="uk-UA"/>
        </w:rPr>
        <w:t>, хоча в банку це заперечують.</w:t>
      </w:r>
      <w:r w:rsidRPr="00C05D49">
        <w:rPr>
          <w:rStyle w:val="FootnoteReference"/>
          <w:rFonts w:cs="Calibri"/>
          <w:lang w:val="uk-UA"/>
        </w:rPr>
        <w:t xml:space="preserve"> </w:t>
      </w:r>
    </w:p>
    <w:p w14:paraId="1489369A" w14:textId="77777777" w:rsidR="00282D54" w:rsidRPr="00C05D49" w:rsidRDefault="00282D54" w:rsidP="00282D54">
      <w:pPr>
        <w:pStyle w:val="Heading3"/>
        <w:ind w:left="1418"/>
        <w:rPr>
          <w:rFonts w:cs="Calibri"/>
          <w:szCs w:val="24"/>
          <w:lang w:val="uk-UA"/>
        </w:rPr>
      </w:pPr>
      <w:r w:rsidRPr="00C05D49">
        <w:rPr>
          <w:rFonts w:cs="Calibri"/>
          <w:szCs w:val="24"/>
          <w:lang w:val="uk-UA"/>
        </w:rPr>
        <w:t>Зміцнення рубля: зростання розрахунків в національних валютах</w:t>
      </w:r>
      <w:r w:rsidRPr="00C05D49">
        <w:rPr>
          <w:rStyle w:val="FootnoteReference"/>
          <w:rFonts w:cs="Calibri"/>
          <w:szCs w:val="24"/>
          <w:lang w:val="uk-UA"/>
        </w:rPr>
        <w:footnoteReference w:id="39"/>
      </w:r>
    </w:p>
    <w:p w14:paraId="6F006CFC" w14:textId="77777777" w:rsidR="00282D54" w:rsidRPr="00C05D49" w:rsidRDefault="00282D54" w:rsidP="00282D54">
      <w:pPr>
        <w:ind w:left="1418"/>
        <w:jc w:val="both"/>
        <w:rPr>
          <w:rFonts w:cs="Calibri"/>
          <w:lang w:val="uk-UA"/>
        </w:rPr>
      </w:pPr>
      <w:r w:rsidRPr="00C05D49">
        <w:rPr>
          <w:rFonts w:cs="Calibri"/>
          <w:lang w:val="uk-UA"/>
        </w:rPr>
        <w:t>Однією з причин зміцнення рубля став перехід на оплату імпорту в національних валютах – до кінця 2024 року частка таких операцій перевищила 80%, а половина всіх розрахунків здійснюється у рублях. Іноземні компанії не лише купують російські енергоресурси без долара та євро, а й постачають продукцію в РФ на цих умовах.</w:t>
      </w:r>
      <w:r>
        <w:rPr>
          <w:rFonts w:cs="Calibri"/>
          <w:lang w:val="uk-UA"/>
        </w:rPr>
        <w:tab/>
      </w:r>
      <w:r>
        <w:rPr>
          <w:rFonts w:cs="Calibri"/>
          <w:lang w:val="uk-UA"/>
        </w:rPr>
        <w:br/>
      </w:r>
    </w:p>
    <w:p w14:paraId="7E6204D7" w14:textId="77777777" w:rsidR="00282D54" w:rsidRPr="00C05D49" w:rsidRDefault="00282D54" w:rsidP="00282D54">
      <w:pPr>
        <w:ind w:left="1418"/>
        <w:jc w:val="both"/>
        <w:rPr>
          <w:rFonts w:cs="Calibri"/>
          <w:lang w:val="uk-UA"/>
        </w:rPr>
      </w:pPr>
      <w:r w:rsidRPr="00C05D49">
        <w:rPr>
          <w:rFonts w:cs="Calibri"/>
          <w:lang w:val="uk-UA"/>
        </w:rPr>
        <w:t>Це знижує попит на західні валюти серед російських імпортерів, що сприяє падінню їхнього курсу.</w:t>
      </w:r>
    </w:p>
    <w:p w14:paraId="1160B1B5" w14:textId="77777777" w:rsidR="00282D54" w:rsidRPr="00C05D49" w:rsidRDefault="00282D54" w:rsidP="00282D54">
      <w:pPr>
        <w:pStyle w:val="Heading3"/>
        <w:ind w:left="1418"/>
        <w:rPr>
          <w:rFonts w:cs="Calibri"/>
          <w:szCs w:val="24"/>
          <w:lang w:val="uk-UA"/>
        </w:rPr>
      </w:pPr>
      <w:r w:rsidRPr="00C05D49">
        <w:rPr>
          <w:rFonts w:cs="Calibri"/>
          <w:szCs w:val="24"/>
          <w:lang w:val="uk-UA"/>
        </w:rPr>
        <w:t>Російські та європейські компанії обмінюють заблоковані активи</w:t>
      </w:r>
      <w:r w:rsidRPr="00C05D49">
        <w:rPr>
          <w:rStyle w:val="FootnoteReference"/>
          <w:rFonts w:cs="Calibri"/>
          <w:szCs w:val="24"/>
          <w:lang w:val="uk-UA"/>
        </w:rPr>
        <w:footnoteReference w:id="40"/>
      </w:r>
    </w:p>
    <w:p w14:paraId="458E1B22" w14:textId="77777777" w:rsidR="00282D54" w:rsidRPr="00C05D49" w:rsidRDefault="00282D54" w:rsidP="00282D54">
      <w:pPr>
        <w:ind w:left="1418"/>
        <w:jc w:val="both"/>
        <w:rPr>
          <w:rFonts w:cs="Calibri"/>
          <w:lang w:val="uk-UA"/>
        </w:rPr>
      </w:pPr>
      <w:proofErr w:type="spellStart"/>
      <w:r w:rsidRPr="00C05D49">
        <w:rPr>
          <w:rFonts w:cs="Calibri"/>
          <w:lang w:val="uk-UA"/>
        </w:rPr>
        <w:t>Венська</w:t>
      </w:r>
      <w:proofErr w:type="spellEnd"/>
      <w:r w:rsidRPr="00C05D49">
        <w:rPr>
          <w:rFonts w:cs="Calibri"/>
          <w:lang w:val="uk-UA"/>
        </w:rPr>
        <w:t xml:space="preserve"> компанія RK </w:t>
      </w:r>
      <w:proofErr w:type="spellStart"/>
      <w:r w:rsidRPr="00C05D49">
        <w:rPr>
          <w:rFonts w:cs="Calibri"/>
          <w:lang w:val="uk-UA"/>
        </w:rPr>
        <w:t>Partners</w:t>
      </w:r>
      <w:proofErr w:type="spellEnd"/>
      <w:r w:rsidRPr="00C05D49">
        <w:rPr>
          <w:rFonts w:cs="Calibri"/>
          <w:lang w:val="uk-UA"/>
        </w:rPr>
        <w:t xml:space="preserve"> провела кілька трансграничних обмінів заблокованими активами на суму 20</w:t>
      </w:r>
      <w:r>
        <w:rPr>
          <w:rFonts w:cs="Calibri"/>
          <w:lang w:val="uk-UA"/>
        </w:rPr>
        <w:t>-</w:t>
      </w:r>
      <w:r w:rsidRPr="00C05D49">
        <w:rPr>
          <w:rFonts w:cs="Calibri"/>
          <w:lang w:val="uk-UA"/>
        </w:rPr>
        <w:t>50 млн євро. Російські активи, звільнені від санкцій, обмінювалися на заморожені європейські активи в Росії. У процесі брали участь місцеві юридичні фірми та інвестиційні банки. Попит на подібні обміни є, зазначає партнер компанії Лукас Репер.</w:t>
      </w:r>
    </w:p>
    <w:p w14:paraId="77B3D1E6" w14:textId="77777777" w:rsidR="00282D54" w:rsidRPr="00C05D49" w:rsidRDefault="00282D54" w:rsidP="00282D54">
      <w:pPr>
        <w:pStyle w:val="Heading2"/>
        <w:ind w:left="993"/>
        <w:rPr>
          <w:rFonts w:cs="Calibri"/>
          <w:szCs w:val="24"/>
          <w:lang w:val="uk-UA"/>
        </w:rPr>
      </w:pPr>
      <w:r w:rsidRPr="00C05D49">
        <w:rPr>
          <w:rFonts w:cs="Calibri"/>
          <w:szCs w:val="24"/>
          <w:lang w:val="uk-UA"/>
        </w:rPr>
        <w:t xml:space="preserve">Російські </w:t>
      </w:r>
      <w:proofErr w:type="spellStart"/>
      <w:r w:rsidRPr="00C05D49">
        <w:rPr>
          <w:rFonts w:cs="Calibri"/>
          <w:szCs w:val="24"/>
        </w:rPr>
        <w:t>та</w:t>
      </w:r>
      <w:proofErr w:type="spellEnd"/>
      <w:r w:rsidRPr="00C05D49">
        <w:rPr>
          <w:rFonts w:cs="Calibri"/>
          <w:szCs w:val="24"/>
          <w:lang w:val="uk-UA"/>
        </w:rPr>
        <w:t xml:space="preserve"> світові способи та схеми обходу санкцій</w:t>
      </w:r>
    </w:p>
    <w:p w14:paraId="488849A2" w14:textId="77777777" w:rsidR="00282D54" w:rsidRPr="008F5E72" w:rsidRDefault="00282D54" w:rsidP="00282D54">
      <w:pPr>
        <w:pStyle w:val="Heading3"/>
        <w:numPr>
          <w:ilvl w:val="0"/>
          <w:numId w:val="38"/>
        </w:numPr>
        <w:tabs>
          <w:tab w:val="num" w:pos="360"/>
        </w:tabs>
        <w:ind w:left="1418"/>
        <w:rPr>
          <w:rFonts w:cs="Calibri"/>
          <w:szCs w:val="24"/>
          <w:lang w:val="uk-UA"/>
        </w:rPr>
      </w:pPr>
      <w:r w:rsidRPr="008F5E72">
        <w:rPr>
          <w:rFonts w:cs="Calibri"/>
          <w:szCs w:val="24"/>
          <w:lang w:val="uk-UA"/>
        </w:rPr>
        <w:t>Росія замінила імпорт із Заходу на Китай та Індію, але не досягла імпортозаміщення</w:t>
      </w:r>
      <w:r w:rsidRPr="00C05D49">
        <w:rPr>
          <w:rStyle w:val="FootnoteReference"/>
          <w:rFonts w:eastAsia="Calibri" w:cs="Calibri"/>
          <w:szCs w:val="24"/>
          <w:lang w:val="uk-UA"/>
        </w:rPr>
        <w:footnoteReference w:id="41"/>
      </w:r>
    </w:p>
    <w:p w14:paraId="2F7DA70A" w14:textId="77777777" w:rsidR="00282D54" w:rsidRPr="00C05D49" w:rsidRDefault="00282D54" w:rsidP="00282D54">
      <w:pPr>
        <w:ind w:left="1418"/>
        <w:jc w:val="both"/>
        <w:rPr>
          <w:rFonts w:eastAsia="Calibri" w:cs="Calibri"/>
        </w:rPr>
      </w:pPr>
      <w:r w:rsidRPr="00C05D49">
        <w:rPr>
          <w:rFonts w:eastAsia="Calibri" w:cs="Calibri"/>
          <w:lang w:val="uk-UA"/>
        </w:rPr>
        <w:t>Співвласник «</w:t>
      </w:r>
      <w:proofErr w:type="spellStart"/>
      <w:r w:rsidRPr="00C05D49">
        <w:rPr>
          <w:rFonts w:eastAsia="Calibri" w:cs="Calibri"/>
          <w:lang w:val="uk-UA"/>
        </w:rPr>
        <w:t>Ростсільмашу</w:t>
      </w:r>
      <w:proofErr w:type="spellEnd"/>
      <w:r w:rsidRPr="00C05D49">
        <w:rPr>
          <w:rFonts w:eastAsia="Calibri" w:cs="Calibri"/>
          <w:lang w:val="uk-UA"/>
        </w:rPr>
        <w:t xml:space="preserve">» Костянтин Бабкін заявив, що після санкцій 2022 року реального зростання промисловості в РФ не відбулося – західний імпорт просто замінили китайським та індійським. </w:t>
      </w:r>
      <w:r>
        <w:rPr>
          <w:rFonts w:eastAsia="Calibri" w:cs="Calibri"/>
          <w:lang w:val="uk-UA"/>
        </w:rPr>
        <w:br/>
      </w:r>
      <w:r w:rsidRPr="00C05D49">
        <w:rPr>
          <w:rFonts w:eastAsia="Calibri" w:cs="Calibri"/>
          <w:lang w:val="uk-UA"/>
        </w:rPr>
        <w:t>За його словами, російське</w:t>
      </w:r>
      <w:r>
        <w:rPr>
          <w:rFonts w:eastAsia="Calibri" w:cs="Calibri"/>
          <w:lang w:val="uk-UA"/>
        </w:rPr>
        <w:t xml:space="preserve"> </w:t>
      </w:r>
      <w:r w:rsidRPr="00C05D49">
        <w:rPr>
          <w:rFonts w:eastAsia="Calibri" w:cs="Calibri"/>
          <w:lang w:val="uk-UA"/>
        </w:rPr>
        <w:t>виробництво залишається неконкурентоспроможним через високі податки, дорогі кредити та завищені ціни на метал і електроенергію, які в середньому на 30% вищі, ніж у Китаї, Туреччині чи Канаді. Внаслідок цього російські запчастини коштують на 30-40% дорожче за азійські аналоги.</w:t>
      </w:r>
    </w:p>
    <w:p w14:paraId="027E06A6" w14:textId="77777777" w:rsidR="00282D54" w:rsidRPr="00C05D49" w:rsidRDefault="00282D54" w:rsidP="00282D54">
      <w:pPr>
        <w:pStyle w:val="Heading3"/>
        <w:ind w:left="1418"/>
        <w:rPr>
          <w:rFonts w:cs="Calibri"/>
          <w:szCs w:val="24"/>
          <w:lang w:val="uk-UA"/>
        </w:rPr>
      </w:pPr>
      <w:r w:rsidRPr="00C05D49">
        <w:rPr>
          <w:rFonts w:cs="Calibri"/>
          <w:szCs w:val="24"/>
          <w:lang w:val="uk-UA"/>
        </w:rPr>
        <w:t xml:space="preserve">Російська нафта зникла з-під контролю в </w:t>
      </w:r>
      <w:proofErr w:type="spellStart"/>
      <w:r w:rsidRPr="00C05D49">
        <w:rPr>
          <w:rFonts w:cs="Calibri"/>
          <w:szCs w:val="24"/>
          <w:lang w:val="uk-UA"/>
        </w:rPr>
        <w:t>Ормузькій</w:t>
      </w:r>
      <w:proofErr w:type="spellEnd"/>
      <w:r w:rsidRPr="00C05D49">
        <w:rPr>
          <w:rFonts w:cs="Calibri"/>
          <w:szCs w:val="24"/>
          <w:lang w:val="uk-UA"/>
        </w:rPr>
        <w:t xml:space="preserve"> протоці</w:t>
      </w:r>
      <w:r w:rsidRPr="00C05D49">
        <w:rPr>
          <w:rStyle w:val="FootnoteReference"/>
          <w:rFonts w:eastAsia="Calibri" w:cs="Calibri"/>
          <w:szCs w:val="24"/>
          <w:lang w:val="uk-UA"/>
        </w:rPr>
        <w:footnoteReference w:id="42"/>
      </w:r>
    </w:p>
    <w:p w14:paraId="37D1C3E1" w14:textId="77777777" w:rsidR="00282D54" w:rsidRPr="00C05D49" w:rsidRDefault="00282D54" w:rsidP="00282D54">
      <w:pPr>
        <w:ind w:left="1418"/>
        <w:jc w:val="both"/>
        <w:rPr>
          <w:rFonts w:eastAsia="Calibri" w:cs="Calibri"/>
          <w:lang w:val="uk-UA"/>
        </w:rPr>
      </w:pPr>
      <w:r w:rsidRPr="00C05D49">
        <w:rPr>
          <w:rFonts w:eastAsia="Calibri" w:cs="Calibri"/>
          <w:lang w:val="uk-UA"/>
        </w:rPr>
        <w:t xml:space="preserve">20 січня танкер </w:t>
      </w:r>
      <w:proofErr w:type="spellStart"/>
      <w:r w:rsidRPr="00C05D49">
        <w:rPr>
          <w:rFonts w:eastAsia="Calibri" w:cs="Calibri"/>
          <w:lang w:val="uk-UA"/>
        </w:rPr>
        <w:t>Meru</w:t>
      </w:r>
      <w:proofErr w:type="spellEnd"/>
      <w:r w:rsidRPr="00C05D49">
        <w:rPr>
          <w:rFonts w:eastAsia="Calibri" w:cs="Calibri"/>
          <w:lang w:val="uk-UA"/>
        </w:rPr>
        <w:t xml:space="preserve"> вийшов з Мурманська, через десять днів після введення США санкцій проти торгівлі російською нафтою. Нафтопродукти, отримані від «Газпром нафти», були завантажені на санкціоновані танкери, зокрема «</w:t>
      </w:r>
      <w:proofErr w:type="spellStart"/>
      <w:r w:rsidRPr="00C05D49">
        <w:rPr>
          <w:rFonts w:eastAsia="Calibri" w:cs="Calibri"/>
          <w:lang w:val="uk-UA"/>
        </w:rPr>
        <w:t>Умба</w:t>
      </w:r>
      <w:proofErr w:type="spellEnd"/>
      <w:r w:rsidRPr="00C05D49">
        <w:rPr>
          <w:rFonts w:eastAsia="Calibri" w:cs="Calibri"/>
          <w:lang w:val="uk-UA"/>
        </w:rPr>
        <w:t xml:space="preserve">». Спочатку </w:t>
      </w:r>
      <w:proofErr w:type="spellStart"/>
      <w:r w:rsidRPr="00C05D49">
        <w:rPr>
          <w:rFonts w:eastAsia="Calibri" w:cs="Calibri"/>
          <w:lang w:val="uk-UA"/>
        </w:rPr>
        <w:t>Meru</w:t>
      </w:r>
      <w:proofErr w:type="spellEnd"/>
      <w:r w:rsidRPr="00C05D49">
        <w:rPr>
          <w:rFonts w:eastAsia="Calibri" w:cs="Calibri"/>
          <w:lang w:val="uk-UA"/>
        </w:rPr>
        <w:t xml:space="preserve"> прямував до Індії, але змінив напрямок на Перську затоку. Судно тимчасово зникло з системи відстеження, і, ймовірно, перевантажило вантаж на інший судно в </w:t>
      </w:r>
      <w:proofErr w:type="spellStart"/>
      <w:r w:rsidRPr="00C05D49">
        <w:rPr>
          <w:rFonts w:eastAsia="Calibri" w:cs="Calibri"/>
          <w:lang w:val="uk-UA"/>
        </w:rPr>
        <w:t>Ормузькому</w:t>
      </w:r>
      <w:proofErr w:type="spellEnd"/>
      <w:r w:rsidRPr="00C05D49">
        <w:rPr>
          <w:rFonts w:eastAsia="Calibri" w:cs="Calibri"/>
          <w:lang w:val="uk-UA"/>
        </w:rPr>
        <w:t xml:space="preserve"> протоці, аби уникнути уваги </w:t>
      </w:r>
      <w:proofErr w:type="spellStart"/>
      <w:r w:rsidRPr="00C05D49">
        <w:rPr>
          <w:rFonts w:eastAsia="Calibri" w:cs="Calibri"/>
          <w:lang w:val="uk-UA"/>
        </w:rPr>
        <w:t>санкційних</w:t>
      </w:r>
      <w:proofErr w:type="spellEnd"/>
      <w:r w:rsidRPr="00C05D49">
        <w:rPr>
          <w:rFonts w:eastAsia="Calibri" w:cs="Calibri"/>
          <w:lang w:val="uk-UA"/>
        </w:rPr>
        <w:t xml:space="preserve"> органів США. </w:t>
      </w:r>
    </w:p>
    <w:p w14:paraId="055463B7" w14:textId="77777777" w:rsidR="00282D54" w:rsidRPr="00C05D49" w:rsidRDefault="00282D54" w:rsidP="00282D54">
      <w:pPr>
        <w:pStyle w:val="Heading2"/>
        <w:ind w:left="993"/>
        <w:rPr>
          <w:rFonts w:cs="Calibri"/>
          <w:iCs/>
          <w:szCs w:val="24"/>
          <w:lang w:val="uk-UA"/>
        </w:rPr>
      </w:pPr>
      <w:proofErr w:type="spellStart"/>
      <w:r w:rsidRPr="00C05D49">
        <w:rPr>
          <w:rFonts w:cs="Calibri"/>
          <w:szCs w:val="24"/>
        </w:rPr>
        <w:lastRenderedPageBreak/>
        <w:t>Переорієнтація</w:t>
      </w:r>
      <w:proofErr w:type="spellEnd"/>
      <w:r w:rsidRPr="00C05D49">
        <w:rPr>
          <w:rFonts w:cs="Calibri"/>
          <w:szCs w:val="24"/>
          <w:lang w:val="uk-UA"/>
        </w:rPr>
        <w:t xml:space="preserve"> ланцю</w:t>
      </w:r>
      <w:r w:rsidRPr="00C05D49">
        <w:rPr>
          <w:rFonts w:cs="Calibri"/>
          <w:bCs/>
          <w:szCs w:val="24"/>
          <w:lang w:val="uk-UA"/>
        </w:rPr>
        <w:t>гі</w:t>
      </w:r>
      <w:r w:rsidRPr="00C05D49">
        <w:rPr>
          <w:rFonts w:cs="Calibri"/>
          <w:szCs w:val="24"/>
          <w:lang w:val="uk-UA"/>
        </w:rPr>
        <w:t>в постачання</w:t>
      </w:r>
      <w:r w:rsidRPr="00C05D49">
        <w:rPr>
          <w:rFonts w:cs="Calibri"/>
          <w:iCs/>
          <w:szCs w:val="24"/>
          <w:lang w:val="uk-UA"/>
        </w:rPr>
        <w:t xml:space="preserve"> </w:t>
      </w:r>
    </w:p>
    <w:p w14:paraId="118206DA" w14:textId="77777777" w:rsidR="00282D54" w:rsidRPr="008F5E72" w:rsidRDefault="00282D54" w:rsidP="00282D54">
      <w:pPr>
        <w:pStyle w:val="Heading3"/>
        <w:numPr>
          <w:ilvl w:val="0"/>
          <w:numId w:val="39"/>
        </w:numPr>
        <w:tabs>
          <w:tab w:val="num" w:pos="360"/>
        </w:tabs>
        <w:ind w:left="1418"/>
        <w:rPr>
          <w:rFonts w:cs="Calibri"/>
          <w:szCs w:val="24"/>
          <w:lang w:val="uk-UA"/>
        </w:rPr>
      </w:pPr>
      <w:r w:rsidRPr="008F5E72">
        <w:rPr>
          <w:rFonts w:cs="Calibri"/>
          <w:szCs w:val="24"/>
          <w:lang w:val="uk-UA"/>
        </w:rPr>
        <w:t>Китай та Іран можуть допомогти Росії з турбінами через кризу в енергомашинобудуванні</w:t>
      </w:r>
      <w:r w:rsidRPr="00C05D49">
        <w:rPr>
          <w:rStyle w:val="FootnoteReference"/>
          <w:rFonts w:eastAsia="Calibri" w:cs="Calibri"/>
          <w:szCs w:val="24"/>
          <w:lang w:val="uk-UA"/>
        </w:rPr>
        <w:footnoteReference w:id="43"/>
      </w:r>
    </w:p>
    <w:p w14:paraId="444D827B" w14:textId="77777777" w:rsidR="00282D54" w:rsidRPr="00C05D49" w:rsidRDefault="00282D54" w:rsidP="00282D54">
      <w:pPr>
        <w:ind w:left="1418"/>
        <w:jc w:val="both"/>
        <w:rPr>
          <w:rFonts w:eastAsia="Calibri" w:cs="Calibri"/>
        </w:rPr>
      </w:pPr>
      <w:r w:rsidRPr="00C05D49">
        <w:rPr>
          <w:rFonts w:eastAsia="Calibri" w:cs="Calibri"/>
          <w:lang w:val="uk-UA"/>
        </w:rPr>
        <w:t>Російські енергетики стикаються з дефіцитом газових турбін великої потужності, що змушує уряд переглядати плани модернізації ТЕС. Через санкції та обмежені можливості вітчизняних виробників розглядається імпорт обладнання з "дружніх" країн, зокрема Китаю та Ірану. Це може послабити вимоги до локалізації енергетичного обладнання в РФ.</w:t>
      </w:r>
    </w:p>
    <w:p w14:paraId="6C9385BE" w14:textId="77777777" w:rsidR="00282D54" w:rsidRPr="00C05D49" w:rsidRDefault="00282D54" w:rsidP="00282D54">
      <w:pPr>
        <w:pStyle w:val="Heading3"/>
        <w:ind w:left="1418"/>
        <w:rPr>
          <w:rFonts w:cs="Calibri"/>
          <w:szCs w:val="24"/>
        </w:rPr>
      </w:pPr>
      <w:r w:rsidRPr="00C05D49">
        <w:rPr>
          <w:rFonts w:cs="Calibri"/>
          <w:szCs w:val="24"/>
          <w:lang w:val="uk-UA"/>
        </w:rPr>
        <w:t>Росія шукає нові ринки після заборони ЄС на алюміній</w:t>
      </w:r>
      <w:r w:rsidRPr="00C05D49">
        <w:rPr>
          <w:rStyle w:val="FootnoteReference"/>
          <w:rFonts w:eastAsia="Calibri" w:cs="Calibri"/>
          <w:szCs w:val="24"/>
          <w:lang w:val="uk-UA"/>
        </w:rPr>
        <w:footnoteReference w:id="44"/>
      </w:r>
    </w:p>
    <w:p w14:paraId="727EBACA" w14:textId="77777777" w:rsidR="00282D54" w:rsidRPr="00C05D49" w:rsidRDefault="00282D54" w:rsidP="00282D54">
      <w:pPr>
        <w:ind w:left="1418"/>
        <w:jc w:val="both"/>
        <w:rPr>
          <w:rFonts w:eastAsia="Calibri" w:cs="Calibri"/>
          <w:lang w:val="uk-UA"/>
        </w:rPr>
      </w:pPr>
      <w:r w:rsidRPr="00C05D49">
        <w:rPr>
          <w:rFonts w:eastAsia="Calibri" w:cs="Calibri"/>
          <w:lang w:val="uk-UA"/>
        </w:rPr>
        <w:t xml:space="preserve">Міністр промисловості та торгівлі РФ Антон </w:t>
      </w:r>
      <w:proofErr w:type="spellStart"/>
      <w:r w:rsidRPr="00C05D49">
        <w:rPr>
          <w:rFonts w:eastAsia="Calibri" w:cs="Calibri"/>
          <w:lang w:val="uk-UA"/>
        </w:rPr>
        <w:t>Аліханов</w:t>
      </w:r>
      <w:proofErr w:type="spellEnd"/>
      <w:r w:rsidRPr="00C05D49">
        <w:rPr>
          <w:rFonts w:eastAsia="Calibri" w:cs="Calibri"/>
          <w:lang w:val="uk-UA"/>
        </w:rPr>
        <w:t xml:space="preserve"> заявив, що заборона ЄС на імпорт російського первинного алюмінію не </w:t>
      </w:r>
      <w:proofErr w:type="spellStart"/>
      <w:r w:rsidRPr="00C05D49">
        <w:rPr>
          <w:rFonts w:eastAsia="Calibri" w:cs="Calibri"/>
          <w:lang w:val="uk-UA"/>
        </w:rPr>
        <w:t>завдасть</w:t>
      </w:r>
      <w:proofErr w:type="spellEnd"/>
      <w:r w:rsidRPr="00C05D49">
        <w:rPr>
          <w:rFonts w:eastAsia="Calibri" w:cs="Calibri"/>
          <w:lang w:val="uk-UA"/>
        </w:rPr>
        <w:t xml:space="preserve"> значної шкоди економіці країни. За його словами, Москва вже скорочує постачання до Європи та шукає альтернативні ринки.</w:t>
      </w:r>
      <w:r>
        <w:rPr>
          <w:rFonts w:eastAsia="Calibri" w:cs="Calibri"/>
          <w:lang w:val="uk-UA"/>
        </w:rPr>
        <w:tab/>
      </w:r>
      <w:r>
        <w:rPr>
          <w:rFonts w:eastAsia="Calibri" w:cs="Calibri"/>
          <w:lang w:val="uk-UA"/>
        </w:rPr>
        <w:br/>
      </w:r>
    </w:p>
    <w:p w14:paraId="02D0BF76" w14:textId="77777777" w:rsidR="00282D54" w:rsidRPr="00C05D49" w:rsidRDefault="00282D54" w:rsidP="00282D54">
      <w:pPr>
        <w:ind w:left="1418"/>
        <w:jc w:val="both"/>
        <w:rPr>
          <w:rFonts w:eastAsia="Calibri" w:cs="Calibri"/>
          <w:lang w:val="uk-UA"/>
        </w:rPr>
      </w:pPr>
      <w:r w:rsidRPr="00C05D49">
        <w:rPr>
          <w:rFonts w:eastAsia="Calibri" w:cs="Calibri"/>
          <w:lang w:val="uk-UA"/>
        </w:rPr>
        <w:t>19 лютого ЄС схвалив 16-й пакет санкцій, який передбачає заборону на постачання алюмінію з РФ, відключення 13 банків від SWIFT та блокування мовлення восьми російських ЗМІ. Санкції набудуть чинності 24 лютого.</w:t>
      </w:r>
    </w:p>
    <w:p w14:paraId="1D4DD0E2" w14:textId="77777777" w:rsidR="00282D54" w:rsidRPr="00C05D49" w:rsidRDefault="00282D54" w:rsidP="00282D54">
      <w:pPr>
        <w:pStyle w:val="Heading2"/>
        <w:ind w:left="851"/>
        <w:rPr>
          <w:rFonts w:cs="Calibri"/>
          <w:szCs w:val="24"/>
          <w:lang w:val="ru-RU"/>
        </w:rPr>
      </w:pPr>
      <w:proofErr w:type="spellStart"/>
      <w:r w:rsidRPr="00C05D49">
        <w:rPr>
          <w:rFonts w:cs="Calibri"/>
          <w:szCs w:val="24"/>
          <w:lang w:val="ru-RU"/>
        </w:rPr>
        <w:t>Аналітика</w:t>
      </w:r>
      <w:proofErr w:type="spellEnd"/>
    </w:p>
    <w:p w14:paraId="4D533EBA" w14:textId="77777777" w:rsidR="00282D54" w:rsidRPr="008F5E72" w:rsidRDefault="00282D54" w:rsidP="00282D54">
      <w:pPr>
        <w:pStyle w:val="Heading3"/>
        <w:numPr>
          <w:ilvl w:val="0"/>
          <w:numId w:val="40"/>
        </w:numPr>
        <w:tabs>
          <w:tab w:val="num" w:pos="360"/>
        </w:tabs>
        <w:ind w:left="1418"/>
        <w:jc w:val="both"/>
        <w:rPr>
          <w:rFonts w:cs="Calibri"/>
          <w:szCs w:val="24"/>
          <w:lang w:val="ru-RU"/>
        </w:rPr>
      </w:pPr>
      <w:r w:rsidRPr="008F5E72">
        <w:rPr>
          <w:rFonts w:cs="Calibri"/>
          <w:szCs w:val="24"/>
          <w:lang w:val="ru-RU"/>
        </w:rPr>
        <w:t xml:space="preserve">Foreign Policy Research Institute: </w:t>
      </w:r>
      <w:proofErr w:type="spellStart"/>
      <w:r w:rsidRPr="008F5E72">
        <w:rPr>
          <w:rFonts w:cs="Calibri"/>
          <w:szCs w:val="24"/>
          <w:lang w:val="ru-RU"/>
        </w:rPr>
        <w:t>Санкції</w:t>
      </w:r>
      <w:proofErr w:type="spellEnd"/>
      <w:r w:rsidRPr="008F5E72">
        <w:rPr>
          <w:rFonts w:cs="Calibri"/>
          <w:szCs w:val="24"/>
          <w:lang w:val="ru-RU"/>
        </w:rPr>
        <w:t xml:space="preserve"> </w:t>
      </w:r>
      <w:proofErr w:type="spellStart"/>
      <w:r w:rsidRPr="008F5E72">
        <w:rPr>
          <w:rFonts w:cs="Calibri"/>
          <w:szCs w:val="24"/>
          <w:lang w:val="ru-RU"/>
        </w:rPr>
        <w:t>вплинули</w:t>
      </w:r>
      <w:proofErr w:type="spellEnd"/>
      <w:r w:rsidRPr="008F5E72">
        <w:rPr>
          <w:rFonts w:cs="Calibri"/>
          <w:szCs w:val="24"/>
          <w:lang w:val="ru-RU"/>
        </w:rPr>
        <w:t xml:space="preserve"> на </w:t>
      </w:r>
      <w:proofErr w:type="spellStart"/>
      <w:r w:rsidRPr="008F5E72">
        <w:rPr>
          <w:rFonts w:cs="Calibri"/>
          <w:szCs w:val="24"/>
          <w:lang w:val="ru-RU"/>
        </w:rPr>
        <w:t>економіку</w:t>
      </w:r>
      <w:proofErr w:type="spellEnd"/>
      <w:r w:rsidRPr="008F5E72">
        <w:rPr>
          <w:rFonts w:cs="Calibri"/>
          <w:szCs w:val="24"/>
          <w:lang w:val="ru-RU"/>
        </w:rPr>
        <w:t xml:space="preserve"> </w:t>
      </w:r>
      <w:proofErr w:type="spellStart"/>
      <w:r w:rsidRPr="008F5E72">
        <w:rPr>
          <w:rFonts w:cs="Calibri"/>
          <w:szCs w:val="24"/>
          <w:lang w:val="ru-RU"/>
        </w:rPr>
        <w:t>Центральної</w:t>
      </w:r>
      <w:proofErr w:type="spellEnd"/>
      <w:r w:rsidRPr="008F5E72">
        <w:rPr>
          <w:rFonts w:cs="Calibri"/>
          <w:szCs w:val="24"/>
          <w:lang w:val="ru-RU"/>
        </w:rPr>
        <w:t xml:space="preserve"> </w:t>
      </w:r>
      <w:proofErr w:type="spellStart"/>
      <w:r w:rsidRPr="008F5E72">
        <w:rPr>
          <w:rFonts w:cs="Calibri"/>
          <w:szCs w:val="24"/>
          <w:lang w:val="ru-RU"/>
        </w:rPr>
        <w:t>Азії</w:t>
      </w:r>
      <w:proofErr w:type="spellEnd"/>
      <w:r w:rsidRPr="008F5E72">
        <w:rPr>
          <w:rFonts w:cs="Calibri"/>
          <w:szCs w:val="24"/>
          <w:lang w:val="ru-RU"/>
        </w:rPr>
        <w:t xml:space="preserve"> та Кавказу, </w:t>
      </w:r>
      <w:proofErr w:type="spellStart"/>
      <w:r w:rsidRPr="008F5E72">
        <w:rPr>
          <w:rFonts w:cs="Calibri"/>
          <w:szCs w:val="24"/>
          <w:lang w:val="ru-RU"/>
        </w:rPr>
        <w:t>але</w:t>
      </w:r>
      <w:proofErr w:type="spellEnd"/>
      <w:r w:rsidRPr="008F5E72">
        <w:rPr>
          <w:rFonts w:cs="Calibri"/>
          <w:szCs w:val="24"/>
          <w:lang w:val="ru-RU"/>
        </w:rPr>
        <w:t xml:space="preserve"> не </w:t>
      </w:r>
      <w:proofErr w:type="spellStart"/>
      <w:r w:rsidRPr="008F5E72">
        <w:rPr>
          <w:rFonts w:cs="Calibri"/>
          <w:szCs w:val="24"/>
          <w:lang w:val="ru-RU"/>
        </w:rPr>
        <w:t>зупинили</w:t>
      </w:r>
      <w:proofErr w:type="spellEnd"/>
      <w:r w:rsidRPr="008F5E72">
        <w:rPr>
          <w:rFonts w:cs="Calibri"/>
          <w:szCs w:val="24"/>
          <w:lang w:val="ru-RU"/>
        </w:rPr>
        <w:t xml:space="preserve"> </w:t>
      </w:r>
      <w:proofErr w:type="spellStart"/>
      <w:r w:rsidRPr="008F5E72">
        <w:rPr>
          <w:rFonts w:cs="Calibri"/>
          <w:szCs w:val="24"/>
          <w:lang w:val="ru-RU"/>
        </w:rPr>
        <w:t>торгівлю</w:t>
      </w:r>
      <w:proofErr w:type="spellEnd"/>
      <w:r w:rsidRPr="008F5E72">
        <w:rPr>
          <w:rFonts w:cs="Calibri"/>
          <w:szCs w:val="24"/>
          <w:lang w:val="ru-RU"/>
        </w:rPr>
        <w:t xml:space="preserve"> з РФ</w:t>
      </w:r>
      <w:r w:rsidRPr="00C05D49">
        <w:rPr>
          <w:rStyle w:val="FootnoteReference"/>
          <w:rFonts w:eastAsia="Calibri" w:cs="Calibri"/>
          <w:szCs w:val="24"/>
          <w:lang w:val="ru-RU"/>
        </w:rPr>
        <w:footnoteReference w:id="45"/>
      </w:r>
    </w:p>
    <w:p w14:paraId="0D9A4123" w14:textId="77777777" w:rsidR="00282D54" w:rsidRPr="00C05D49" w:rsidRDefault="00282D54" w:rsidP="00282D54">
      <w:pPr>
        <w:ind w:left="1418"/>
        <w:jc w:val="both"/>
        <w:rPr>
          <w:rFonts w:eastAsia="Calibri" w:cs="Calibri"/>
          <w:lang w:val="ru-RU"/>
        </w:rPr>
      </w:pPr>
      <w:r w:rsidRPr="00C05D49">
        <w:rPr>
          <w:rFonts w:eastAsia="Calibri" w:cs="Calibri"/>
          <w:lang w:val="ru-RU"/>
        </w:rPr>
        <w:t xml:space="preserve">За </w:t>
      </w:r>
      <w:proofErr w:type="spellStart"/>
      <w:r w:rsidRPr="00C05D49">
        <w:rPr>
          <w:rFonts w:eastAsia="Calibri" w:cs="Calibri"/>
          <w:lang w:val="ru-RU"/>
        </w:rPr>
        <w:t>даними</w:t>
      </w:r>
      <w:proofErr w:type="spellEnd"/>
      <w:r w:rsidRPr="00C05D49">
        <w:rPr>
          <w:rFonts w:eastAsia="Calibri" w:cs="Calibri"/>
          <w:lang w:val="ru-RU"/>
        </w:rPr>
        <w:t xml:space="preserve"> Foreign Policy Research Institute, </w:t>
      </w:r>
      <w:proofErr w:type="spellStart"/>
      <w:r w:rsidRPr="00C05D49">
        <w:rPr>
          <w:rFonts w:eastAsia="Calibri" w:cs="Calibri"/>
          <w:lang w:val="ru-RU"/>
        </w:rPr>
        <w:t>після</w:t>
      </w:r>
      <w:proofErr w:type="spellEnd"/>
      <w:r w:rsidRPr="00C05D49">
        <w:rPr>
          <w:rFonts w:eastAsia="Calibri" w:cs="Calibri"/>
          <w:lang w:val="ru-RU"/>
        </w:rPr>
        <w:t xml:space="preserve"> 2022 року </w:t>
      </w:r>
      <w:proofErr w:type="spellStart"/>
      <w:r w:rsidRPr="00C05D49">
        <w:rPr>
          <w:rFonts w:eastAsia="Calibri" w:cs="Calibri"/>
          <w:lang w:val="ru-RU"/>
        </w:rPr>
        <w:t>торгівля</w:t>
      </w:r>
      <w:proofErr w:type="spellEnd"/>
      <w:r w:rsidRPr="00C05D49">
        <w:rPr>
          <w:rFonts w:eastAsia="Calibri" w:cs="Calibri"/>
          <w:lang w:val="ru-RU"/>
        </w:rPr>
        <w:t xml:space="preserve"> </w:t>
      </w:r>
      <w:proofErr w:type="spellStart"/>
      <w:r w:rsidRPr="00C05D49">
        <w:rPr>
          <w:rFonts w:eastAsia="Calibri" w:cs="Calibri"/>
          <w:lang w:val="ru-RU"/>
        </w:rPr>
        <w:t>Росії</w:t>
      </w:r>
      <w:proofErr w:type="spellEnd"/>
      <w:r w:rsidRPr="00C05D49">
        <w:rPr>
          <w:rFonts w:eastAsia="Calibri" w:cs="Calibri"/>
          <w:lang w:val="ru-RU"/>
        </w:rPr>
        <w:t xml:space="preserve"> з </w:t>
      </w:r>
      <w:proofErr w:type="spellStart"/>
      <w:r w:rsidRPr="00C05D49">
        <w:rPr>
          <w:rFonts w:eastAsia="Calibri" w:cs="Calibri"/>
          <w:lang w:val="ru-RU"/>
        </w:rPr>
        <w:t>країнами</w:t>
      </w:r>
      <w:proofErr w:type="spellEnd"/>
      <w:r w:rsidRPr="00C05D49">
        <w:rPr>
          <w:rFonts w:eastAsia="Calibri" w:cs="Calibri"/>
          <w:lang w:val="ru-RU"/>
        </w:rPr>
        <w:t xml:space="preserve"> </w:t>
      </w:r>
      <w:proofErr w:type="spellStart"/>
      <w:r w:rsidRPr="00C05D49">
        <w:rPr>
          <w:rFonts w:eastAsia="Calibri" w:cs="Calibri"/>
          <w:lang w:val="ru-RU"/>
        </w:rPr>
        <w:t>Центральної</w:t>
      </w:r>
      <w:proofErr w:type="spellEnd"/>
      <w:r w:rsidRPr="00C05D49">
        <w:rPr>
          <w:rFonts w:eastAsia="Calibri" w:cs="Calibri"/>
          <w:lang w:val="ru-RU"/>
        </w:rPr>
        <w:t xml:space="preserve"> </w:t>
      </w:r>
      <w:proofErr w:type="spellStart"/>
      <w:r w:rsidRPr="00C05D49">
        <w:rPr>
          <w:rFonts w:eastAsia="Calibri" w:cs="Calibri"/>
          <w:lang w:val="ru-RU"/>
        </w:rPr>
        <w:t>Азії</w:t>
      </w:r>
      <w:proofErr w:type="spellEnd"/>
      <w:r w:rsidRPr="00C05D49">
        <w:rPr>
          <w:rFonts w:eastAsia="Calibri" w:cs="Calibri"/>
          <w:lang w:val="ru-RU"/>
        </w:rPr>
        <w:t xml:space="preserve"> та Кавказу </w:t>
      </w:r>
      <w:proofErr w:type="spellStart"/>
      <w:r w:rsidRPr="00C05D49">
        <w:rPr>
          <w:rFonts w:eastAsia="Calibri" w:cs="Calibri"/>
          <w:lang w:val="ru-RU"/>
        </w:rPr>
        <w:t>значно</w:t>
      </w:r>
      <w:proofErr w:type="spellEnd"/>
      <w:r w:rsidRPr="00C05D49">
        <w:rPr>
          <w:rFonts w:eastAsia="Calibri" w:cs="Calibri"/>
          <w:lang w:val="ru-RU"/>
        </w:rPr>
        <w:t xml:space="preserve"> </w:t>
      </w:r>
      <w:proofErr w:type="spellStart"/>
      <w:r w:rsidRPr="00C05D49">
        <w:rPr>
          <w:rFonts w:eastAsia="Calibri" w:cs="Calibri"/>
          <w:lang w:val="ru-RU"/>
        </w:rPr>
        <w:t>зросла</w:t>
      </w:r>
      <w:proofErr w:type="spellEnd"/>
      <w:r w:rsidRPr="00C05D49">
        <w:rPr>
          <w:rFonts w:eastAsia="Calibri" w:cs="Calibri"/>
          <w:lang w:val="ru-RU"/>
        </w:rPr>
        <w:t xml:space="preserve">, </w:t>
      </w:r>
      <w:proofErr w:type="spellStart"/>
      <w:r w:rsidRPr="00C05D49">
        <w:rPr>
          <w:rFonts w:eastAsia="Calibri" w:cs="Calibri"/>
          <w:lang w:val="ru-RU"/>
        </w:rPr>
        <w:t>зокрема</w:t>
      </w:r>
      <w:proofErr w:type="spellEnd"/>
      <w:r w:rsidRPr="00C05D49">
        <w:rPr>
          <w:rFonts w:eastAsia="Calibri" w:cs="Calibri"/>
          <w:lang w:val="ru-RU"/>
        </w:rPr>
        <w:t xml:space="preserve"> </w:t>
      </w:r>
      <w:proofErr w:type="spellStart"/>
      <w:r w:rsidRPr="00C05D49">
        <w:rPr>
          <w:rFonts w:eastAsia="Calibri" w:cs="Calibri"/>
          <w:lang w:val="ru-RU"/>
        </w:rPr>
        <w:t>експорт</w:t>
      </w:r>
      <w:proofErr w:type="spellEnd"/>
      <w:r w:rsidRPr="00C05D49">
        <w:rPr>
          <w:rFonts w:eastAsia="Calibri" w:cs="Calibri"/>
          <w:lang w:val="ru-RU"/>
        </w:rPr>
        <w:t xml:space="preserve"> до РФ </w:t>
      </w:r>
      <w:proofErr w:type="spellStart"/>
      <w:r w:rsidRPr="00C05D49">
        <w:rPr>
          <w:rFonts w:eastAsia="Calibri" w:cs="Calibri"/>
          <w:lang w:val="ru-RU"/>
        </w:rPr>
        <w:t>зріс</w:t>
      </w:r>
      <w:proofErr w:type="spellEnd"/>
      <w:r w:rsidRPr="00C05D49">
        <w:rPr>
          <w:rFonts w:eastAsia="Calibri" w:cs="Calibri"/>
          <w:lang w:val="ru-RU"/>
        </w:rPr>
        <w:t xml:space="preserve"> на 193% в </w:t>
      </w:r>
      <w:proofErr w:type="spellStart"/>
      <w:r w:rsidRPr="00C05D49">
        <w:rPr>
          <w:rFonts w:eastAsia="Calibri" w:cs="Calibri"/>
          <w:lang w:val="ru-RU"/>
        </w:rPr>
        <w:t>Вірменії</w:t>
      </w:r>
      <w:proofErr w:type="spellEnd"/>
      <w:r w:rsidRPr="00C05D49">
        <w:rPr>
          <w:rFonts w:eastAsia="Calibri" w:cs="Calibri"/>
          <w:lang w:val="ru-RU"/>
        </w:rPr>
        <w:t xml:space="preserve">, на 30% у </w:t>
      </w:r>
      <w:proofErr w:type="spellStart"/>
      <w:r w:rsidRPr="00C05D49">
        <w:rPr>
          <w:rFonts w:eastAsia="Calibri" w:cs="Calibri"/>
          <w:lang w:val="ru-RU"/>
        </w:rPr>
        <w:t>Казахстані</w:t>
      </w:r>
      <w:proofErr w:type="spellEnd"/>
      <w:r w:rsidRPr="00C05D49">
        <w:rPr>
          <w:rFonts w:eastAsia="Calibri" w:cs="Calibri"/>
          <w:lang w:val="ru-RU"/>
        </w:rPr>
        <w:t xml:space="preserve"> та на 5% у </w:t>
      </w:r>
      <w:proofErr w:type="spellStart"/>
      <w:r w:rsidRPr="00C05D49">
        <w:rPr>
          <w:rFonts w:eastAsia="Calibri" w:cs="Calibri"/>
          <w:lang w:val="ru-RU"/>
        </w:rPr>
        <w:t>Грузії</w:t>
      </w:r>
      <w:proofErr w:type="spellEnd"/>
      <w:r w:rsidRPr="00C05D49">
        <w:rPr>
          <w:rFonts w:eastAsia="Calibri" w:cs="Calibri"/>
          <w:lang w:val="ru-RU"/>
        </w:rPr>
        <w:t xml:space="preserve">. </w:t>
      </w:r>
      <w:proofErr w:type="spellStart"/>
      <w:r w:rsidRPr="00C05D49">
        <w:rPr>
          <w:rFonts w:eastAsia="Calibri" w:cs="Calibri"/>
          <w:lang w:val="ru-RU"/>
        </w:rPr>
        <w:t>Частина</w:t>
      </w:r>
      <w:proofErr w:type="spellEnd"/>
      <w:r w:rsidRPr="00C05D49">
        <w:rPr>
          <w:rFonts w:eastAsia="Calibri" w:cs="Calibri"/>
          <w:lang w:val="ru-RU"/>
        </w:rPr>
        <w:t xml:space="preserve"> </w:t>
      </w:r>
      <w:proofErr w:type="spellStart"/>
      <w:r w:rsidRPr="00C05D49">
        <w:rPr>
          <w:rFonts w:eastAsia="Calibri" w:cs="Calibri"/>
          <w:lang w:val="ru-RU"/>
        </w:rPr>
        <w:t>цього</w:t>
      </w:r>
      <w:proofErr w:type="spellEnd"/>
      <w:r w:rsidRPr="00C05D49">
        <w:rPr>
          <w:rFonts w:eastAsia="Calibri" w:cs="Calibri"/>
          <w:lang w:val="ru-RU"/>
        </w:rPr>
        <w:t xml:space="preserve"> </w:t>
      </w:r>
      <w:proofErr w:type="spellStart"/>
      <w:r w:rsidRPr="00C05D49">
        <w:rPr>
          <w:rFonts w:eastAsia="Calibri" w:cs="Calibri"/>
          <w:lang w:val="ru-RU"/>
        </w:rPr>
        <w:t>товарообігу</w:t>
      </w:r>
      <w:proofErr w:type="spellEnd"/>
      <w:r w:rsidRPr="00C05D49">
        <w:rPr>
          <w:rFonts w:eastAsia="Calibri" w:cs="Calibri"/>
          <w:lang w:val="ru-RU"/>
        </w:rPr>
        <w:t xml:space="preserve"> </w:t>
      </w:r>
      <w:proofErr w:type="spellStart"/>
      <w:r w:rsidRPr="00C05D49">
        <w:rPr>
          <w:rFonts w:eastAsia="Calibri" w:cs="Calibri"/>
          <w:lang w:val="ru-RU"/>
        </w:rPr>
        <w:t>стосується</w:t>
      </w:r>
      <w:proofErr w:type="spellEnd"/>
      <w:r w:rsidRPr="00C05D49">
        <w:rPr>
          <w:rFonts w:eastAsia="Calibri" w:cs="Calibri"/>
          <w:lang w:val="ru-RU"/>
        </w:rPr>
        <w:t xml:space="preserve"> </w:t>
      </w:r>
      <w:proofErr w:type="spellStart"/>
      <w:r w:rsidRPr="00C05D49">
        <w:rPr>
          <w:rFonts w:eastAsia="Calibri" w:cs="Calibri"/>
          <w:lang w:val="ru-RU"/>
        </w:rPr>
        <w:t>продукції</w:t>
      </w:r>
      <w:proofErr w:type="spellEnd"/>
      <w:r w:rsidRPr="00C05D49">
        <w:rPr>
          <w:rFonts w:eastAsia="Calibri" w:cs="Calibri"/>
          <w:lang w:val="ru-RU"/>
        </w:rPr>
        <w:t xml:space="preserve">, </w:t>
      </w:r>
      <w:proofErr w:type="spellStart"/>
      <w:r w:rsidRPr="00C05D49">
        <w:rPr>
          <w:rFonts w:eastAsia="Calibri" w:cs="Calibri"/>
          <w:lang w:val="ru-RU"/>
        </w:rPr>
        <w:t>що</w:t>
      </w:r>
      <w:proofErr w:type="spellEnd"/>
      <w:r w:rsidRPr="00C05D49">
        <w:rPr>
          <w:rFonts w:eastAsia="Calibri" w:cs="Calibri"/>
          <w:lang w:val="ru-RU"/>
        </w:rPr>
        <w:t xml:space="preserve"> </w:t>
      </w:r>
      <w:proofErr w:type="spellStart"/>
      <w:r w:rsidRPr="00C05D49">
        <w:rPr>
          <w:rFonts w:eastAsia="Calibri" w:cs="Calibri"/>
          <w:lang w:val="ru-RU"/>
        </w:rPr>
        <w:t>підпадає</w:t>
      </w:r>
      <w:proofErr w:type="spellEnd"/>
      <w:r w:rsidRPr="00C05D49">
        <w:rPr>
          <w:rFonts w:eastAsia="Calibri" w:cs="Calibri"/>
          <w:lang w:val="ru-RU"/>
        </w:rPr>
        <w:t xml:space="preserve"> </w:t>
      </w:r>
      <w:proofErr w:type="spellStart"/>
      <w:r w:rsidRPr="00C05D49">
        <w:rPr>
          <w:rFonts w:eastAsia="Calibri" w:cs="Calibri"/>
          <w:lang w:val="ru-RU"/>
        </w:rPr>
        <w:t>під</w:t>
      </w:r>
      <w:proofErr w:type="spellEnd"/>
      <w:r w:rsidRPr="00C05D49">
        <w:rPr>
          <w:rFonts w:eastAsia="Calibri" w:cs="Calibri"/>
          <w:lang w:val="ru-RU"/>
        </w:rPr>
        <w:t xml:space="preserve"> </w:t>
      </w:r>
      <w:proofErr w:type="spellStart"/>
      <w:r w:rsidRPr="00C05D49">
        <w:rPr>
          <w:rFonts w:eastAsia="Calibri" w:cs="Calibri"/>
          <w:lang w:val="ru-RU"/>
        </w:rPr>
        <w:t>експортний</w:t>
      </w:r>
      <w:proofErr w:type="spellEnd"/>
      <w:r w:rsidRPr="00C05D49">
        <w:rPr>
          <w:rFonts w:eastAsia="Calibri" w:cs="Calibri"/>
          <w:lang w:val="ru-RU"/>
        </w:rPr>
        <w:t xml:space="preserve"> контроль США та ЄС. Також </w:t>
      </w:r>
      <w:proofErr w:type="spellStart"/>
      <w:r w:rsidRPr="00C05D49">
        <w:rPr>
          <w:rFonts w:eastAsia="Calibri" w:cs="Calibri"/>
          <w:lang w:val="ru-RU"/>
        </w:rPr>
        <w:t>санкції</w:t>
      </w:r>
      <w:proofErr w:type="spellEnd"/>
      <w:r w:rsidRPr="00C05D49">
        <w:rPr>
          <w:rFonts w:eastAsia="Calibri" w:cs="Calibri"/>
          <w:lang w:val="ru-RU"/>
        </w:rPr>
        <w:t xml:space="preserve"> </w:t>
      </w:r>
      <w:proofErr w:type="spellStart"/>
      <w:r w:rsidRPr="00C05D49">
        <w:rPr>
          <w:rFonts w:eastAsia="Calibri" w:cs="Calibri"/>
          <w:lang w:val="ru-RU"/>
        </w:rPr>
        <w:t>спричинили</w:t>
      </w:r>
      <w:proofErr w:type="spellEnd"/>
      <w:r w:rsidRPr="00C05D49">
        <w:rPr>
          <w:rFonts w:eastAsia="Calibri" w:cs="Calibri"/>
          <w:lang w:val="ru-RU"/>
        </w:rPr>
        <w:t xml:space="preserve"> </w:t>
      </w:r>
      <w:proofErr w:type="spellStart"/>
      <w:r w:rsidRPr="00C05D49">
        <w:rPr>
          <w:rFonts w:eastAsia="Calibri" w:cs="Calibri"/>
          <w:lang w:val="ru-RU"/>
        </w:rPr>
        <w:t>приплив</w:t>
      </w:r>
      <w:proofErr w:type="spellEnd"/>
      <w:r w:rsidRPr="00C05D49">
        <w:rPr>
          <w:rFonts w:eastAsia="Calibri" w:cs="Calibri"/>
          <w:lang w:val="ru-RU"/>
        </w:rPr>
        <w:t xml:space="preserve"> </w:t>
      </w:r>
      <w:proofErr w:type="spellStart"/>
      <w:r w:rsidRPr="00C05D49">
        <w:rPr>
          <w:rFonts w:eastAsia="Calibri" w:cs="Calibri"/>
          <w:lang w:val="ru-RU"/>
        </w:rPr>
        <w:t>російських</w:t>
      </w:r>
      <w:proofErr w:type="spellEnd"/>
      <w:r w:rsidRPr="00C05D49">
        <w:rPr>
          <w:rFonts w:eastAsia="Calibri" w:cs="Calibri"/>
          <w:lang w:val="ru-RU"/>
        </w:rPr>
        <w:t xml:space="preserve"> </w:t>
      </w:r>
      <w:proofErr w:type="spellStart"/>
      <w:r w:rsidRPr="00C05D49">
        <w:rPr>
          <w:rFonts w:eastAsia="Calibri" w:cs="Calibri"/>
          <w:lang w:val="ru-RU"/>
        </w:rPr>
        <w:t>громадян</w:t>
      </w:r>
      <w:proofErr w:type="spellEnd"/>
      <w:r w:rsidRPr="00C05D49">
        <w:rPr>
          <w:rFonts w:eastAsia="Calibri" w:cs="Calibri"/>
          <w:lang w:val="ru-RU"/>
        </w:rPr>
        <w:t xml:space="preserve"> і </w:t>
      </w:r>
      <w:proofErr w:type="spellStart"/>
      <w:r w:rsidRPr="00C05D49">
        <w:rPr>
          <w:rFonts w:eastAsia="Calibri" w:cs="Calibri"/>
          <w:lang w:val="ru-RU"/>
        </w:rPr>
        <w:t>капіталу</w:t>
      </w:r>
      <w:proofErr w:type="spellEnd"/>
      <w:r w:rsidRPr="00C05D49">
        <w:rPr>
          <w:rFonts w:eastAsia="Calibri" w:cs="Calibri"/>
          <w:lang w:val="ru-RU"/>
        </w:rPr>
        <w:t xml:space="preserve">, </w:t>
      </w:r>
      <w:proofErr w:type="spellStart"/>
      <w:r w:rsidRPr="00C05D49">
        <w:rPr>
          <w:rFonts w:eastAsia="Calibri" w:cs="Calibri"/>
          <w:lang w:val="ru-RU"/>
        </w:rPr>
        <w:t>що</w:t>
      </w:r>
      <w:proofErr w:type="spellEnd"/>
      <w:r w:rsidRPr="00C05D49">
        <w:rPr>
          <w:rFonts w:eastAsia="Calibri" w:cs="Calibri"/>
          <w:lang w:val="ru-RU"/>
        </w:rPr>
        <w:t xml:space="preserve"> </w:t>
      </w:r>
      <w:proofErr w:type="spellStart"/>
      <w:r w:rsidRPr="00C05D49">
        <w:rPr>
          <w:rFonts w:eastAsia="Calibri" w:cs="Calibri"/>
          <w:lang w:val="ru-RU"/>
        </w:rPr>
        <w:t>призвело</w:t>
      </w:r>
      <w:proofErr w:type="spellEnd"/>
      <w:r w:rsidRPr="00C05D49">
        <w:rPr>
          <w:rFonts w:eastAsia="Calibri" w:cs="Calibri"/>
          <w:lang w:val="ru-RU"/>
        </w:rPr>
        <w:t xml:space="preserve"> до </w:t>
      </w:r>
      <w:proofErr w:type="spellStart"/>
      <w:r w:rsidRPr="00C05D49">
        <w:rPr>
          <w:rFonts w:eastAsia="Calibri" w:cs="Calibri"/>
          <w:lang w:val="ru-RU"/>
        </w:rPr>
        <w:t>зміцнення</w:t>
      </w:r>
      <w:proofErr w:type="spellEnd"/>
      <w:r w:rsidRPr="00C05D49">
        <w:rPr>
          <w:rFonts w:eastAsia="Calibri" w:cs="Calibri"/>
          <w:lang w:val="ru-RU"/>
        </w:rPr>
        <w:t xml:space="preserve"> валют </w:t>
      </w:r>
      <w:proofErr w:type="spellStart"/>
      <w:r w:rsidRPr="00C05D49">
        <w:rPr>
          <w:rFonts w:eastAsia="Calibri" w:cs="Calibri"/>
          <w:lang w:val="ru-RU"/>
        </w:rPr>
        <w:t>Грузії</w:t>
      </w:r>
      <w:proofErr w:type="spellEnd"/>
      <w:r w:rsidRPr="00C05D49">
        <w:rPr>
          <w:rFonts w:eastAsia="Calibri" w:cs="Calibri"/>
          <w:lang w:val="ru-RU"/>
        </w:rPr>
        <w:t xml:space="preserve"> та </w:t>
      </w:r>
      <w:proofErr w:type="spellStart"/>
      <w:r w:rsidRPr="00C05D49">
        <w:rPr>
          <w:rFonts w:eastAsia="Calibri" w:cs="Calibri"/>
          <w:lang w:val="ru-RU"/>
        </w:rPr>
        <w:t>Вірменії</w:t>
      </w:r>
      <w:proofErr w:type="spellEnd"/>
      <w:r w:rsidRPr="00C05D49">
        <w:rPr>
          <w:rFonts w:eastAsia="Calibri" w:cs="Calibri"/>
          <w:lang w:val="ru-RU"/>
        </w:rPr>
        <w:t>.</w:t>
      </w:r>
      <w:r>
        <w:rPr>
          <w:rFonts w:eastAsia="Calibri" w:cs="Calibri"/>
          <w:lang w:val="ru-RU"/>
        </w:rPr>
        <w:tab/>
      </w:r>
    </w:p>
    <w:p w14:paraId="71C18DD7" w14:textId="77777777" w:rsidR="00282D54" w:rsidRPr="00C05D49" w:rsidRDefault="00282D54" w:rsidP="00282D54">
      <w:pPr>
        <w:ind w:left="1418"/>
        <w:jc w:val="both"/>
        <w:rPr>
          <w:rFonts w:eastAsia="Calibri" w:cs="Calibri"/>
          <w:lang w:val="ru-RU"/>
        </w:rPr>
      </w:pPr>
      <w:r w:rsidRPr="00C05D49">
        <w:rPr>
          <w:rFonts w:eastAsia="Calibri" w:cs="Calibri"/>
          <w:lang w:val="ru-RU"/>
        </w:rPr>
        <w:t xml:space="preserve">Банки </w:t>
      </w:r>
      <w:proofErr w:type="spellStart"/>
      <w:r w:rsidRPr="00C05D49">
        <w:rPr>
          <w:rFonts w:eastAsia="Calibri" w:cs="Calibri"/>
          <w:lang w:val="ru-RU"/>
        </w:rPr>
        <w:t>Центральної</w:t>
      </w:r>
      <w:proofErr w:type="spellEnd"/>
      <w:r w:rsidRPr="00C05D49">
        <w:rPr>
          <w:rFonts w:eastAsia="Calibri" w:cs="Calibri"/>
          <w:lang w:val="ru-RU"/>
        </w:rPr>
        <w:t xml:space="preserve"> </w:t>
      </w:r>
      <w:proofErr w:type="spellStart"/>
      <w:r w:rsidRPr="00C05D49">
        <w:rPr>
          <w:rFonts w:eastAsia="Calibri" w:cs="Calibri"/>
          <w:lang w:val="ru-RU"/>
        </w:rPr>
        <w:t>Азії</w:t>
      </w:r>
      <w:proofErr w:type="spellEnd"/>
      <w:r w:rsidRPr="00C05D49">
        <w:rPr>
          <w:rFonts w:eastAsia="Calibri" w:cs="Calibri"/>
          <w:lang w:val="ru-RU"/>
        </w:rPr>
        <w:t xml:space="preserve"> та Кавказу </w:t>
      </w:r>
      <w:proofErr w:type="spellStart"/>
      <w:r w:rsidRPr="00C05D49">
        <w:rPr>
          <w:rFonts w:eastAsia="Calibri" w:cs="Calibri"/>
          <w:lang w:val="ru-RU"/>
        </w:rPr>
        <w:t>припинили</w:t>
      </w:r>
      <w:proofErr w:type="spellEnd"/>
      <w:r w:rsidRPr="00C05D49">
        <w:rPr>
          <w:rFonts w:eastAsia="Calibri" w:cs="Calibri"/>
          <w:lang w:val="ru-RU"/>
        </w:rPr>
        <w:t xml:space="preserve"> </w:t>
      </w:r>
      <w:proofErr w:type="spellStart"/>
      <w:r w:rsidRPr="00C05D49">
        <w:rPr>
          <w:rFonts w:eastAsia="Calibri" w:cs="Calibri"/>
          <w:lang w:val="ru-RU"/>
        </w:rPr>
        <w:t>співпрацю</w:t>
      </w:r>
      <w:proofErr w:type="spellEnd"/>
      <w:r w:rsidRPr="00C05D49">
        <w:rPr>
          <w:rFonts w:eastAsia="Calibri" w:cs="Calibri"/>
          <w:lang w:val="ru-RU"/>
        </w:rPr>
        <w:t xml:space="preserve"> з </w:t>
      </w:r>
      <w:proofErr w:type="spellStart"/>
      <w:r w:rsidRPr="00C05D49">
        <w:rPr>
          <w:rFonts w:eastAsia="Calibri" w:cs="Calibri"/>
          <w:lang w:val="ru-RU"/>
        </w:rPr>
        <w:t>підсанкційними</w:t>
      </w:r>
      <w:proofErr w:type="spellEnd"/>
      <w:r w:rsidRPr="00C05D49">
        <w:rPr>
          <w:rFonts w:eastAsia="Calibri" w:cs="Calibri"/>
          <w:lang w:val="ru-RU"/>
        </w:rPr>
        <w:t xml:space="preserve"> </w:t>
      </w:r>
      <w:proofErr w:type="spellStart"/>
      <w:r w:rsidRPr="00C05D49">
        <w:rPr>
          <w:rFonts w:eastAsia="Calibri" w:cs="Calibri"/>
          <w:lang w:val="ru-RU"/>
        </w:rPr>
        <w:t>російськими</w:t>
      </w:r>
      <w:proofErr w:type="spellEnd"/>
      <w:r w:rsidRPr="00C05D49">
        <w:rPr>
          <w:rFonts w:eastAsia="Calibri" w:cs="Calibri"/>
          <w:lang w:val="ru-RU"/>
        </w:rPr>
        <w:t xml:space="preserve"> </w:t>
      </w:r>
      <w:proofErr w:type="spellStart"/>
      <w:r w:rsidRPr="00C05D49">
        <w:rPr>
          <w:rFonts w:eastAsia="Calibri" w:cs="Calibri"/>
          <w:lang w:val="ru-RU"/>
        </w:rPr>
        <w:t>фінансовими</w:t>
      </w:r>
      <w:proofErr w:type="spellEnd"/>
      <w:r w:rsidRPr="00C05D49">
        <w:rPr>
          <w:rFonts w:eastAsia="Calibri" w:cs="Calibri"/>
          <w:lang w:val="ru-RU"/>
        </w:rPr>
        <w:t xml:space="preserve"> </w:t>
      </w:r>
      <w:proofErr w:type="spellStart"/>
      <w:r w:rsidRPr="00C05D49">
        <w:rPr>
          <w:rFonts w:eastAsia="Calibri" w:cs="Calibri"/>
          <w:lang w:val="ru-RU"/>
        </w:rPr>
        <w:t>установами</w:t>
      </w:r>
      <w:proofErr w:type="spellEnd"/>
      <w:r w:rsidRPr="00C05D49">
        <w:rPr>
          <w:rFonts w:eastAsia="Calibri" w:cs="Calibri"/>
          <w:lang w:val="ru-RU"/>
        </w:rPr>
        <w:t xml:space="preserve">, </w:t>
      </w:r>
      <w:proofErr w:type="spellStart"/>
      <w:r w:rsidRPr="00C05D49">
        <w:rPr>
          <w:rFonts w:eastAsia="Calibri" w:cs="Calibri"/>
          <w:lang w:val="ru-RU"/>
        </w:rPr>
        <w:t>проте</w:t>
      </w:r>
      <w:proofErr w:type="spellEnd"/>
      <w:r w:rsidRPr="00C05D49">
        <w:rPr>
          <w:rFonts w:eastAsia="Calibri" w:cs="Calibri"/>
          <w:lang w:val="ru-RU"/>
        </w:rPr>
        <w:t xml:space="preserve"> для обходу </w:t>
      </w:r>
      <w:proofErr w:type="spellStart"/>
      <w:r w:rsidRPr="00C05D49">
        <w:rPr>
          <w:rFonts w:eastAsia="Calibri" w:cs="Calibri"/>
          <w:lang w:val="ru-RU"/>
        </w:rPr>
        <w:t>обмежень</w:t>
      </w:r>
      <w:proofErr w:type="spellEnd"/>
      <w:r w:rsidRPr="00C05D49">
        <w:rPr>
          <w:rFonts w:eastAsia="Calibri" w:cs="Calibri"/>
          <w:lang w:val="ru-RU"/>
        </w:rPr>
        <w:t xml:space="preserve"> </w:t>
      </w:r>
      <w:proofErr w:type="spellStart"/>
      <w:r w:rsidRPr="00C05D49">
        <w:rPr>
          <w:rFonts w:eastAsia="Calibri" w:cs="Calibri"/>
          <w:lang w:val="ru-RU"/>
        </w:rPr>
        <w:t>використовуються</w:t>
      </w:r>
      <w:proofErr w:type="spellEnd"/>
      <w:r w:rsidRPr="00C05D49">
        <w:rPr>
          <w:rFonts w:eastAsia="Calibri" w:cs="Calibri"/>
          <w:lang w:val="ru-RU"/>
        </w:rPr>
        <w:t xml:space="preserve"> </w:t>
      </w:r>
      <w:proofErr w:type="spellStart"/>
      <w:r w:rsidRPr="00C05D49">
        <w:rPr>
          <w:rFonts w:eastAsia="Calibri" w:cs="Calibri"/>
          <w:lang w:val="ru-RU"/>
        </w:rPr>
        <w:t>компанії-посередники</w:t>
      </w:r>
      <w:proofErr w:type="spellEnd"/>
      <w:r w:rsidRPr="00C05D49">
        <w:rPr>
          <w:rFonts w:eastAsia="Calibri" w:cs="Calibri"/>
          <w:lang w:val="ru-RU"/>
        </w:rPr>
        <w:t xml:space="preserve">. </w:t>
      </w:r>
      <w:proofErr w:type="spellStart"/>
      <w:r w:rsidRPr="00C05D49">
        <w:rPr>
          <w:rFonts w:eastAsia="Calibri" w:cs="Calibri"/>
          <w:lang w:val="ru-RU"/>
        </w:rPr>
        <w:t>Водночас</w:t>
      </w:r>
      <w:proofErr w:type="spellEnd"/>
      <w:r w:rsidRPr="00C05D49">
        <w:rPr>
          <w:rFonts w:eastAsia="Calibri" w:cs="Calibri"/>
          <w:lang w:val="ru-RU"/>
        </w:rPr>
        <w:t xml:space="preserve"> </w:t>
      </w:r>
      <w:proofErr w:type="spellStart"/>
      <w:r w:rsidRPr="00C05D49">
        <w:rPr>
          <w:rFonts w:eastAsia="Calibri" w:cs="Calibri"/>
          <w:lang w:val="ru-RU"/>
        </w:rPr>
        <w:t>аналітики</w:t>
      </w:r>
      <w:proofErr w:type="spellEnd"/>
      <w:r w:rsidRPr="00C05D49">
        <w:rPr>
          <w:rFonts w:eastAsia="Calibri" w:cs="Calibri"/>
          <w:lang w:val="ru-RU"/>
        </w:rPr>
        <w:t xml:space="preserve"> </w:t>
      </w:r>
      <w:proofErr w:type="spellStart"/>
      <w:r w:rsidRPr="00C05D49">
        <w:rPr>
          <w:rFonts w:eastAsia="Calibri" w:cs="Calibri"/>
          <w:lang w:val="ru-RU"/>
        </w:rPr>
        <w:t>зазначають</w:t>
      </w:r>
      <w:proofErr w:type="spellEnd"/>
      <w:r w:rsidRPr="00C05D49">
        <w:rPr>
          <w:rFonts w:eastAsia="Calibri" w:cs="Calibri"/>
          <w:lang w:val="ru-RU"/>
        </w:rPr>
        <w:t xml:space="preserve">, </w:t>
      </w:r>
      <w:proofErr w:type="spellStart"/>
      <w:r w:rsidRPr="00C05D49">
        <w:rPr>
          <w:rFonts w:eastAsia="Calibri" w:cs="Calibri"/>
          <w:lang w:val="ru-RU"/>
        </w:rPr>
        <w:t>що</w:t>
      </w:r>
      <w:proofErr w:type="spellEnd"/>
      <w:r w:rsidRPr="00C05D49">
        <w:rPr>
          <w:rFonts w:eastAsia="Calibri" w:cs="Calibri"/>
          <w:lang w:val="ru-RU"/>
        </w:rPr>
        <w:t xml:space="preserve"> </w:t>
      </w:r>
      <w:proofErr w:type="spellStart"/>
      <w:r w:rsidRPr="00C05D49">
        <w:rPr>
          <w:rFonts w:eastAsia="Calibri" w:cs="Calibri"/>
          <w:lang w:val="ru-RU"/>
        </w:rPr>
        <w:t>понад</w:t>
      </w:r>
      <w:proofErr w:type="spellEnd"/>
      <w:r w:rsidRPr="00C05D49">
        <w:rPr>
          <w:rFonts w:eastAsia="Calibri" w:cs="Calibri"/>
          <w:lang w:val="ru-RU"/>
        </w:rPr>
        <w:t xml:space="preserve"> 50% </w:t>
      </w:r>
      <w:proofErr w:type="spellStart"/>
      <w:r w:rsidRPr="00C05D49">
        <w:rPr>
          <w:rFonts w:eastAsia="Calibri" w:cs="Calibri"/>
          <w:lang w:val="ru-RU"/>
        </w:rPr>
        <w:t>компаній</w:t>
      </w:r>
      <w:proofErr w:type="spellEnd"/>
      <w:r w:rsidRPr="00C05D49">
        <w:rPr>
          <w:rFonts w:eastAsia="Calibri" w:cs="Calibri"/>
          <w:lang w:val="ru-RU"/>
        </w:rPr>
        <w:t xml:space="preserve"> </w:t>
      </w:r>
      <w:proofErr w:type="spellStart"/>
      <w:r w:rsidRPr="00C05D49">
        <w:rPr>
          <w:rFonts w:eastAsia="Calibri" w:cs="Calibri"/>
          <w:lang w:val="ru-RU"/>
        </w:rPr>
        <w:t>регіону</w:t>
      </w:r>
      <w:proofErr w:type="spellEnd"/>
      <w:r w:rsidRPr="00C05D49">
        <w:rPr>
          <w:rFonts w:eastAsia="Calibri" w:cs="Calibri"/>
          <w:lang w:val="ru-RU"/>
        </w:rPr>
        <w:t xml:space="preserve">, </w:t>
      </w:r>
      <w:proofErr w:type="spellStart"/>
      <w:r w:rsidRPr="00C05D49">
        <w:rPr>
          <w:rFonts w:eastAsia="Calibri" w:cs="Calibri"/>
          <w:lang w:val="ru-RU"/>
        </w:rPr>
        <w:t>які</w:t>
      </w:r>
      <w:proofErr w:type="spellEnd"/>
      <w:r w:rsidRPr="00C05D49">
        <w:rPr>
          <w:rFonts w:eastAsia="Calibri" w:cs="Calibri"/>
          <w:lang w:val="ru-RU"/>
        </w:rPr>
        <w:t xml:space="preserve"> </w:t>
      </w:r>
      <w:proofErr w:type="spellStart"/>
      <w:r w:rsidRPr="00C05D49">
        <w:rPr>
          <w:rFonts w:eastAsia="Calibri" w:cs="Calibri"/>
          <w:lang w:val="ru-RU"/>
        </w:rPr>
        <w:t>потрапили</w:t>
      </w:r>
      <w:proofErr w:type="spellEnd"/>
      <w:r w:rsidRPr="00C05D49">
        <w:rPr>
          <w:rFonts w:eastAsia="Calibri" w:cs="Calibri"/>
          <w:lang w:val="ru-RU"/>
        </w:rPr>
        <w:t xml:space="preserve"> </w:t>
      </w:r>
      <w:proofErr w:type="spellStart"/>
      <w:r w:rsidRPr="00C05D49">
        <w:rPr>
          <w:rFonts w:eastAsia="Calibri" w:cs="Calibri"/>
          <w:lang w:val="ru-RU"/>
        </w:rPr>
        <w:t>під</w:t>
      </w:r>
      <w:proofErr w:type="spellEnd"/>
      <w:r w:rsidRPr="00C05D49">
        <w:rPr>
          <w:rFonts w:eastAsia="Calibri" w:cs="Calibri"/>
          <w:lang w:val="ru-RU"/>
        </w:rPr>
        <w:t xml:space="preserve"> </w:t>
      </w:r>
      <w:proofErr w:type="spellStart"/>
      <w:r w:rsidRPr="00C05D49">
        <w:rPr>
          <w:rFonts w:eastAsia="Calibri" w:cs="Calibri"/>
          <w:lang w:val="ru-RU"/>
        </w:rPr>
        <w:t>вторинні</w:t>
      </w:r>
      <w:proofErr w:type="spellEnd"/>
      <w:r w:rsidRPr="00C05D49">
        <w:rPr>
          <w:rFonts w:eastAsia="Calibri" w:cs="Calibri"/>
          <w:lang w:val="ru-RU"/>
        </w:rPr>
        <w:t xml:space="preserve"> </w:t>
      </w:r>
      <w:proofErr w:type="spellStart"/>
      <w:r w:rsidRPr="00C05D49">
        <w:rPr>
          <w:rFonts w:eastAsia="Calibri" w:cs="Calibri"/>
          <w:lang w:val="ru-RU"/>
        </w:rPr>
        <w:t>санкції</w:t>
      </w:r>
      <w:proofErr w:type="spellEnd"/>
      <w:r w:rsidRPr="00C05D49">
        <w:rPr>
          <w:rFonts w:eastAsia="Calibri" w:cs="Calibri"/>
          <w:lang w:val="ru-RU"/>
        </w:rPr>
        <w:t xml:space="preserve">, є не </w:t>
      </w:r>
      <w:proofErr w:type="spellStart"/>
      <w:r w:rsidRPr="00C05D49">
        <w:rPr>
          <w:rFonts w:eastAsia="Calibri" w:cs="Calibri"/>
          <w:lang w:val="ru-RU"/>
        </w:rPr>
        <w:t>підставними</w:t>
      </w:r>
      <w:proofErr w:type="spellEnd"/>
      <w:r w:rsidRPr="00C05D49">
        <w:rPr>
          <w:rFonts w:eastAsia="Calibri" w:cs="Calibri"/>
          <w:lang w:val="ru-RU"/>
        </w:rPr>
        <w:t xml:space="preserve"> </w:t>
      </w:r>
      <w:proofErr w:type="spellStart"/>
      <w:r w:rsidRPr="00C05D49">
        <w:rPr>
          <w:rFonts w:eastAsia="Calibri" w:cs="Calibri"/>
          <w:lang w:val="ru-RU"/>
        </w:rPr>
        <w:t>фірмами</w:t>
      </w:r>
      <w:proofErr w:type="spellEnd"/>
      <w:r w:rsidRPr="00C05D49">
        <w:rPr>
          <w:rFonts w:eastAsia="Calibri" w:cs="Calibri"/>
          <w:lang w:val="ru-RU"/>
        </w:rPr>
        <w:t xml:space="preserve">, а </w:t>
      </w:r>
      <w:proofErr w:type="spellStart"/>
      <w:r w:rsidRPr="00C05D49">
        <w:rPr>
          <w:rFonts w:eastAsia="Calibri" w:cs="Calibri"/>
          <w:lang w:val="ru-RU"/>
        </w:rPr>
        <w:t>філіями</w:t>
      </w:r>
      <w:proofErr w:type="spellEnd"/>
      <w:r w:rsidRPr="00C05D49">
        <w:rPr>
          <w:rFonts w:eastAsia="Calibri" w:cs="Calibri"/>
          <w:lang w:val="ru-RU"/>
        </w:rPr>
        <w:t xml:space="preserve"> </w:t>
      </w:r>
      <w:proofErr w:type="spellStart"/>
      <w:r w:rsidRPr="00C05D49">
        <w:rPr>
          <w:rFonts w:eastAsia="Calibri" w:cs="Calibri"/>
          <w:lang w:val="ru-RU"/>
        </w:rPr>
        <w:t>російських</w:t>
      </w:r>
      <w:proofErr w:type="spellEnd"/>
      <w:r w:rsidRPr="00C05D49">
        <w:rPr>
          <w:rFonts w:eastAsia="Calibri" w:cs="Calibri"/>
          <w:lang w:val="ru-RU"/>
        </w:rPr>
        <w:t xml:space="preserve"> </w:t>
      </w:r>
      <w:proofErr w:type="spellStart"/>
      <w:r w:rsidRPr="00C05D49">
        <w:rPr>
          <w:rFonts w:eastAsia="Calibri" w:cs="Calibri"/>
          <w:lang w:val="ru-RU"/>
        </w:rPr>
        <w:t>корпорацій</w:t>
      </w:r>
      <w:proofErr w:type="spellEnd"/>
      <w:r w:rsidRPr="00C05D49">
        <w:rPr>
          <w:rFonts w:eastAsia="Calibri" w:cs="Calibri"/>
          <w:lang w:val="ru-RU"/>
        </w:rPr>
        <w:t xml:space="preserve"> (</w:t>
      </w:r>
      <w:proofErr w:type="spellStart"/>
      <w:r w:rsidRPr="00C05D49">
        <w:rPr>
          <w:rFonts w:eastAsia="Calibri" w:cs="Calibri"/>
          <w:lang w:val="ru-RU"/>
        </w:rPr>
        <w:t>зокрема</w:t>
      </w:r>
      <w:proofErr w:type="spellEnd"/>
      <w:r w:rsidRPr="00C05D49">
        <w:rPr>
          <w:rFonts w:eastAsia="Calibri" w:cs="Calibri"/>
          <w:lang w:val="ru-RU"/>
        </w:rPr>
        <w:t xml:space="preserve"> ВТБ та «</w:t>
      </w:r>
      <w:proofErr w:type="spellStart"/>
      <w:r w:rsidRPr="00C05D49">
        <w:rPr>
          <w:rFonts w:eastAsia="Calibri" w:cs="Calibri"/>
          <w:lang w:val="ru-RU"/>
        </w:rPr>
        <w:t>Газпромнефті</w:t>
      </w:r>
      <w:proofErr w:type="spellEnd"/>
      <w:r w:rsidRPr="00C05D49">
        <w:rPr>
          <w:rFonts w:eastAsia="Calibri" w:cs="Calibri"/>
          <w:lang w:val="ru-RU"/>
        </w:rPr>
        <w:t xml:space="preserve">»), а також </w:t>
      </w:r>
      <w:proofErr w:type="spellStart"/>
      <w:r w:rsidRPr="00C05D49">
        <w:rPr>
          <w:rFonts w:eastAsia="Calibri" w:cs="Calibri"/>
          <w:lang w:val="ru-RU"/>
        </w:rPr>
        <w:t>працюючими</w:t>
      </w:r>
      <w:proofErr w:type="spellEnd"/>
      <w:r w:rsidRPr="00C05D49">
        <w:rPr>
          <w:rFonts w:eastAsia="Calibri" w:cs="Calibri"/>
          <w:lang w:val="ru-RU"/>
        </w:rPr>
        <w:t xml:space="preserve"> </w:t>
      </w:r>
      <w:proofErr w:type="spellStart"/>
      <w:r w:rsidRPr="00C05D49">
        <w:rPr>
          <w:rFonts w:eastAsia="Calibri" w:cs="Calibri"/>
          <w:lang w:val="ru-RU"/>
        </w:rPr>
        <w:t>підприємствами</w:t>
      </w:r>
      <w:proofErr w:type="spellEnd"/>
      <w:r w:rsidRPr="00C05D49">
        <w:rPr>
          <w:rFonts w:eastAsia="Calibri" w:cs="Calibri"/>
          <w:lang w:val="ru-RU"/>
        </w:rPr>
        <w:t xml:space="preserve"> в IT, </w:t>
      </w:r>
      <w:proofErr w:type="spellStart"/>
      <w:r w:rsidRPr="00C05D49">
        <w:rPr>
          <w:rFonts w:eastAsia="Calibri" w:cs="Calibri"/>
          <w:lang w:val="ru-RU"/>
        </w:rPr>
        <w:t>будівництві</w:t>
      </w:r>
      <w:proofErr w:type="spellEnd"/>
      <w:r w:rsidRPr="00C05D49">
        <w:rPr>
          <w:rFonts w:eastAsia="Calibri" w:cs="Calibri"/>
          <w:lang w:val="ru-RU"/>
        </w:rPr>
        <w:t xml:space="preserve"> та </w:t>
      </w:r>
      <w:proofErr w:type="spellStart"/>
      <w:r w:rsidRPr="00C05D49">
        <w:rPr>
          <w:rFonts w:eastAsia="Calibri" w:cs="Calibri"/>
          <w:lang w:val="ru-RU"/>
        </w:rPr>
        <w:t>логістиці</w:t>
      </w:r>
      <w:proofErr w:type="spellEnd"/>
      <w:r w:rsidRPr="00C05D49">
        <w:rPr>
          <w:rFonts w:eastAsia="Calibri" w:cs="Calibri"/>
          <w:lang w:val="ru-RU"/>
        </w:rPr>
        <w:t xml:space="preserve">. Головна причина </w:t>
      </w:r>
      <w:proofErr w:type="spellStart"/>
      <w:r w:rsidRPr="00C05D49">
        <w:rPr>
          <w:rFonts w:eastAsia="Calibri" w:cs="Calibri"/>
          <w:lang w:val="ru-RU"/>
        </w:rPr>
        <w:t>обмежень</w:t>
      </w:r>
      <w:proofErr w:type="spellEnd"/>
      <w:r>
        <w:rPr>
          <w:rFonts w:eastAsia="Calibri" w:cs="Calibri"/>
          <w:lang w:val="ru-RU"/>
        </w:rPr>
        <w:t xml:space="preserve"> – </w:t>
      </w:r>
      <w:proofErr w:type="spellStart"/>
      <w:r w:rsidRPr="00C05D49">
        <w:rPr>
          <w:rFonts w:eastAsia="Calibri" w:cs="Calibri"/>
          <w:lang w:val="ru-RU"/>
        </w:rPr>
        <w:t>експорт</w:t>
      </w:r>
      <w:proofErr w:type="spellEnd"/>
      <w:r w:rsidRPr="00C05D49">
        <w:rPr>
          <w:rFonts w:eastAsia="Calibri" w:cs="Calibri"/>
          <w:lang w:val="ru-RU"/>
        </w:rPr>
        <w:t xml:space="preserve"> до РФ </w:t>
      </w:r>
      <w:proofErr w:type="spellStart"/>
      <w:r w:rsidRPr="00C05D49">
        <w:rPr>
          <w:rFonts w:eastAsia="Calibri" w:cs="Calibri"/>
          <w:lang w:val="ru-RU"/>
        </w:rPr>
        <w:t>мікроелектроніки</w:t>
      </w:r>
      <w:proofErr w:type="spellEnd"/>
      <w:r w:rsidRPr="00C05D49">
        <w:rPr>
          <w:rFonts w:eastAsia="Calibri" w:cs="Calibri"/>
          <w:lang w:val="ru-RU"/>
        </w:rPr>
        <w:t xml:space="preserve"> та </w:t>
      </w:r>
      <w:proofErr w:type="spellStart"/>
      <w:r w:rsidRPr="00C05D49">
        <w:rPr>
          <w:rFonts w:eastAsia="Calibri" w:cs="Calibri"/>
          <w:lang w:val="ru-RU"/>
        </w:rPr>
        <w:t>товарів</w:t>
      </w:r>
      <w:proofErr w:type="spellEnd"/>
      <w:r w:rsidRPr="00C05D49">
        <w:rPr>
          <w:rFonts w:eastAsia="Calibri" w:cs="Calibri"/>
          <w:lang w:val="ru-RU"/>
        </w:rPr>
        <w:t xml:space="preserve"> </w:t>
      </w:r>
      <w:proofErr w:type="spellStart"/>
      <w:r w:rsidRPr="00C05D49">
        <w:rPr>
          <w:rFonts w:eastAsia="Calibri" w:cs="Calibri"/>
          <w:lang w:val="ru-RU"/>
        </w:rPr>
        <w:t>подвійного</w:t>
      </w:r>
      <w:proofErr w:type="spellEnd"/>
      <w:r w:rsidRPr="00C05D49">
        <w:rPr>
          <w:rFonts w:eastAsia="Calibri" w:cs="Calibri"/>
          <w:lang w:val="ru-RU"/>
        </w:rPr>
        <w:t xml:space="preserve"> </w:t>
      </w:r>
      <w:proofErr w:type="spellStart"/>
      <w:r w:rsidRPr="00C05D49">
        <w:rPr>
          <w:rFonts w:eastAsia="Calibri" w:cs="Calibri"/>
          <w:lang w:val="ru-RU"/>
        </w:rPr>
        <w:t>призначення</w:t>
      </w:r>
      <w:proofErr w:type="spellEnd"/>
      <w:r w:rsidRPr="00C05D49">
        <w:rPr>
          <w:rFonts w:eastAsia="Calibri" w:cs="Calibri"/>
          <w:lang w:val="ru-RU"/>
        </w:rPr>
        <w:t xml:space="preserve">. </w:t>
      </w:r>
    </w:p>
    <w:p w14:paraId="296B5ECD" w14:textId="77777777" w:rsidR="00282D54" w:rsidRPr="00C05D49" w:rsidRDefault="00282D54" w:rsidP="00282D54">
      <w:pPr>
        <w:pStyle w:val="Heading3"/>
        <w:ind w:left="1418"/>
        <w:jc w:val="both"/>
        <w:rPr>
          <w:rFonts w:cs="Calibri"/>
          <w:szCs w:val="24"/>
          <w:lang w:val="ru-RU"/>
        </w:rPr>
      </w:pPr>
      <w:proofErr w:type="spellStart"/>
      <w:r w:rsidRPr="00C05D49">
        <w:rPr>
          <w:rFonts w:cs="Calibri"/>
          <w:szCs w:val="24"/>
          <w:lang w:val="ru-RU"/>
        </w:rPr>
        <w:t>Російські</w:t>
      </w:r>
      <w:proofErr w:type="spellEnd"/>
      <w:r w:rsidRPr="00C05D49">
        <w:rPr>
          <w:rFonts w:cs="Calibri"/>
          <w:szCs w:val="24"/>
          <w:lang w:val="ru-RU"/>
        </w:rPr>
        <w:t xml:space="preserve"> </w:t>
      </w:r>
      <w:proofErr w:type="spellStart"/>
      <w:r w:rsidRPr="00C05D49">
        <w:rPr>
          <w:rFonts w:cs="Calibri"/>
          <w:szCs w:val="24"/>
          <w:lang w:val="ru-RU"/>
        </w:rPr>
        <w:t>імпортери</w:t>
      </w:r>
      <w:proofErr w:type="spellEnd"/>
      <w:r w:rsidRPr="00C05D49">
        <w:rPr>
          <w:rFonts w:cs="Calibri"/>
          <w:szCs w:val="24"/>
          <w:lang w:val="ru-RU"/>
        </w:rPr>
        <w:t xml:space="preserve"> </w:t>
      </w:r>
      <w:proofErr w:type="spellStart"/>
      <w:r w:rsidRPr="00C05D49">
        <w:rPr>
          <w:rFonts w:cs="Calibri"/>
          <w:szCs w:val="24"/>
          <w:lang w:val="ru-RU"/>
        </w:rPr>
        <w:t>стикатимуться</w:t>
      </w:r>
      <w:proofErr w:type="spellEnd"/>
      <w:r w:rsidRPr="00C05D49">
        <w:rPr>
          <w:rFonts w:cs="Calibri"/>
          <w:szCs w:val="24"/>
          <w:lang w:val="ru-RU"/>
        </w:rPr>
        <w:t xml:space="preserve"> з </w:t>
      </w:r>
      <w:proofErr w:type="spellStart"/>
      <w:r w:rsidRPr="00C05D49">
        <w:rPr>
          <w:rFonts w:cs="Calibri"/>
          <w:szCs w:val="24"/>
          <w:lang w:val="ru-RU"/>
        </w:rPr>
        <w:t>новими</w:t>
      </w:r>
      <w:proofErr w:type="spellEnd"/>
      <w:r w:rsidRPr="00C05D49">
        <w:rPr>
          <w:rFonts w:cs="Calibri"/>
          <w:szCs w:val="24"/>
          <w:lang w:val="ru-RU"/>
        </w:rPr>
        <w:t xml:space="preserve"> </w:t>
      </w:r>
      <w:proofErr w:type="spellStart"/>
      <w:r w:rsidRPr="00C05D49">
        <w:rPr>
          <w:rFonts w:cs="Calibri"/>
          <w:szCs w:val="24"/>
          <w:lang w:val="ru-RU"/>
        </w:rPr>
        <w:t>вимогами</w:t>
      </w:r>
      <w:proofErr w:type="spellEnd"/>
      <w:r w:rsidRPr="00C05D49">
        <w:rPr>
          <w:rFonts w:cs="Calibri"/>
          <w:szCs w:val="24"/>
          <w:lang w:val="ru-RU"/>
        </w:rPr>
        <w:t xml:space="preserve"> для </w:t>
      </w:r>
      <w:proofErr w:type="spellStart"/>
      <w:r w:rsidRPr="00C05D49">
        <w:rPr>
          <w:rFonts w:cs="Calibri"/>
          <w:szCs w:val="24"/>
          <w:lang w:val="ru-RU"/>
        </w:rPr>
        <w:t>підтвердження</w:t>
      </w:r>
      <w:proofErr w:type="spellEnd"/>
      <w:r w:rsidRPr="00C05D49">
        <w:rPr>
          <w:rFonts w:cs="Calibri"/>
          <w:szCs w:val="24"/>
          <w:lang w:val="ru-RU"/>
        </w:rPr>
        <w:t xml:space="preserve"> </w:t>
      </w:r>
      <w:proofErr w:type="spellStart"/>
      <w:r w:rsidRPr="00C05D49">
        <w:rPr>
          <w:rFonts w:cs="Calibri"/>
          <w:szCs w:val="24"/>
          <w:lang w:val="ru-RU"/>
        </w:rPr>
        <w:t>ринкових</w:t>
      </w:r>
      <w:proofErr w:type="spellEnd"/>
      <w:r w:rsidRPr="00C05D49">
        <w:rPr>
          <w:rFonts w:cs="Calibri"/>
          <w:szCs w:val="24"/>
          <w:lang w:val="ru-RU"/>
        </w:rPr>
        <w:t xml:space="preserve"> </w:t>
      </w:r>
      <w:proofErr w:type="spellStart"/>
      <w:r w:rsidRPr="00C05D49">
        <w:rPr>
          <w:rFonts w:cs="Calibri"/>
          <w:szCs w:val="24"/>
          <w:lang w:val="ru-RU"/>
        </w:rPr>
        <w:t>цін</w:t>
      </w:r>
      <w:proofErr w:type="spellEnd"/>
      <w:r w:rsidRPr="00C05D49">
        <w:rPr>
          <w:rStyle w:val="FootnoteReference"/>
          <w:rFonts w:eastAsia="Calibri" w:cs="Calibri"/>
          <w:szCs w:val="24"/>
          <w:lang w:val="ru-RU"/>
        </w:rPr>
        <w:footnoteReference w:id="46"/>
      </w:r>
    </w:p>
    <w:p w14:paraId="1720B551" w14:textId="77777777" w:rsidR="00282D54" w:rsidRPr="00C05D49" w:rsidRDefault="00282D54" w:rsidP="00282D54">
      <w:pPr>
        <w:ind w:left="1418"/>
        <w:jc w:val="both"/>
        <w:rPr>
          <w:rFonts w:eastAsia="Calibri" w:cs="Calibri"/>
          <w:lang w:val="ru-RU"/>
        </w:rPr>
      </w:pPr>
      <w:proofErr w:type="spellStart"/>
      <w:r w:rsidRPr="00C05D49">
        <w:rPr>
          <w:rFonts w:eastAsia="Calibri" w:cs="Calibri"/>
          <w:lang w:val="ru-RU"/>
        </w:rPr>
        <w:t>Мінфін</w:t>
      </w:r>
      <w:proofErr w:type="spellEnd"/>
      <w:r w:rsidRPr="00C05D49">
        <w:rPr>
          <w:rFonts w:eastAsia="Calibri" w:cs="Calibri"/>
          <w:lang w:val="ru-RU"/>
        </w:rPr>
        <w:t xml:space="preserve"> </w:t>
      </w:r>
      <w:proofErr w:type="spellStart"/>
      <w:r w:rsidRPr="00C05D49">
        <w:rPr>
          <w:rFonts w:eastAsia="Calibri" w:cs="Calibri"/>
          <w:lang w:val="ru-RU"/>
        </w:rPr>
        <w:t>Росії</w:t>
      </w:r>
      <w:proofErr w:type="spellEnd"/>
      <w:r w:rsidRPr="00C05D49">
        <w:rPr>
          <w:rFonts w:eastAsia="Calibri" w:cs="Calibri"/>
          <w:lang w:val="ru-RU"/>
        </w:rPr>
        <w:t xml:space="preserve"> </w:t>
      </w:r>
      <w:proofErr w:type="spellStart"/>
      <w:r w:rsidRPr="00C05D49">
        <w:rPr>
          <w:rFonts w:eastAsia="Calibri" w:cs="Calibri"/>
          <w:lang w:val="ru-RU"/>
        </w:rPr>
        <w:t>вважає</w:t>
      </w:r>
      <w:proofErr w:type="spellEnd"/>
      <w:r w:rsidRPr="00C05D49">
        <w:rPr>
          <w:rFonts w:eastAsia="Calibri" w:cs="Calibri"/>
          <w:lang w:val="ru-RU"/>
        </w:rPr>
        <w:t xml:space="preserve">, </w:t>
      </w:r>
      <w:proofErr w:type="spellStart"/>
      <w:r w:rsidRPr="00C05D49">
        <w:rPr>
          <w:rFonts w:eastAsia="Calibri" w:cs="Calibri"/>
          <w:lang w:val="ru-RU"/>
        </w:rPr>
        <w:t>що</w:t>
      </w:r>
      <w:proofErr w:type="spellEnd"/>
      <w:r w:rsidRPr="00C05D49">
        <w:rPr>
          <w:rFonts w:eastAsia="Calibri" w:cs="Calibri"/>
          <w:lang w:val="ru-RU"/>
        </w:rPr>
        <w:t xml:space="preserve"> при </w:t>
      </w:r>
      <w:proofErr w:type="spellStart"/>
      <w:r w:rsidRPr="00C05D49">
        <w:rPr>
          <w:rFonts w:eastAsia="Calibri" w:cs="Calibri"/>
          <w:lang w:val="ru-RU"/>
        </w:rPr>
        <w:t>трансграничних</w:t>
      </w:r>
      <w:proofErr w:type="spellEnd"/>
      <w:r w:rsidRPr="00C05D49">
        <w:rPr>
          <w:rFonts w:eastAsia="Calibri" w:cs="Calibri"/>
          <w:lang w:val="ru-RU"/>
        </w:rPr>
        <w:t xml:space="preserve"> </w:t>
      </w:r>
      <w:proofErr w:type="spellStart"/>
      <w:r w:rsidRPr="00C05D49">
        <w:rPr>
          <w:rFonts w:eastAsia="Calibri" w:cs="Calibri"/>
          <w:lang w:val="ru-RU"/>
        </w:rPr>
        <w:t>операціях</w:t>
      </w:r>
      <w:proofErr w:type="spellEnd"/>
      <w:r w:rsidRPr="00C05D49">
        <w:rPr>
          <w:rFonts w:eastAsia="Calibri" w:cs="Calibri"/>
          <w:lang w:val="ru-RU"/>
        </w:rPr>
        <w:t xml:space="preserve"> </w:t>
      </w:r>
      <w:proofErr w:type="spellStart"/>
      <w:r w:rsidRPr="00C05D49">
        <w:rPr>
          <w:rFonts w:eastAsia="Calibri" w:cs="Calibri"/>
          <w:lang w:val="ru-RU"/>
        </w:rPr>
        <w:t>між</w:t>
      </w:r>
      <w:proofErr w:type="spellEnd"/>
      <w:r w:rsidRPr="00C05D49">
        <w:rPr>
          <w:rFonts w:eastAsia="Calibri" w:cs="Calibri"/>
          <w:lang w:val="ru-RU"/>
        </w:rPr>
        <w:t xml:space="preserve"> </w:t>
      </w:r>
      <w:proofErr w:type="spellStart"/>
      <w:r w:rsidRPr="00C05D49">
        <w:rPr>
          <w:rFonts w:eastAsia="Calibri" w:cs="Calibri"/>
          <w:lang w:val="ru-RU"/>
        </w:rPr>
        <w:t>афілійованими</w:t>
      </w:r>
      <w:proofErr w:type="spellEnd"/>
      <w:r w:rsidRPr="00C05D49">
        <w:rPr>
          <w:rFonts w:eastAsia="Calibri" w:cs="Calibri"/>
          <w:lang w:val="ru-RU"/>
        </w:rPr>
        <w:t xml:space="preserve"> </w:t>
      </w:r>
      <w:proofErr w:type="spellStart"/>
      <w:r w:rsidRPr="00C05D49">
        <w:rPr>
          <w:rFonts w:eastAsia="Calibri" w:cs="Calibri"/>
          <w:lang w:val="ru-RU"/>
        </w:rPr>
        <w:t>компаніями</w:t>
      </w:r>
      <w:proofErr w:type="spellEnd"/>
      <w:r w:rsidRPr="00C05D49">
        <w:rPr>
          <w:rFonts w:eastAsia="Calibri" w:cs="Calibri"/>
          <w:lang w:val="ru-RU"/>
        </w:rPr>
        <w:t xml:space="preserve"> </w:t>
      </w:r>
      <w:proofErr w:type="spellStart"/>
      <w:r w:rsidRPr="00C05D49">
        <w:rPr>
          <w:rFonts w:eastAsia="Calibri" w:cs="Calibri"/>
          <w:lang w:val="ru-RU"/>
        </w:rPr>
        <w:t>можливі</w:t>
      </w:r>
      <w:proofErr w:type="spellEnd"/>
      <w:r w:rsidRPr="00C05D49">
        <w:rPr>
          <w:rFonts w:eastAsia="Calibri" w:cs="Calibri"/>
          <w:lang w:val="ru-RU"/>
        </w:rPr>
        <w:t xml:space="preserve"> </w:t>
      </w:r>
      <w:proofErr w:type="spellStart"/>
      <w:r w:rsidRPr="00C05D49">
        <w:rPr>
          <w:rFonts w:eastAsia="Calibri" w:cs="Calibri"/>
          <w:lang w:val="ru-RU"/>
        </w:rPr>
        <w:t>спроби</w:t>
      </w:r>
      <w:proofErr w:type="spellEnd"/>
      <w:r w:rsidRPr="00C05D49">
        <w:rPr>
          <w:rFonts w:eastAsia="Calibri" w:cs="Calibri"/>
          <w:lang w:val="ru-RU"/>
        </w:rPr>
        <w:t xml:space="preserve"> </w:t>
      </w:r>
      <w:proofErr w:type="spellStart"/>
      <w:r w:rsidRPr="00C05D49">
        <w:rPr>
          <w:rFonts w:eastAsia="Calibri" w:cs="Calibri"/>
          <w:lang w:val="ru-RU"/>
        </w:rPr>
        <w:t>заниження</w:t>
      </w:r>
      <w:proofErr w:type="spellEnd"/>
      <w:r w:rsidRPr="00C05D49">
        <w:rPr>
          <w:rFonts w:eastAsia="Calibri" w:cs="Calibri"/>
          <w:lang w:val="ru-RU"/>
        </w:rPr>
        <w:t xml:space="preserve"> </w:t>
      </w:r>
      <w:proofErr w:type="spellStart"/>
      <w:r w:rsidRPr="00C05D49">
        <w:rPr>
          <w:rFonts w:eastAsia="Calibri" w:cs="Calibri"/>
          <w:lang w:val="ru-RU"/>
        </w:rPr>
        <w:t>цін</w:t>
      </w:r>
      <w:proofErr w:type="spellEnd"/>
      <w:r w:rsidRPr="00C05D49">
        <w:rPr>
          <w:rFonts w:eastAsia="Calibri" w:cs="Calibri"/>
          <w:lang w:val="ru-RU"/>
        </w:rPr>
        <w:t xml:space="preserve"> через </w:t>
      </w:r>
      <w:proofErr w:type="spellStart"/>
      <w:r w:rsidRPr="00C05D49">
        <w:rPr>
          <w:rFonts w:eastAsia="Calibri" w:cs="Calibri"/>
          <w:lang w:val="ru-RU"/>
        </w:rPr>
        <w:t>отримання</w:t>
      </w:r>
      <w:proofErr w:type="spellEnd"/>
      <w:r w:rsidRPr="00C05D49">
        <w:rPr>
          <w:rFonts w:eastAsia="Calibri" w:cs="Calibri"/>
          <w:lang w:val="ru-RU"/>
        </w:rPr>
        <w:t xml:space="preserve"> </w:t>
      </w:r>
      <w:proofErr w:type="spellStart"/>
      <w:r w:rsidRPr="00C05D49">
        <w:rPr>
          <w:rFonts w:eastAsia="Calibri" w:cs="Calibri"/>
          <w:lang w:val="ru-RU"/>
        </w:rPr>
        <w:t>дивідендів</w:t>
      </w:r>
      <w:proofErr w:type="spellEnd"/>
      <w:r w:rsidRPr="00C05D49">
        <w:rPr>
          <w:rFonts w:eastAsia="Calibri" w:cs="Calibri"/>
          <w:lang w:val="ru-RU"/>
        </w:rPr>
        <w:t xml:space="preserve"> </w:t>
      </w:r>
      <w:proofErr w:type="spellStart"/>
      <w:r w:rsidRPr="00C05D49">
        <w:rPr>
          <w:rFonts w:eastAsia="Calibri" w:cs="Calibri"/>
          <w:lang w:val="ru-RU"/>
        </w:rPr>
        <w:lastRenderedPageBreak/>
        <w:t>від</w:t>
      </w:r>
      <w:proofErr w:type="spellEnd"/>
      <w:r w:rsidRPr="00C05D49">
        <w:rPr>
          <w:rFonts w:eastAsia="Calibri" w:cs="Calibri"/>
          <w:lang w:val="ru-RU"/>
        </w:rPr>
        <w:t xml:space="preserve"> продажу </w:t>
      </w:r>
      <w:proofErr w:type="spellStart"/>
      <w:r w:rsidRPr="00C05D49">
        <w:rPr>
          <w:rFonts w:eastAsia="Calibri" w:cs="Calibri"/>
          <w:lang w:val="ru-RU"/>
        </w:rPr>
        <w:t>товарів</w:t>
      </w:r>
      <w:proofErr w:type="spellEnd"/>
      <w:r w:rsidRPr="00C05D49">
        <w:rPr>
          <w:rFonts w:eastAsia="Calibri" w:cs="Calibri"/>
          <w:lang w:val="ru-RU"/>
        </w:rPr>
        <w:t xml:space="preserve">. </w:t>
      </w:r>
      <w:proofErr w:type="spellStart"/>
      <w:r w:rsidRPr="00C05D49">
        <w:rPr>
          <w:rFonts w:eastAsia="Calibri" w:cs="Calibri"/>
          <w:lang w:val="ru-RU"/>
        </w:rPr>
        <w:t>Тепер</w:t>
      </w:r>
      <w:proofErr w:type="spellEnd"/>
      <w:r w:rsidRPr="00C05D49">
        <w:rPr>
          <w:rFonts w:eastAsia="Calibri" w:cs="Calibri"/>
          <w:lang w:val="ru-RU"/>
        </w:rPr>
        <w:t xml:space="preserve"> </w:t>
      </w:r>
      <w:proofErr w:type="spellStart"/>
      <w:r w:rsidRPr="00C05D49">
        <w:rPr>
          <w:rFonts w:eastAsia="Calibri" w:cs="Calibri"/>
          <w:lang w:val="ru-RU"/>
        </w:rPr>
        <w:t>імпортерам</w:t>
      </w:r>
      <w:proofErr w:type="spellEnd"/>
      <w:r w:rsidRPr="00C05D49">
        <w:rPr>
          <w:rFonts w:eastAsia="Calibri" w:cs="Calibri"/>
          <w:lang w:val="ru-RU"/>
        </w:rPr>
        <w:t xml:space="preserve">, </w:t>
      </w:r>
      <w:proofErr w:type="spellStart"/>
      <w:r w:rsidRPr="00C05D49">
        <w:rPr>
          <w:rFonts w:eastAsia="Calibri" w:cs="Calibri"/>
          <w:lang w:val="ru-RU"/>
        </w:rPr>
        <w:t>ймовірно</w:t>
      </w:r>
      <w:proofErr w:type="spellEnd"/>
      <w:r w:rsidRPr="00C05D49">
        <w:rPr>
          <w:rFonts w:eastAsia="Calibri" w:cs="Calibri"/>
          <w:lang w:val="ru-RU"/>
        </w:rPr>
        <w:t xml:space="preserve">, </w:t>
      </w:r>
      <w:proofErr w:type="spellStart"/>
      <w:r w:rsidRPr="00C05D49">
        <w:rPr>
          <w:rFonts w:eastAsia="Calibri" w:cs="Calibri"/>
          <w:lang w:val="ru-RU"/>
        </w:rPr>
        <w:t>доведеться</w:t>
      </w:r>
      <w:proofErr w:type="spellEnd"/>
      <w:r w:rsidRPr="00C05D49">
        <w:rPr>
          <w:rFonts w:eastAsia="Calibri" w:cs="Calibri"/>
          <w:lang w:val="ru-RU"/>
        </w:rPr>
        <w:t xml:space="preserve"> </w:t>
      </w:r>
      <w:proofErr w:type="spellStart"/>
      <w:r w:rsidRPr="00C05D49">
        <w:rPr>
          <w:rFonts w:eastAsia="Calibri" w:cs="Calibri"/>
          <w:lang w:val="ru-RU"/>
        </w:rPr>
        <w:t>доводити</w:t>
      </w:r>
      <w:proofErr w:type="spellEnd"/>
      <w:r w:rsidRPr="00C05D49">
        <w:rPr>
          <w:rFonts w:eastAsia="Calibri" w:cs="Calibri"/>
          <w:lang w:val="ru-RU"/>
        </w:rPr>
        <w:t xml:space="preserve">, що </w:t>
      </w:r>
      <w:proofErr w:type="spellStart"/>
      <w:r w:rsidRPr="00C05D49">
        <w:rPr>
          <w:rFonts w:eastAsia="Calibri" w:cs="Calibri"/>
          <w:lang w:val="ru-RU"/>
        </w:rPr>
        <w:t>їхні</w:t>
      </w:r>
      <w:proofErr w:type="spellEnd"/>
      <w:r w:rsidRPr="00C05D49">
        <w:rPr>
          <w:rFonts w:eastAsia="Calibri" w:cs="Calibri"/>
          <w:lang w:val="ru-RU"/>
        </w:rPr>
        <w:t xml:space="preserve"> угоди є </w:t>
      </w:r>
      <w:proofErr w:type="spellStart"/>
      <w:r w:rsidRPr="00C05D49">
        <w:rPr>
          <w:rFonts w:eastAsia="Calibri" w:cs="Calibri"/>
          <w:lang w:val="ru-RU"/>
        </w:rPr>
        <w:t>ринковими</w:t>
      </w:r>
      <w:proofErr w:type="spellEnd"/>
      <w:r w:rsidRPr="00C05D49">
        <w:rPr>
          <w:rFonts w:eastAsia="Calibri" w:cs="Calibri"/>
          <w:lang w:val="ru-RU"/>
        </w:rPr>
        <w:t xml:space="preserve"> при </w:t>
      </w:r>
      <w:proofErr w:type="spellStart"/>
      <w:r w:rsidRPr="00C05D49">
        <w:rPr>
          <w:rFonts w:eastAsia="Calibri" w:cs="Calibri"/>
          <w:lang w:val="ru-RU"/>
        </w:rPr>
        <w:t>кожній</w:t>
      </w:r>
      <w:proofErr w:type="spellEnd"/>
      <w:r w:rsidRPr="00C05D49">
        <w:rPr>
          <w:rFonts w:eastAsia="Calibri" w:cs="Calibri"/>
          <w:lang w:val="ru-RU"/>
        </w:rPr>
        <w:t xml:space="preserve"> </w:t>
      </w:r>
      <w:proofErr w:type="spellStart"/>
      <w:r w:rsidRPr="00C05D49">
        <w:rPr>
          <w:rFonts w:eastAsia="Calibri" w:cs="Calibri"/>
          <w:lang w:val="ru-RU"/>
        </w:rPr>
        <w:t>подачі</w:t>
      </w:r>
      <w:proofErr w:type="spellEnd"/>
      <w:r w:rsidRPr="00C05D49">
        <w:rPr>
          <w:rFonts w:eastAsia="Calibri" w:cs="Calibri"/>
          <w:lang w:val="ru-RU"/>
        </w:rPr>
        <w:t xml:space="preserve"> </w:t>
      </w:r>
      <w:proofErr w:type="spellStart"/>
      <w:r w:rsidRPr="00C05D49">
        <w:rPr>
          <w:rFonts w:eastAsia="Calibri" w:cs="Calibri"/>
          <w:lang w:val="ru-RU"/>
        </w:rPr>
        <w:t>декларації</w:t>
      </w:r>
      <w:proofErr w:type="spellEnd"/>
      <w:r w:rsidRPr="00C05D49">
        <w:rPr>
          <w:rFonts w:eastAsia="Calibri" w:cs="Calibri"/>
          <w:lang w:val="ru-RU"/>
        </w:rPr>
        <w:t xml:space="preserve">. </w:t>
      </w:r>
      <w:proofErr w:type="spellStart"/>
      <w:r w:rsidRPr="00C05D49">
        <w:rPr>
          <w:rFonts w:eastAsia="Calibri" w:cs="Calibri"/>
          <w:lang w:val="ru-RU"/>
        </w:rPr>
        <w:t>Це</w:t>
      </w:r>
      <w:proofErr w:type="spellEnd"/>
      <w:r w:rsidRPr="00C05D49">
        <w:rPr>
          <w:rFonts w:eastAsia="Calibri" w:cs="Calibri"/>
          <w:lang w:val="ru-RU"/>
        </w:rPr>
        <w:t xml:space="preserve"> </w:t>
      </w:r>
      <w:proofErr w:type="spellStart"/>
      <w:r w:rsidRPr="00C05D49">
        <w:rPr>
          <w:rFonts w:eastAsia="Calibri" w:cs="Calibri"/>
          <w:lang w:val="ru-RU"/>
        </w:rPr>
        <w:t>створює</w:t>
      </w:r>
      <w:proofErr w:type="spellEnd"/>
      <w:r w:rsidRPr="00C05D49">
        <w:rPr>
          <w:rFonts w:eastAsia="Calibri" w:cs="Calibri"/>
          <w:lang w:val="ru-RU"/>
        </w:rPr>
        <w:t xml:space="preserve"> </w:t>
      </w:r>
      <w:proofErr w:type="spellStart"/>
      <w:r w:rsidRPr="00C05D49">
        <w:rPr>
          <w:rFonts w:eastAsia="Calibri" w:cs="Calibri"/>
          <w:lang w:val="ru-RU"/>
        </w:rPr>
        <w:t>додаткові</w:t>
      </w:r>
      <w:proofErr w:type="spellEnd"/>
      <w:r w:rsidRPr="00C05D49">
        <w:rPr>
          <w:rFonts w:eastAsia="Calibri" w:cs="Calibri"/>
          <w:lang w:val="ru-RU"/>
        </w:rPr>
        <w:t xml:space="preserve"> </w:t>
      </w:r>
      <w:proofErr w:type="spellStart"/>
      <w:r w:rsidRPr="00C05D49">
        <w:rPr>
          <w:rFonts w:eastAsia="Calibri" w:cs="Calibri"/>
          <w:lang w:val="ru-RU"/>
        </w:rPr>
        <w:t>труднощі</w:t>
      </w:r>
      <w:proofErr w:type="spellEnd"/>
      <w:r w:rsidRPr="00C05D49">
        <w:rPr>
          <w:rFonts w:eastAsia="Calibri" w:cs="Calibri"/>
          <w:lang w:val="ru-RU"/>
        </w:rPr>
        <w:t xml:space="preserve"> в </w:t>
      </w:r>
      <w:proofErr w:type="spellStart"/>
      <w:r w:rsidRPr="00C05D49">
        <w:rPr>
          <w:rFonts w:eastAsia="Calibri" w:cs="Calibri"/>
          <w:lang w:val="ru-RU"/>
        </w:rPr>
        <w:t>умовах</w:t>
      </w:r>
      <w:proofErr w:type="spellEnd"/>
      <w:r w:rsidRPr="00C05D49">
        <w:rPr>
          <w:rFonts w:eastAsia="Calibri" w:cs="Calibri"/>
          <w:lang w:val="ru-RU"/>
        </w:rPr>
        <w:t xml:space="preserve"> </w:t>
      </w:r>
      <w:proofErr w:type="spellStart"/>
      <w:r w:rsidRPr="00C05D49">
        <w:rPr>
          <w:rFonts w:eastAsia="Calibri" w:cs="Calibri"/>
          <w:lang w:val="ru-RU"/>
        </w:rPr>
        <w:t>санкцій</w:t>
      </w:r>
      <w:proofErr w:type="spellEnd"/>
      <w:r w:rsidRPr="00C05D49">
        <w:rPr>
          <w:rFonts w:eastAsia="Calibri" w:cs="Calibri"/>
          <w:lang w:val="ru-RU"/>
        </w:rPr>
        <w:t xml:space="preserve">, </w:t>
      </w:r>
      <w:proofErr w:type="spellStart"/>
      <w:r w:rsidRPr="00C05D49">
        <w:rPr>
          <w:rFonts w:eastAsia="Calibri" w:cs="Calibri"/>
          <w:lang w:val="ru-RU"/>
        </w:rPr>
        <w:t>адже</w:t>
      </w:r>
      <w:proofErr w:type="spellEnd"/>
      <w:r w:rsidRPr="00C05D49">
        <w:rPr>
          <w:rFonts w:eastAsia="Calibri" w:cs="Calibri"/>
          <w:lang w:val="ru-RU"/>
        </w:rPr>
        <w:t xml:space="preserve"> </w:t>
      </w:r>
      <w:proofErr w:type="spellStart"/>
      <w:r w:rsidRPr="00C05D49">
        <w:rPr>
          <w:rFonts w:eastAsia="Calibri" w:cs="Calibri"/>
          <w:lang w:val="ru-RU"/>
        </w:rPr>
        <w:t>процес</w:t>
      </w:r>
      <w:proofErr w:type="spellEnd"/>
      <w:r w:rsidRPr="00C05D49">
        <w:rPr>
          <w:rFonts w:eastAsia="Calibri" w:cs="Calibri"/>
          <w:lang w:val="ru-RU"/>
        </w:rPr>
        <w:t xml:space="preserve"> </w:t>
      </w:r>
      <w:proofErr w:type="spellStart"/>
      <w:r w:rsidRPr="00C05D49">
        <w:rPr>
          <w:rFonts w:eastAsia="Calibri" w:cs="Calibri"/>
          <w:lang w:val="ru-RU"/>
        </w:rPr>
        <w:t>може</w:t>
      </w:r>
      <w:proofErr w:type="spellEnd"/>
      <w:r w:rsidRPr="00C05D49">
        <w:rPr>
          <w:rFonts w:eastAsia="Calibri" w:cs="Calibri"/>
          <w:lang w:val="ru-RU"/>
        </w:rPr>
        <w:t xml:space="preserve"> стати </w:t>
      </w:r>
      <w:proofErr w:type="spellStart"/>
      <w:r w:rsidRPr="00C05D49">
        <w:rPr>
          <w:rFonts w:eastAsia="Calibri" w:cs="Calibri"/>
          <w:lang w:val="ru-RU"/>
        </w:rPr>
        <w:t>відкритим</w:t>
      </w:r>
      <w:proofErr w:type="spellEnd"/>
      <w:r w:rsidRPr="00C05D49">
        <w:rPr>
          <w:rFonts w:eastAsia="Calibri" w:cs="Calibri"/>
          <w:lang w:val="ru-RU"/>
        </w:rPr>
        <w:t xml:space="preserve"> для </w:t>
      </w:r>
      <w:proofErr w:type="spellStart"/>
      <w:r w:rsidRPr="00C05D49">
        <w:rPr>
          <w:rFonts w:eastAsia="Calibri" w:cs="Calibri"/>
          <w:lang w:val="ru-RU"/>
        </w:rPr>
        <w:t>конкурентів</w:t>
      </w:r>
      <w:proofErr w:type="spellEnd"/>
      <w:r w:rsidRPr="00C05D49">
        <w:rPr>
          <w:rFonts w:eastAsia="Calibri" w:cs="Calibri"/>
          <w:lang w:val="ru-RU"/>
        </w:rPr>
        <w:t xml:space="preserve"> і </w:t>
      </w:r>
      <w:proofErr w:type="spellStart"/>
      <w:r w:rsidRPr="00C05D49">
        <w:rPr>
          <w:rFonts w:eastAsia="Calibri" w:cs="Calibri"/>
          <w:lang w:val="ru-RU"/>
        </w:rPr>
        <w:t>іноземних</w:t>
      </w:r>
      <w:proofErr w:type="spellEnd"/>
      <w:r w:rsidRPr="00C05D49">
        <w:rPr>
          <w:rFonts w:eastAsia="Calibri" w:cs="Calibri"/>
          <w:lang w:val="ru-RU"/>
        </w:rPr>
        <w:t xml:space="preserve"> </w:t>
      </w:r>
      <w:proofErr w:type="spellStart"/>
      <w:r w:rsidRPr="00C05D49">
        <w:rPr>
          <w:rFonts w:eastAsia="Calibri" w:cs="Calibri"/>
          <w:lang w:val="ru-RU"/>
        </w:rPr>
        <w:t>органів</w:t>
      </w:r>
      <w:proofErr w:type="spellEnd"/>
      <w:r w:rsidRPr="00C05D49">
        <w:rPr>
          <w:rFonts w:eastAsia="Calibri" w:cs="Calibri"/>
          <w:lang w:val="ru-RU"/>
        </w:rPr>
        <w:t xml:space="preserve">, </w:t>
      </w:r>
      <w:proofErr w:type="spellStart"/>
      <w:r w:rsidRPr="00C05D49">
        <w:rPr>
          <w:rFonts w:eastAsia="Calibri" w:cs="Calibri"/>
          <w:lang w:val="ru-RU"/>
        </w:rPr>
        <w:t>що</w:t>
      </w:r>
      <w:proofErr w:type="spellEnd"/>
      <w:r w:rsidRPr="00C05D49">
        <w:rPr>
          <w:rFonts w:eastAsia="Calibri" w:cs="Calibri"/>
          <w:lang w:val="ru-RU"/>
        </w:rPr>
        <w:t xml:space="preserve"> </w:t>
      </w:r>
      <w:proofErr w:type="spellStart"/>
      <w:r w:rsidRPr="00C05D49">
        <w:rPr>
          <w:rFonts w:eastAsia="Calibri" w:cs="Calibri"/>
          <w:lang w:val="ru-RU"/>
        </w:rPr>
        <w:t>ведуть</w:t>
      </w:r>
      <w:proofErr w:type="spellEnd"/>
      <w:r w:rsidRPr="00C05D49">
        <w:rPr>
          <w:rFonts w:eastAsia="Calibri" w:cs="Calibri"/>
          <w:lang w:val="ru-RU"/>
        </w:rPr>
        <w:t xml:space="preserve"> </w:t>
      </w:r>
      <w:proofErr w:type="spellStart"/>
      <w:r w:rsidRPr="00C05D49">
        <w:rPr>
          <w:rFonts w:eastAsia="Calibri" w:cs="Calibri"/>
          <w:lang w:val="ru-RU"/>
        </w:rPr>
        <w:t>боротьбу</w:t>
      </w:r>
      <w:proofErr w:type="spellEnd"/>
      <w:r w:rsidRPr="00C05D49">
        <w:rPr>
          <w:rFonts w:eastAsia="Calibri" w:cs="Calibri"/>
          <w:lang w:val="ru-RU"/>
        </w:rPr>
        <w:t xml:space="preserve"> з обходом </w:t>
      </w:r>
      <w:proofErr w:type="spellStart"/>
      <w:r w:rsidRPr="00C05D49">
        <w:rPr>
          <w:rFonts w:eastAsia="Calibri" w:cs="Calibri"/>
          <w:lang w:val="ru-RU"/>
        </w:rPr>
        <w:t>санкцій</w:t>
      </w:r>
      <w:proofErr w:type="spellEnd"/>
      <w:r w:rsidRPr="00C05D49">
        <w:rPr>
          <w:rFonts w:eastAsia="Calibri" w:cs="Calibri"/>
          <w:lang w:val="ru-RU"/>
        </w:rPr>
        <w:t xml:space="preserve">. </w:t>
      </w:r>
      <w:proofErr w:type="spellStart"/>
      <w:r w:rsidRPr="00C05D49">
        <w:rPr>
          <w:rFonts w:eastAsia="Calibri" w:cs="Calibri"/>
          <w:lang w:val="ru-RU"/>
        </w:rPr>
        <w:t>Введення</w:t>
      </w:r>
      <w:proofErr w:type="spellEnd"/>
      <w:r w:rsidRPr="00C05D49">
        <w:rPr>
          <w:rFonts w:eastAsia="Calibri" w:cs="Calibri"/>
          <w:lang w:val="ru-RU"/>
        </w:rPr>
        <w:t xml:space="preserve"> </w:t>
      </w:r>
      <w:proofErr w:type="spellStart"/>
      <w:r w:rsidRPr="00C05D49">
        <w:rPr>
          <w:rFonts w:eastAsia="Calibri" w:cs="Calibri"/>
          <w:lang w:val="ru-RU"/>
        </w:rPr>
        <w:t>додаткових</w:t>
      </w:r>
      <w:proofErr w:type="spellEnd"/>
      <w:r w:rsidRPr="00C05D49">
        <w:rPr>
          <w:rFonts w:eastAsia="Calibri" w:cs="Calibri"/>
          <w:lang w:val="ru-RU"/>
        </w:rPr>
        <w:t xml:space="preserve"> </w:t>
      </w:r>
      <w:proofErr w:type="spellStart"/>
      <w:r w:rsidRPr="00C05D49">
        <w:rPr>
          <w:rFonts w:eastAsia="Calibri" w:cs="Calibri"/>
          <w:lang w:val="ru-RU"/>
        </w:rPr>
        <w:t>посередників</w:t>
      </w:r>
      <w:proofErr w:type="spellEnd"/>
      <w:r w:rsidRPr="00C05D49">
        <w:rPr>
          <w:rFonts w:eastAsia="Calibri" w:cs="Calibri"/>
          <w:lang w:val="ru-RU"/>
        </w:rPr>
        <w:t xml:space="preserve"> у </w:t>
      </w:r>
      <w:proofErr w:type="spellStart"/>
      <w:r w:rsidRPr="00C05D49">
        <w:rPr>
          <w:rFonts w:eastAsia="Calibri" w:cs="Calibri"/>
          <w:lang w:val="ru-RU"/>
        </w:rPr>
        <w:t>ланцюг</w:t>
      </w:r>
      <w:proofErr w:type="spellEnd"/>
      <w:r w:rsidRPr="00C05D49">
        <w:rPr>
          <w:rFonts w:eastAsia="Calibri" w:cs="Calibri"/>
          <w:lang w:val="ru-RU"/>
        </w:rPr>
        <w:t xml:space="preserve"> </w:t>
      </w:r>
      <w:proofErr w:type="spellStart"/>
      <w:r w:rsidRPr="00C05D49">
        <w:rPr>
          <w:rFonts w:eastAsia="Calibri" w:cs="Calibri"/>
          <w:lang w:val="ru-RU"/>
        </w:rPr>
        <w:t>постачання</w:t>
      </w:r>
      <w:proofErr w:type="spellEnd"/>
      <w:r w:rsidRPr="00C05D49">
        <w:rPr>
          <w:rFonts w:eastAsia="Calibri" w:cs="Calibri"/>
          <w:lang w:val="ru-RU"/>
        </w:rPr>
        <w:t xml:space="preserve"> </w:t>
      </w:r>
      <w:proofErr w:type="spellStart"/>
      <w:r w:rsidRPr="00C05D49">
        <w:rPr>
          <w:rFonts w:eastAsia="Calibri" w:cs="Calibri"/>
          <w:lang w:val="ru-RU"/>
        </w:rPr>
        <w:t>може</w:t>
      </w:r>
      <w:proofErr w:type="spellEnd"/>
      <w:r w:rsidRPr="00C05D49">
        <w:rPr>
          <w:rFonts w:eastAsia="Calibri" w:cs="Calibri"/>
          <w:lang w:val="ru-RU"/>
        </w:rPr>
        <w:t xml:space="preserve"> </w:t>
      </w:r>
      <w:proofErr w:type="spellStart"/>
      <w:r w:rsidRPr="00C05D49">
        <w:rPr>
          <w:rFonts w:eastAsia="Calibri" w:cs="Calibri"/>
          <w:lang w:val="ru-RU"/>
        </w:rPr>
        <w:t>вплинути</w:t>
      </w:r>
      <w:proofErr w:type="spellEnd"/>
      <w:r w:rsidRPr="00C05D49">
        <w:rPr>
          <w:rFonts w:eastAsia="Calibri" w:cs="Calibri"/>
          <w:lang w:val="ru-RU"/>
        </w:rPr>
        <w:t xml:space="preserve"> на </w:t>
      </w:r>
      <w:proofErr w:type="spellStart"/>
      <w:r w:rsidRPr="00C05D49">
        <w:rPr>
          <w:rFonts w:eastAsia="Calibri" w:cs="Calibri"/>
          <w:lang w:val="ru-RU"/>
        </w:rPr>
        <w:t>ціни</w:t>
      </w:r>
      <w:proofErr w:type="spellEnd"/>
      <w:r w:rsidRPr="00C05D49">
        <w:rPr>
          <w:rFonts w:eastAsia="Calibri" w:cs="Calibri"/>
          <w:lang w:val="ru-RU"/>
        </w:rPr>
        <w:t xml:space="preserve"> та </w:t>
      </w:r>
      <w:proofErr w:type="spellStart"/>
      <w:r w:rsidRPr="00C05D49">
        <w:rPr>
          <w:rFonts w:eastAsia="Calibri" w:cs="Calibri"/>
          <w:lang w:val="ru-RU"/>
        </w:rPr>
        <w:t>інфляцію</w:t>
      </w:r>
      <w:proofErr w:type="spellEnd"/>
      <w:r w:rsidRPr="00C05D49">
        <w:rPr>
          <w:rFonts w:eastAsia="Calibri" w:cs="Calibri"/>
          <w:lang w:val="ru-RU"/>
        </w:rPr>
        <w:t xml:space="preserve"> в </w:t>
      </w:r>
      <w:proofErr w:type="spellStart"/>
      <w:r w:rsidRPr="00C05D49">
        <w:rPr>
          <w:rFonts w:eastAsia="Calibri" w:cs="Calibri"/>
          <w:lang w:val="ru-RU"/>
        </w:rPr>
        <w:t>Росії</w:t>
      </w:r>
      <w:proofErr w:type="spellEnd"/>
      <w:r w:rsidRPr="00C05D49">
        <w:rPr>
          <w:rFonts w:eastAsia="Calibri" w:cs="Calibri"/>
          <w:lang w:val="ru-RU"/>
        </w:rPr>
        <w:t>.</w:t>
      </w:r>
    </w:p>
    <w:p w14:paraId="5CD8ABE8" w14:textId="77777777" w:rsidR="00282D54" w:rsidRPr="00C05D49" w:rsidRDefault="00282D54" w:rsidP="00282D54">
      <w:pPr>
        <w:pStyle w:val="Heading2"/>
        <w:ind w:left="993"/>
        <w:rPr>
          <w:rFonts w:cs="Calibri"/>
          <w:szCs w:val="24"/>
          <w:lang w:val="ru-RU"/>
        </w:rPr>
      </w:pPr>
      <w:proofErr w:type="spellStart"/>
      <w:r w:rsidRPr="00C05D49">
        <w:rPr>
          <w:rFonts w:cs="Calibri"/>
          <w:szCs w:val="24"/>
          <w:lang w:val="ru-RU"/>
        </w:rPr>
        <w:t>Інше</w:t>
      </w:r>
      <w:proofErr w:type="spellEnd"/>
    </w:p>
    <w:p w14:paraId="7F47C80E" w14:textId="77777777" w:rsidR="00282D54" w:rsidRPr="008F5E72" w:rsidRDefault="00282D54" w:rsidP="00282D54">
      <w:pPr>
        <w:pStyle w:val="Heading3"/>
        <w:numPr>
          <w:ilvl w:val="0"/>
          <w:numId w:val="41"/>
        </w:numPr>
        <w:tabs>
          <w:tab w:val="num" w:pos="360"/>
        </w:tabs>
        <w:ind w:left="1418"/>
        <w:rPr>
          <w:rFonts w:cs="Calibri"/>
          <w:szCs w:val="24"/>
          <w:lang w:val="ru-RU"/>
        </w:rPr>
      </w:pPr>
      <w:proofErr w:type="spellStart"/>
      <w:r w:rsidRPr="008F5E72">
        <w:rPr>
          <w:rFonts w:cs="Calibri"/>
          <w:szCs w:val="24"/>
          <w:lang w:val="ru-RU"/>
        </w:rPr>
        <w:t>Повернення</w:t>
      </w:r>
      <w:proofErr w:type="spellEnd"/>
      <w:r w:rsidRPr="008F5E72">
        <w:rPr>
          <w:rFonts w:cs="Calibri"/>
          <w:szCs w:val="24"/>
          <w:lang w:val="ru-RU"/>
        </w:rPr>
        <w:t xml:space="preserve"> </w:t>
      </w:r>
      <w:proofErr w:type="spellStart"/>
      <w:r w:rsidRPr="008F5E72">
        <w:rPr>
          <w:rFonts w:cs="Calibri"/>
          <w:szCs w:val="24"/>
          <w:lang w:val="ru-RU"/>
        </w:rPr>
        <w:t>брендів</w:t>
      </w:r>
      <w:proofErr w:type="spellEnd"/>
      <w:r w:rsidRPr="008F5E72">
        <w:rPr>
          <w:rFonts w:cs="Calibri"/>
          <w:szCs w:val="24"/>
          <w:lang w:val="ru-RU"/>
        </w:rPr>
        <w:t xml:space="preserve">: </w:t>
      </w:r>
      <w:proofErr w:type="spellStart"/>
      <w:r w:rsidRPr="008F5E72">
        <w:rPr>
          <w:rFonts w:cs="Calibri"/>
          <w:szCs w:val="24"/>
          <w:lang w:val="ru-RU"/>
        </w:rPr>
        <w:t>іноземні</w:t>
      </w:r>
      <w:proofErr w:type="spellEnd"/>
      <w:r w:rsidRPr="008F5E72">
        <w:rPr>
          <w:rFonts w:cs="Calibri"/>
          <w:szCs w:val="24"/>
          <w:lang w:val="ru-RU"/>
        </w:rPr>
        <w:t xml:space="preserve"> </w:t>
      </w:r>
      <w:proofErr w:type="spellStart"/>
      <w:r w:rsidRPr="008F5E72">
        <w:rPr>
          <w:rFonts w:cs="Calibri"/>
          <w:szCs w:val="24"/>
          <w:lang w:val="ru-RU"/>
        </w:rPr>
        <w:t>виробники</w:t>
      </w:r>
      <w:proofErr w:type="spellEnd"/>
      <w:r w:rsidRPr="008F5E72">
        <w:rPr>
          <w:rFonts w:cs="Calibri"/>
          <w:szCs w:val="24"/>
          <w:lang w:val="ru-RU"/>
        </w:rPr>
        <w:t xml:space="preserve"> </w:t>
      </w:r>
      <w:proofErr w:type="spellStart"/>
      <w:r w:rsidRPr="008F5E72">
        <w:rPr>
          <w:rFonts w:cs="Calibri"/>
          <w:szCs w:val="24"/>
          <w:lang w:val="ru-RU"/>
        </w:rPr>
        <w:t>активізують</w:t>
      </w:r>
      <w:proofErr w:type="spellEnd"/>
      <w:r w:rsidRPr="008F5E72">
        <w:rPr>
          <w:rFonts w:cs="Calibri"/>
          <w:szCs w:val="24"/>
          <w:lang w:val="ru-RU"/>
        </w:rPr>
        <w:t xml:space="preserve"> маркетинг у РФ</w:t>
      </w:r>
      <w:r w:rsidRPr="00C05D49">
        <w:rPr>
          <w:rStyle w:val="FootnoteReference"/>
          <w:rFonts w:cs="Calibri"/>
          <w:szCs w:val="24"/>
          <w:lang w:val="ru-RU"/>
        </w:rPr>
        <w:footnoteReference w:id="47"/>
      </w:r>
    </w:p>
    <w:p w14:paraId="7FD2CD0C" w14:textId="77777777" w:rsidR="00282D54" w:rsidRPr="00C05D49" w:rsidRDefault="00282D54" w:rsidP="00282D54">
      <w:pPr>
        <w:ind w:left="1418"/>
        <w:jc w:val="both"/>
        <w:rPr>
          <w:rFonts w:cs="Calibri"/>
        </w:rPr>
      </w:pPr>
      <w:proofErr w:type="spellStart"/>
      <w:r w:rsidRPr="00C05D49">
        <w:rPr>
          <w:rFonts w:cs="Calibri"/>
          <w:lang w:val="ru-RU"/>
        </w:rPr>
        <w:t>Іноземні</w:t>
      </w:r>
      <w:proofErr w:type="spellEnd"/>
      <w:r w:rsidRPr="00C05D49">
        <w:rPr>
          <w:rFonts w:cs="Calibri"/>
          <w:lang w:val="ru-RU"/>
        </w:rPr>
        <w:t xml:space="preserve"> </w:t>
      </w:r>
      <w:proofErr w:type="spellStart"/>
      <w:r w:rsidRPr="00C05D49">
        <w:rPr>
          <w:rFonts w:cs="Calibri"/>
          <w:lang w:val="ru-RU"/>
        </w:rPr>
        <w:t>компанії</w:t>
      </w:r>
      <w:proofErr w:type="spellEnd"/>
      <w:r w:rsidRPr="00C05D49">
        <w:rPr>
          <w:rFonts w:cs="Calibri"/>
          <w:lang w:val="ru-RU"/>
        </w:rPr>
        <w:t xml:space="preserve">, </w:t>
      </w:r>
      <w:proofErr w:type="spellStart"/>
      <w:r w:rsidRPr="00C05D49">
        <w:rPr>
          <w:rFonts w:cs="Calibri"/>
          <w:lang w:val="ru-RU"/>
        </w:rPr>
        <w:t>які</w:t>
      </w:r>
      <w:proofErr w:type="spellEnd"/>
      <w:r w:rsidRPr="00C05D49">
        <w:rPr>
          <w:rFonts w:cs="Calibri"/>
          <w:lang w:val="ru-RU"/>
        </w:rPr>
        <w:t xml:space="preserve"> </w:t>
      </w:r>
      <w:proofErr w:type="spellStart"/>
      <w:r w:rsidRPr="00C05D49">
        <w:rPr>
          <w:rFonts w:cs="Calibri"/>
          <w:lang w:val="ru-RU"/>
        </w:rPr>
        <w:t>раніше</w:t>
      </w:r>
      <w:proofErr w:type="spellEnd"/>
      <w:r w:rsidRPr="00C05D49">
        <w:rPr>
          <w:rFonts w:cs="Calibri"/>
          <w:lang w:val="ru-RU"/>
        </w:rPr>
        <w:t xml:space="preserve"> </w:t>
      </w:r>
      <w:proofErr w:type="spellStart"/>
      <w:r w:rsidRPr="00C05D49">
        <w:rPr>
          <w:rFonts w:cs="Calibri"/>
          <w:lang w:val="ru-RU"/>
        </w:rPr>
        <w:t>згорнули</w:t>
      </w:r>
      <w:proofErr w:type="spellEnd"/>
      <w:r w:rsidRPr="00C05D49">
        <w:rPr>
          <w:rFonts w:cs="Calibri"/>
          <w:lang w:val="ru-RU"/>
        </w:rPr>
        <w:t xml:space="preserve"> </w:t>
      </w:r>
      <w:proofErr w:type="spellStart"/>
      <w:r w:rsidRPr="00C05D49">
        <w:rPr>
          <w:rFonts w:cs="Calibri"/>
          <w:lang w:val="ru-RU"/>
        </w:rPr>
        <w:t>діяльність</w:t>
      </w:r>
      <w:proofErr w:type="spellEnd"/>
      <w:r w:rsidRPr="00C05D49">
        <w:rPr>
          <w:rFonts w:cs="Calibri"/>
          <w:lang w:val="ru-RU"/>
        </w:rPr>
        <w:t xml:space="preserve"> у </w:t>
      </w:r>
      <w:proofErr w:type="spellStart"/>
      <w:r w:rsidRPr="00C05D49">
        <w:rPr>
          <w:rFonts w:cs="Calibri"/>
          <w:lang w:val="ru-RU"/>
        </w:rPr>
        <w:t>Росії</w:t>
      </w:r>
      <w:proofErr w:type="spellEnd"/>
      <w:r w:rsidRPr="00C05D49">
        <w:rPr>
          <w:rFonts w:cs="Calibri"/>
          <w:lang w:val="ru-RU"/>
        </w:rPr>
        <w:t xml:space="preserve">, </w:t>
      </w:r>
      <w:proofErr w:type="spellStart"/>
      <w:r w:rsidRPr="00C05D49">
        <w:rPr>
          <w:rFonts w:cs="Calibri"/>
          <w:lang w:val="ru-RU"/>
        </w:rPr>
        <w:t>починають</w:t>
      </w:r>
      <w:proofErr w:type="spellEnd"/>
      <w:r w:rsidRPr="00C05D49">
        <w:rPr>
          <w:rFonts w:cs="Calibri"/>
          <w:lang w:val="ru-RU"/>
        </w:rPr>
        <w:t xml:space="preserve"> </w:t>
      </w:r>
      <w:proofErr w:type="spellStart"/>
      <w:r w:rsidRPr="00C05D49">
        <w:rPr>
          <w:rFonts w:cs="Calibri"/>
          <w:lang w:val="ru-RU"/>
        </w:rPr>
        <w:t>відновлювати</w:t>
      </w:r>
      <w:proofErr w:type="spellEnd"/>
      <w:r w:rsidRPr="00C05D49">
        <w:rPr>
          <w:rFonts w:cs="Calibri"/>
          <w:lang w:val="ru-RU"/>
        </w:rPr>
        <w:t xml:space="preserve"> </w:t>
      </w:r>
      <w:proofErr w:type="spellStart"/>
      <w:r w:rsidRPr="00C05D49">
        <w:rPr>
          <w:rFonts w:cs="Calibri"/>
          <w:lang w:val="ru-RU"/>
        </w:rPr>
        <w:t>маркетингову</w:t>
      </w:r>
      <w:proofErr w:type="spellEnd"/>
      <w:r w:rsidRPr="00C05D49">
        <w:rPr>
          <w:rFonts w:cs="Calibri"/>
          <w:lang w:val="ru-RU"/>
        </w:rPr>
        <w:t xml:space="preserve"> </w:t>
      </w:r>
      <w:proofErr w:type="spellStart"/>
      <w:r w:rsidRPr="00C05D49">
        <w:rPr>
          <w:rFonts w:cs="Calibri"/>
          <w:lang w:val="ru-RU"/>
        </w:rPr>
        <w:t>присутність</w:t>
      </w:r>
      <w:proofErr w:type="spellEnd"/>
      <w:r w:rsidRPr="00C05D49">
        <w:rPr>
          <w:rFonts w:cs="Calibri"/>
          <w:lang w:val="ru-RU"/>
        </w:rPr>
        <w:t>. На</w:t>
      </w:r>
      <w:r>
        <w:rPr>
          <w:rFonts w:cs="Calibri"/>
          <w:lang w:val="ru-RU"/>
        </w:rPr>
        <w:t xml:space="preserve"> </w:t>
      </w:r>
      <w:r w:rsidRPr="00C05D49">
        <w:rPr>
          <w:rFonts w:cs="Calibri"/>
          <w:lang w:val="ru-RU"/>
        </w:rPr>
        <w:t xml:space="preserve">початку 2025 року </w:t>
      </w:r>
      <w:proofErr w:type="spellStart"/>
      <w:r w:rsidRPr="00C05D49">
        <w:rPr>
          <w:rFonts w:cs="Calibri"/>
          <w:lang w:val="ru-RU"/>
        </w:rPr>
        <w:t>маркетингова</w:t>
      </w:r>
      <w:proofErr w:type="spellEnd"/>
      <w:r w:rsidRPr="00C05D49">
        <w:rPr>
          <w:rFonts w:cs="Calibri"/>
          <w:lang w:val="ru-RU"/>
        </w:rPr>
        <w:t xml:space="preserve"> </w:t>
      </w:r>
      <w:proofErr w:type="spellStart"/>
      <w:r w:rsidRPr="00C05D49">
        <w:rPr>
          <w:rFonts w:cs="Calibri"/>
          <w:lang w:val="ru-RU"/>
        </w:rPr>
        <w:t>активність</w:t>
      </w:r>
      <w:proofErr w:type="spellEnd"/>
      <w:r w:rsidRPr="00C05D49">
        <w:rPr>
          <w:rFonts w:cs="Calibri"/>
          <w:lang w:val="ru-RU"/>
        </w:rPr>
        <w:t xml:space="preserve"> Samsung у РФ </w:t>
      </w:r>
      <w:proofErr w:type="spellStart"/>
      <w:r w:rsidRPr="00C05D49">
        <w:rPr>
          <w:rFonts w:cs="Calibri"/>
          <w:lang w:val="ru-RU"/>
        </w:rPr>
        <w:t>зросла</w:t>
      </w:r>
      <w:proofErr w:type="spellEnd"/>
      <w:r w:rsidRPr="00C05D49">
        <w:rPr>
          <w:rFonts w:cs="Calibri"/>
          <w:lang w:val="ru-RU"/>
        </w:rPr>
        <w:t xml:space="preserve"> на 30%, </w:t>
      </w:r>
      <w:proofErr w:type="spellStart"/>
      <w:r w:rsidRPr="00C05D49">
        <w:rPr>
          <w:rFonts w:cs="Calibri"/>
          <w:lang w:val="ru-RU"/>
        </w:rPr>
        <w:t>що</w:t>
      </w:r>
      <w:proofErr w:type="spellEnd"/>
      <w:r w:rsidRPr="00C05D49">
        <w:rPr>
          <w:rFonts w:cs="Calibri"/>
          <w:lang w:val="ru-RU"/>
        </w:rPr>
        <w:t xml:space="preserve"> </w:t>
      </w:r>
      <w:proofErr w:type="spellStart"/>
      <w:r w:rsidRPr="00C05D49">
        <w:rPr>
          <w:rFonts w:cs="Calibri"/>
          <w:lang w:val="ru-RU"/>
        </w:rPr>
        <w:t>може</w:t>
      </w:r>
      <w:proofErr w:type="spellEnd"/>
      <w:r w:rsidRPr="00C05D49">
        <w:rPr>
          <w:rFonts w:cs="Calibri"/>
          <w:lang w:val="ru-RU"/>
        </w:rPr>
        <w:t xml:space="preserve"> </w:t>
      </w:r>
      <w:proofErr w:type="spellStart"/>
      <w:r w:rsidRPr="00C05D49">
        <w:rPr>
          <w:rFonts w:cs="Calibri"/>
          <w:lang w:val="ru-RU"/>
        </w:rPr>
        <w:t>свідчити</w:t>
      </w:r>
      <w:proofErr w:type="spellEnd"/>
      <w:r w:rsidRPr="00C05D49">
        <w:rPr>
          <w:rFonts w:cs="Calibri"/>
          <w:lang w:val="ru-RU"/>
        </w:rPr>
        <w:t xml:space="preserve"> про </w:t>
      </w:r>
      <w:proofErr w:type="spellStart"/>
      <w:r w:rsidRPr="00C05D49">
        <w:rPr>
          <w:rFonts w:cs="Calibri"/>
          <w:lang w:val="ru-RU"/>
        </w:rPr>
        <w:t>адаптацію</w:t>
      </w:r>
      <w:proofErr w:type="spellEnd"/>
      <w:r w:rsidRPr="00C05D49">
        <w:rPr>
          <w:rFonts w:cs="Calibri"/>
          <w:lang w:val="ru-RU"/>
        </w:rPr>
        <w:t xml:space="preserve"> </w:t>
      </w:r>
      <w:proofErr w:type="spellStart"/>
      <w:r w:rsidRPr="00C05D49">
        <w:rPr>
          <w:rFonts w:cs="Calibri"/>
          <w:lang w:val="ru-RU"/>
        </w:rPr>
        <w:t>бізнес-стратегії</w:t>
      </w:r>
      <w:proofErr w:type="spellEnd"/>
      <w:r w:rsidRPr="00C05D49">
        <w:rPr>
          <w:rFonts w:cs="Calibri"/>
          <w:lang w:val="ru-RU"/>
        </w:rPr>
        <w:t xml:space="preserve"> до </w:t>
      </w:r>
      <w:proofErr w:type="spellStart"/>
      <w:r w:rsidRPr="00C05D49">
        <w:rPr>
          <w:rFonts w:cs="Calibri"/>
          <w:lang w:val="ru-RU"/>
        </w:rPr>
        <w:t>нових</w:t>
      </w:r>
      <w:proofErr w:type="spellEnd"/>
      <w:r w:rsidRPr="00C05D49">
        <w:rPr>
          <w:rFonts w:cs="Calibri"/>
          <w:lang w:val="ru-RU"/>
        </w:rPr>
        <w:t xml:space="preserve"> умов </w:t>
      </w:r>
      <w:proofErr w:type="spellStart"/>
      <w:r w:rsidRPr="00C05D49">
        <w:rPr>
          <w:rFonts w:cs="Calibri"/>
          <w:lang w:val="ru-RU"/>
        </w:rPr>
        <w:t>російського</w:t>
      </w:r>
      <w:proofErr w:type="spellEnd"/>
      <w:r w:rsidRPr="00C05D49">
        <w:rPr>
          <w:rFonts w:cs="Calibri"/>
          <w:lang w:val="ru-RU"/>
        </w:rPr>
        <w:t xml:space="preserve"> ринку.</w:t>
      </w:r>
    </w:p>
    <w:p w14:paraId="55115140" w14:textId="77777777" w:rsidR="00282D54" w:rsidRPr="00C05D49" w:rsidRDefault="00282D54" w:rsidP="00282D54">
      <w:pPr>
        <w:pStyle w:val="Heading3"/>
        <w:ind w:left="1418"/>
        <w:rPr>
          <w:rFonts w:cs="Calibri"/>
          <w:szCs w:val="24"/>
          <w:lang w:val="ru-RU"/>
        </w:rPr>
      </w:pPr>
      <w:r w:rsidRPr="00C05D49">
        <w:rPr>
          <w:rFonts w:cs="Calibri"/>
          <w:szCs w:val="24"/>
          <w:lang w:val="ru-RU"/>
        </w:rPr>
        <w:t xml:space="preserve">Запуск </w:t>
      </w:r>
      <w:proofErr w:type="spellStart"/>
      <w:r w:rsidRPr="00C05D49">
        <w:rPr>
          <w:rFonts w:cs="Calibri"/>
          <w:szCs w:val="24"/>
          <w:lang w:val="ru-RU"/>
        </w:rPr>
        <w:t>механізму</w:t>
      </w:r>
      <w:proofErr w:type="spellEnd"/>
      <w:r w:rsidRPr="00C05D49">
        <w:rPr>
          <w:rFonts w:cs="Calibri"/>
          <w:szCs w:val="24"/>
          <w:lang w:val="ru-RU"/>
        </w:rPr>
        <w:t xml:space="preserve"> </w:t>
      </w:r>
      <w:proofErr w:type="spellStart"/>
      <w:r w:rsidRPr="00C05D49">
        <w:rPr>
          <w:rFonts w:cs="Calibri"/>
          <w:szCs w:val="24"/>
          <w:lang w:val="ru-RU"/>
        </w:rPr>
        <w:t>відстеження</w:t>
      </w:r>
      <w:proofErr w:type="spellEnd"/>
      <w:r w:rsidRPr="00C05D49">
        <w:rPr>
          <w:rFonts w:cs="Calibri"/>
          <w:szCs w:val="24"/>
          <w:lang w:val="ru-RU"/>
        </w:rPr>
        <w:t xml:space="preserve"> </w:t>
      </w:r>
      <w:proofErr w:type="spellStart"/>
      <w:r w:rsidRPr="00C05D49">
        <w:rPr>
          <w:rFonts w:cs="Calibri"/>
          <w:szCs w:val="24"/>
          <w:lang w:val="ru-RU"/>
        </w:rPr>
        <w:t>російських</w:t>
      </w:r>
      <w:proofErr w:type="spellEnd"/>
      <w:r w:rsidRPr="00C05D49">
        <w:rPr>
          <w:rFonts w:cs="Calibri"/>
          <w:szCs w:val="24"/>
          <w:lang w:val="ru-RU"/>
        </w:rPr>
        <w:t xml:space="preserve"> </w:t>
      </w:r>
      <w:proofErr w:type="spellStart"/>
      <w:r w:rsidRPr="00C05D49">
        <w:rPr>
          <w:rFonts w:cs="Calibri"/>
          <w:szCs w:val="24"/>
          <w:lang w:val="ru-RU"/>
        </w:rPr>
        <w:t>алмазів</w:t>
      </w:r>
      <w:proofErr w:type="spellEnd"/>
      <w:r w:rsidRPr="00C05D49">
        <w:rPr>
          <w:rFonts w:cs="Calibri"/>
          <w:szCs w:val="24"/>
          <w:lang w:val="ru-RU"/>
        </w:rPr>
        <w:t xml:space="preserve"> </w:t>
      </w:r>
      <w:proofErr w:type="spellStart"/>
      <w:r w:rsidRPr="00C05D49">
        <w:rPr>
          <w:rFonts w:cs="Calibri"/>
          <w:szCs w:val="24"/>
          <w:lang w:val="ru-RU"/>
        </w:rPr>
        <w:t>відкладено</w:t>
      </w:r>
      <w:proofErr w:type="spellEnd"/>
      <w:r w:rsidRPr="00C05D49">
        <w:rPr>
          <w:rFonts w:cs="Calibri"/>
          <w:szCs w:val="24"/>
          <w:lang w:val="ru-RU"/>
        </w:rPr>
        <w:t xml:space="preserve"> до 2026 року</w:t>
      </w:r>
      <w:r w:rsidRPr="00C05D49">
        <w:rPr>
          <w:rStyle w:val="FootnoteReference"/>
          <w:rFonts w:eastAsia="Calibri" w:cs="Calibri"/>
          <w:szCs w:val="24"/>
          <w:lang w:val="ru-RU"/>
        </w:rPr>
        <w:footnoteReference w:id="48"/>
      </w:r>
    </w:p>
    <w:p w14:paraId="1466E2E3" w14:textId="77777777" w:rsidR="00282D54" w:rsidRPr="00C05D49" w:rsidRDefault="00282D54" w:rsidP="00282D54">
      <w:pPr>
        <w:ind w:left="1418"/>
        <w:jc w:val="both"/>
        <w:rPr>
          <w:rFonts w:eastAsia="Calibri" w:cs="Calibri"/>
        </w:rPr>
      </w:pPr>
      <w:proofErr w:type="spellStart"/>
      <w:r w:rsidRPr="00C05D49">
        <w:rPr>
          <w:rFonts w:eastAsia="Calibri" w:cs="Calibri"/>
          <w:lang w:val="ru-RU"/>
        </w:rPr>
        <w:t>Європейський</w:t>
      </w:r>
      <w:proofErr w:type="spellEnd"/>
      <w:r w:rsidRPr="00C05D49">
        <w:rPr>
          <w:rFonts w:eastAsia="Calibri" w:cs="Calibri"/>
          <w:lang w:val="ru-RU"/>
        </w:rPr>
        <w:t xml:space="preserve"> Союз </w:t>
      </w:r>
      <w:proofErr w:type="spellStart"/>
      <w:r w:rsidRPr="00C05D49">
        <w:rPr>
          <w:rFonts w:eastAsia="Calibri" w:cs="Calibri"/>
          <w:lang w:val="ru-RU"/>
        </w:rPr>
        <w:t>відклала</w:t>
      </w:r>
      <w:proofErr w:type="spellEnd"/>
      <w:r w:rsidRPr="00C05D49">
        <w:rPr>
          <w:rFonts w:eastAsia="Calibri" w:cs="Calibri"/>
          <w:lang w:val="ru-RU"/>
        </w:rPr>
        <w:t xml:space="preserve"> </w:t>
      </w:r>
      <w:proofErr w:type="spellStart"/>
      <w:r w:rsidRPr="00C05D49">
        <w:rPr>
          <w:rFonts w:eastAsia="Calibri" w:cs="Calibri"/>
          <w:lang w:val="ru-RU"/>
        </w:rPr>
        <w:t>введення</w:t>
      </w:r>
      <w:proofErr w:type="spellEnd"/>
      <w:r w:rsidRPr="00C05D49">
        <w:rPr>
          <w:rFonts w:eastAsia="Calibri" w:cs="Calibri"/>
          <w:lang w:val="ru-RU"/>
        </w:rPr>
        <w:t xml:space="preserve"> </w:t>
      </w:r>
      <w:proofErr w:type="spellStart"/>
      <w:r w:rsidRPr="00C05D49">
        <w:rPr>
          <w:rFonts w:eastAsia="Calibri" w:cs="Calibri"/>
          <w:lang w:val="ru-RU"/>
        </w:rPr>
        <w:t>механізму</w:t>
      </w:r>
      <w:proofErr w:type="spellEnd"/>
      <w:r w:rsidRPr="00C05D49">
        <w:rPr>
          <w:rFonts w:eastAsia="Calibri" w:cs="Calibri"/>
          <w:lang w:val="ru-RU"/>
        </w:rPr>
        <w:t xml:space="preserve"> </w:t>
      </w:r>
      <w:proofErr w:type="spellStart"/>
      <w:r w:rsidRPr="00C05D49">
        <w:rPr>
          <w:rFonts w:eastAsia="Calibri" w:cs="Calibri"/>
          <w:lang w:val="ru-RU"/>
        </w:rPr>
        <w:t>обов'язкового</w:t>
      </w:r>
      <w:proofErr w:type="spellEnd"/>
      <w:r w:rsidRPr="00C05D49">
        <w:rPr>
          <w:rFonts w:eastAsia="Calibri" w:cs="Calibri"/>
          <w:lang w:val="ru-RU"/>
        </w:rPr>
        <w:t xml:space="preserve"> </w:t>
      </w:r>
      <w:proofErr w:type="spellStart"/>
      <w:r w:rsidRPr="00C05D49">
        <w:rPr>
          <w:rFonts w:eastAsia="Calibri" w:cs="Calibri"/>
          <w:lang w:val="ru-RU"/>
        </w:rPr>
        <w:t>відстеження</w:t>
      </w:r>
      <w:proofErr w:type="spellEnd"/>
      <w:r w:rsidRPr="00C05D49">
        <w:rPr>
          <w:rFonts w:eastAsia="Calibri" w:cs="Calibri"/>
          <w:lang w:val="ru-RU"/>
        </w:rPr>
        <w:t xml:space="preserve"> </w:t>
      </w:r>
      <w:proofErr w:type="spellStart"/>
      <w:r w:rsidRPr="00C05D49">
        <w:rPr>
          <w:rFonts w:eastAsia="Calibri" w:cs="Calibri"/>
          <w:lang w:val="ru-RU"/>
        </w:rPr>
        <w:t>російських</w:t>
      </w:r>
      <w:proofErr w:type="spellEnd"/>
      <w:r w:rsidRPr="00C05D49">
        <w:rPr>
          <w:rFonts w:eastAsia="Calibri" w:cs="Calibri"/>
          <w:lang w:val="ru-RU"/>
        </w:rPr>
        <w:t xml:space="preserve"> </w:t>
      </w:r>
      <w:proofErr w:type="spellStart"/>
      <w:r w:rsidRPr="00C05D49">
        <w:rPr>
          <w:rFonts w:eastAsia="Calibri" w:cs="Calibri"/>
          <w:lang w:val="ru-RU"/>
        </w:rPr>
        <w:t>алмазів</w:t>
      </w:r>
      <w:proofErr w:type="spellEnd"/>
      <w:r w:rsidRPr="00C05D49">
        <w:rPr>
          <w:rFonts w:eastAsia="Calibri" w:cs="Calibri"/>
          <w:lang w:val="ru-RU"/>
        </w:rPr>
        <w:t xml:space="preserve"> для </w:t>
      </w:r>
      <w:proofErr w:type="spellStart"/>
      <w:r w:rsidRPr="00C05D49">
        <w:rPr>
          <w:rFonts w:eastAsia="Calibri" w:cs="Calibri"/>
          <w:lang w:val="ru-RU"/>
        </w:rPr>
        <w:t>забезпечення</w:t>
      </w:r>
      <w:proofErr w:type="spellEnd"/>
      <w:r w:rsidRPr="00C05D49">
        <w:rPr>
          <w:rFonts w:eastAsia="Calibri" w:cs="Calibri"/>
          <w:lang w:val="ru-RU"/>
        </w:rPr>
        <w:t xml:space="preserve"> </w:t>
      </w:r>
      <w:proofErr w:type="spellStart"/>
      <w:r w:rsidRPr="00C05D49">
        <w:rPr>
          <w:rFonts w:eastAsia="Calibri" w:cs="Calibri"/>
          <w:lang w:val="ru-RU"/>
        </w:rPr>
        <w:t>санкцій</w:t>
      </w:r>
      <w:proofErr w:type="spellEnd"/>
      <w:r w:rsidRPr="00C05D49">
        <w:rPr>
          <w:rFonts w:eastAsia="Calibri" w:cs="Calibri"/>
          <w:lang w:val="ru-RU"/>
        </w:rPr>
        <w:t xml:space="preserve"> до 2026 року. Причина – </w:t>
      </w:r>
      <w:proofErr w:type="spellStart"/>
      <w:r w:rsidRPr="00C05D49">
        <w:rPr>
          <w:rFonts w:eastAsia="Calibri" w:cs="Calibri"/>
          <w:lang w:val="ru-RU"/>
        </w:rPr>
        <w:t>неготовність</w:t>
      </w:r>
      <w:proofErr w:type="spellEnd"/>
      <w:r w:rsidRPr="00C05D49">
        <w:rPr>
          <w:rFonts w:eastAsia="Calibri" w:cs="Calibri"/>
          <w:lang w:val="ru-RU"/>
        </w:rPr>
        <w:t xml:space="preserve"> </w:t>
      </w:r>
      <w:proofErr w:type="spellStart"/>
      <w:r w:rsidRPr="00C05D49">
        <w:rPr>
          <w:rFonts w:eastAsia="Calibri" w:cs="Calibri"/>
          <w:lang w:val="ru-RU"/>
        </w:rPr>
        <w:t>системи</w:t>
      </w:r>
      <w:proofErr w:type="spellEnd"/>
      <w:r w:rsidRPr="00C05D49">
        <w:rPr>
          <w:rFonts w:eastAsia="Calibri" w:cs="Calibri"/>
          <w:lang w:val="ru-RU"/>
        </w:rPr>
        <w:t xml:space="preserve">, </w:t>
      </w:r>
      <w:proofErr w:type="spellStart"/>
      <w:r w:rsidRPr="00C05D49">
        <w:rPr>
          <w:rFonts w:eastAsia="Calibri" w:cs="Calibri"/>
          <w:lang w:val="ru-RU"/>
        </w:rPr>
        <w:t>що</w:t>
      </w:r>
      <w:proofErr w:type="spellEnd"/>
      <w:r w:rsidRPr="00C05D49">
        <w:rPr>
          <w:rFonts w:eastAsia="Calibri" w:cs="Calibri"/>
          <w:lang w:val="ru-RU"/>
        </w:rPr>
        <w:t xml:space="preserve"> </w:t>
      </w:r>
      <w:proofErr w:type="spellStart"/>
      <w:r w:rsidRPr="00C05D49">
        <w:rPr>
          <w:rFonts w:eastAsia="Calibri" w:cs="Calibri"/>
          <w:lang w:val="ru-RU"/>
        </w:rPr>
        <w:t>викликає</w:t>
      </w:r>
      <w:proofErr w:type="spellEnd"/>
      <w:r w:rsidRPr="00C05D49">
        <w:rPr>
          <w:rFonts w:eastAsia="Calibri" w:cs="Calibri"/>
          <w:lang w:val="ru-RU"/>
        </w:rPr>
        <w:t xml:space="preserve"> </w:t>
      </w:r>
      <w:proofErr w:type="spellStart"/>
      <w:r w:rsidRPr="00C05D49">
        <w:rPr>
          <w:rFonts w:eastAsia="Calibri" w:cs="Calibri"/>
          <w:lang w:val="ru-RU"/>
        </w:rPr>
        <w:t>питання</w:t>
      </w:r>
      <w:proofErr w:type="spellEnd"/>
      <w:r w:rsidRPr="00C05D49">
        <w:rPr>
          <w:rFonts w:eastAsia="Calibri" w:cs="Calibri"/>
          <w:lang w:val="ru-RU"/>
        </w:rPr>
        <w:t xml:space="preserve"> </w:t>
      </w:r>
      <w:proofErr w:type="spellStart"/>
      <w:r w:rsidRPr="00C05D49">
        <w:rPr>
          <w:rFonts w:eastAsia="Calibri" w:cs="Calibri"/>
          <w:lang w:val="ru-RU"/>
        </w:rPr>
        <w:t>навіть</w:t>
      </w:r>
      <w:proofErr w:type="spellEnd"/>
      <w:r w:rsidRPr="00C05D49">
        <w:rPr>
          <w:rFonts w:eastAsia="Calibri" w:cs="Calibri"/>
          <w:lang w:val="ru-RU"/>
        </w:rPr>
        <w:t xml:space="preserve"> </w:t>
      </w:r>
      <w:proofErr w:type="spellStart"/>
      <w:r w:rsidRPr="00C05D49">
        <w:rPr>
          <w:rFonts w:eastAsia="Calibri" w:cs="Calibri"/>
          <w:lang w:val="ru-RU"/>
        </w:rPr>
        <w:t>серед</w:t>
      </w:r>
      <w:proofErr w:type="spellEnd"/>
      <w:r w:rsidRPr="00C05D49">
        <w:rPr>
          <w:rFonts w:eastAsia="Calibri" w:cs="Calibri"/>
          <w:lang w:val="ru-RU"/>
        </w:rPr>
        <w:t xml:space="preserve"> </w:t>
      </w:r>
      <w:proofErr w:type="spellStart"/>
      <w:r w:rsidRPr="00C05D49">
        <w:rPr>
          <w:rFonts w:eastAsia="Calibri" w:cs="Calibri"/>
          <w:lang w:val="ru-RU"/>
        </w:rPr>
        <w:t>європейських</w:t>
      </w:r>
      <w:proofErr w:type="spellEnd"/>
      <w:r w:rsidRPr="00C05D49">
        <w:rPr>
          <w:rFonts w:eastAsia="Calibri" w:cs="Calibri"/>
          <w:lang w:val="ru-RU"/>
        </w:rPr>
        <w:t xml:space="preserve"> </w:t>
      </w:r>
      <w:proofErr w:type="spellStart"/>
      <w:r w:rsidRPr="00C05D49">
        <w:rPr>
          <w:rFonts w:eastAsia="Calibri" w:cs="Calibri"/>
          <w:lang w:val="ru-RU"/>
        </w:rPr>
        <w:t>учасників</w:t>
      </w:r>
      <w:proofErr w:type="spellEnd"/>
      <w:r w:rsidRPr="00C05D49">
        <w:rPr>
          <w:rFonts w:eastAsia="Calibri" w:cs="Calibri"/>
          <w:lang w:val="ru-RU"/>
        </w:rPr>
        <w:t xml:space="preserve"> ринку.</w:t>
      </w:r>
    </w:p>
    <w:p w14:paraId="4A1AE1C0" w14:textId="77777777" w:rsidR="00282D54" w:rsidRPr="00C05D49" w:rsidRDefault="00282D54" w:rsidP="00282D54">
      <w:pPr>
        <w:pStyle w:val="Heading3"/>
        <w:ind w:left="1418"/>
        <w:rPr>
          <w:rFonts w:cs="Calibri"/>
          <w:szCs w:val="24"/>
        </w:rPr>
      </w:pPr>
      <w:r w:rsidRPr="00C05D49">
        <w:rPr>
          <w:rFonts w:cs="Calibri"/>
          <w:szCs w:val="24"/>
          <w:lang w:val="ru-RU"/>
        </w:rPr>
        <w:t xml:space="preserve">KIA </w:t>
      </w:r>
      <w:proofErr w:type="spellStart"/>
      <w:r w:rsidRPr="00C05D49">
        <w:rPr>
          <w:rFonts w:cs="Calibri"/>
          <w:szCs w:val="24"/>
          <w:lang w:val="ru-RU"/>
        </w:rPr>
        <w:t>готується</w:t>
      </w:r>
      <w:proofErr w:type="spellEnd"/>
      <w:r w:rsidRPr="00C05D49">
        <w:rPr>
          <w:rFonts w:cs="Calibri"/>
          <w:szCs w:val="24"/>
          <w:lang w:val="ru-RU"/>
        </w:rPr>
        <w:t xml:space="preserve"> </w:t>
      </w:r>
      <w:proofErr w:type="spellStart"/>
      <w:r w:rsidRPr="00C05D49">
        <w:rPr>
          <w:rFonts w:cs="Calibri"/>
          <w:szCs w:val="24"/>
          <w:lang w:val="ru-RU"/>
        </w:rPr>
        <w:t>повернутися</w:t>
      </w:r>
      <w:proofErr w:type="spellEnd"/>
      <w:r w:rsidRPr="00C05D49">
        <w:rPr>
          <w:rFonts w:cs="Calibri"/>
          <w:szCs w:val="24"/>
          <w:lang w:val="ru-RU"/>
        </w:rPr>
        <w:t xml:space="preserve"> в </w:t>
      </w:r>
      <w:proofErr w:type="spellStart"/>
      <w:r w:rsidRPr="00C05D49">
        <w:rPr>
          <w:rFonts w:cs="Calibri"/>
          <w:szCs w:val="24"/>
          <w:lang w:val="ru-RU"/>
        </w:rPr>
        <w:t>Росію</w:t>
      </w:r>
      <w:proofErr w:type="spellEnd"/>
      <w:r w:rsidRPr="00C05D49">
        <w:rPr>
          <w:rFonts w:cs="Calibri"/>
          <w:szCs w:val="24"/>
          <w:lang w:val="ru-RU"/>
        </w:rPr>
        <w:t xml:space="preserve"> та </w:t>
      </w:r>
      <w:proofErr w:type="spellStart"/>
      <w:r w:rsidRPr="00C05D49">
        <w:rPr>
          <w:rFonts w:cs="Calibri"/>
          <w:szCs w:val="24"/>
          <w:lang w:val="ru-RU"/>
        </w:rPr>
        <w:t>шукає</w:t>
      </w:r>
      <w:proofErr w:type="spellEnd"/>
      <w:r w:rsidRPr="00C05D49">
        <w:rPr>
          <w:rFonts w:cs="Calibri"/>
          <w:szCs w:val="24"/>
          <w:lang w:val="ru-RU"/>
        </w:rPr>
        <w:t xml:space="preserve"> </w:t>
      </w:r>
      <w:proofErr w:type="spellStart"/>
      <w:r w:rsidRPr="00C05D49">
        <w:rPr>
          <w:rFonts w:cs="Calibri"/>
          <w:szCs w:val="24"/>
          <w:lang w:val="ru-RU"/>
        </w:rPr>
        <w:t>співробітників</w:t>
      </w:r>
      <w:proofErr w:type="spellEnd"/>
      <w:r w:rsidRPr="00C05D49">
        <w:rPr>
          <w:rStyle w:val="FootnoteReference"/>
          <w:rFonts w:eastAsia="Calibri" w:cs="Calibri"/>
          <w:szCs w:val="24"/>
          <w:lang w:val="ru-RU"/>
        </w:rPr>
        <w:footnoteReference w:id="49"/>
      </w:r>
    </w:p>
    <w:p w14:paraId="045360F0" w14:textId="77777777" w:rsidR="00282D54" w:rsidRPr="00C05D49" w:rsidRDefault="00282D54" w:rsidP="00282D54">
      <w:pPr>
        <w:ind w:left="1418"/>
        <w:jc w:val="both"/>
        <w:rPr>
          <w:rFonts w:eastAsia="Calibri" w:cs="Calibri"/>
          <w:lang w:val="ru-RU"/>
        </w:rPr>
      </w:pPr>
      <w:proofErr w:type="spellStart"/>
      <w:r w:rsidRPr="00C05D49">
        <w:rPr>
          <w:rFonts w:eastAsia="Calibri" w:cs="Calibri"/>
          <w:lang w:val="ru-RU"/>
        </w:rPr>
        <w:t>Південнокорейська</w:t>
      </w:r>
      <w:proofErr w:type="spellEnd"/>
      <w:r w:rsidRPr="00C05D49">
        <w:rPr>
          <w:rFonts w:eastAsia="Calibri" w:cs="Calibri"/>
          <w:lang w:val="ru-RU"/>
        </w:rPr>
        <w:t xml:space="preserve"> </w:t>
      </w:r>
      <w:proofErr w:type="spellStart"/>
      <w:r w:rsidRPr="00C05D49">
        <w:rPr>
          <w:rFonts w:eastAsia="Calibri" w:cs="Calibri"/>
          <w:lang w:val="ru-RU"/>
        </w:rPr>
        <w:t>компанія</w:t>
      </w:r>
      <w:proofErr w:type="spellEnd"/>
      <w:r w:rsidRPr="00C05D49">
        <w:rPr>
          <w:rFonts w:eastAsia="Calibri" w:cs="Calibri"/>
          <w:lang w:val="ru-RU"/>
        </w:rPr>
        <w:t xml:space="preserve"> KIA </w:t>
      </w:r>
      <w:proofErr w:type="spellStart"/>
      <w:r w:rsidRPr="00C05D49">
        <w:rPr>
          <w:rFonts w:eastAsia="Calibri" w:cs="Calibri"/>
          <w:lang w:val="ru-RU"/>
        </w:rPr>
        <w:t>оголосила</w:t>
      </w:r>
      <w:proofErr w:type="spellEnd"/>
      <w:r w:rsidRPr="00C05D49">
        <w:rPr>
          <w:rFonts w:eastAsia="Calibri" w:cs="Calibri"/>
          <w:lang w:val="ru-RU"/>
        </w:rPr>
        <w:t xml:space="preserve"> </w:t>
      </w:r>
      <w:proofErr w:type="spellStart"/>
      <w:r w:rsidRPr="00C05D49">
        <w:rPr>
          <w:rFonts w:eastAsia="Calibri" w:cs="Calibri"/>
          <w:lang w:val="ru-RU"/>
        </w:rPr>
        <w:t>вакансії</w:t>
      </w:r>
      <w:proofErr w:type="spellEnd"/>
      <w:r w:rsidRPr="00C05D49">
        <w:rPr>
          <w:rFonts w:eastAsia="Calibri" w:cs="Calibri"/>
          <w:lang w:val="ru-RU"/>
        </w:rPr>
        <w:t xml:space="preserve"> для </w:t>
      </w:r>
      <w:proofErr w:type="spellStart"/>
      <w:r w:rsidRPr="00C05D49">
        <w:rPr>
          <w:rFonts w:eastAsia="Calibri" w:cs="Calibri"/>
          <w:lang w:val="ru-RU"/>
        </w:rPr>
        <w:t>технічного</w:t>
      </w:r>
      <w:proofErr w:type="spellEnd"/>
      <w:r w:rsidRPr="00C05D49">
        <w:rPr>
          <w:rFonts w:eastAsia="Calibri" w:cs="Calibri"/>
          <w:lang w:val="ru-RU"/>
        </w:rPr>
        <w:t xml:space="preserve"> консультанта та маркетолога в </w:t>
      </w:r>
      <w:proofErr w:type="spellStart"/>
      <w:r w:rsidRPr="00C05D49">
        <w:rPr>
          <w:rFonts w:eastAsia="Calibri" w:cs="Calibri"/>
          <w:lang w:val="ru-RU"/>
        </w:rPr>
        <w:t>Росії</w:t>
      </w:r>
      <w:proofErr w:type="spellEnd"/>
      <w:r w:rsidRPr="00C05D49">
        <w:rPr>
          <w:rFonts w:eastAsia="Calibri" w:cs="Calibri"/>
          <w:lang w:val="ru-RU"/>
        </w:rPr>
        <w:t xml:space="preserve">. Концерн Hyundai Motor, до </w:t>
      </w:r>
      <w:proofErr w:type="spellStart"/>
      <w:r w:rsidRPr="00C05D49">
        <w:rPr>
          <w:rFonts w:eastAsia="Calibri" w:cs="Calibri"/>
          <w:lang w:val="ru-RU"/>
        </w:rPr>
        <w:t>якого</w:t>
      </w:r>
      <w:proofErr w:type="spellEnd"/>
      <w:r w:rsidRPr="00C05D49">
        <w:rPr>
          <w:rFonts w:eastAsia="Calibri" w:cs="Calibri"/>
          <w:lang w:val="ru-RU"/>
        </w:rPr>
        <w:t xml:space="preserve"> </w:t>
      </w:r>
      <w:proofErr w:type="spellStart"/>
      <w:r w:rsidRPr="00C05D49">
        <w:rPr>
          <w:rFonts w:eastAsia="Calibri" w:cs="Calibri"/>
          <w:lang w:val="ru-RU"/>
        </w:rPr>
        <w:t>входять</w:t>
      </w:r>
      <w:proofErr w:type="spellEnd"/>
      <w:r w:rsidRPr="00C05D49">
        <w:rPr>
          <w:rFonts w:eastAsia="Calibri" w:cs="Calibri"/>
          <w:lang w:val="ru-RU"/>
        </w:rPr>
        <w:t xml:space="preserve"> KIA та Hyundai, </w:t>
      </w:r>
      <w:proofErr w:type="spellStart"/>
      <w:r w:rsidRPr="00C05D49">
        <w:rPr>
          <w:rFonts w:eastAsia="Calibri" w:cs="Calibri"/>
          <w:lang w:val="ru-RU"/>
        </w:rPr>
        <w:t>планує</w:t>
      </w:r>
      <w:proofErr w:type="spellEnd"/>
      <w:r w:rsidRPr="00C05D49">
        <w:rPr>
          <w:rFonts w:eastAsia="Calibri" w:cs="Calibri"/>
          <w:lang w:val="ru-RU"/>
        </w:rPr>
        <w:t xml:space="preserve"> </w:t>
      </w:r>
      <w:proofErr w:type="spellStart"/>
      <w:r w:rsidRPr="00C05D49">
        <w:rPr>
          <w:rFonts w:eastAsia="Calibri" w:cs="Calibri"/>
          <w:lang w:val="ru-RU"/>
        </w:rPr>
        <w:t>ухвалити</w:t>
      </w:r>
      <w:proofErr w:type="spellEnd"/>
      <w:r w:rsidRPr="00C05D49">
        <w:rPr>
          <w:rFonts w:eastAsia="Calibri" w:cs="Calibri"/>
          <w:lang w:val="ru-RU"/>
        </w:rPr>
        <w:t xml:space="preserve"> </w:t>
      </w:r>
      <w:proofErr w:type="spellStart"/>
      <w:r w:rsidRPr="00C05D49">
        <w:rPr>
          <w:rFonts w:eastAsia="Calibri" w:cs="Calibri"/>
          <w:lang w:val="ru-RU"/>
        </w:rPr>
        <w:t>рішення</w:t>
      </w:r>
      <w:proofErr w:type="spellEnd"/>
      <w:r w:rsidRPr="00C05D49">
        <w:rPr>
          <w:rFonts w:eastAsia="Calibri" w:cs="Calibri"/>
          <w:lang w:val="ru-RU"/>
        </w:rPr>
        <w:t xml:space="preserve"> про </w:t>
      </w:r>
      <w:proofErr w:type="spellStart"/>
      <w:r w:rsidRPr="00C05D49">
        <w:rPr>
          <w:rFonts w:eastAsia="Calibri" w:cs="Calibri"/>
          <w:lang w:val="ru-RU"/>
        </w:rPr>
        <w:t>повернення</w:t>
      </w:r>
      <w:proofErr w:type="spellEnd"/>
      <w:r w:rsidRPr="00C05D49">
        <w:rPr>
          <w:rFonts w:eastAsia="Calibri" w:cs="Calibri"/>
          <w:lang w:val="ru-RU"/>
        </w:rPr>
        <w:t xml:space="preserve"> на </w:t>
      </w:r>
      <w:proofErr w:type="spellStart"/>
      <w:r w:rsidRPr="00C05D49">
        <w:rPr>
          <w:rFonts w:eastAsia="Calibri" w:cs="Calibri"/>
          <w:lang w:val="ru-RU"/>
        </w:rPr>
        <w:t>російський</w:t>
      </w:r>
      <w:proofErr w:type="spellEnd"/>
      <w:r w:rsidRPr="00C05D49">
        <w:rPr>
          <w:rFonts w:eastAsia="Calibri" w:cs="Calibri"/>
          <w:lang w:val="ru-RU"/>
        </w:rPr>
        <w:t xml:space="preserve"> </w:t>
      </w:r>
      <w:proofErr w:type="spellStart"/>
      <w:r w:rsidRPr="00C05D49">
        <w:rPr>
          <w:rFonts w:eastAsia="Calibri" w:cs="Calibri"/>
          <w:lang w:val="ru-RU"/>
        </w:rPr>
        <w:t>ринок</w:t>
      </w:r>
      <w:proofErr w:type="spellEnd"/>
      <w:r w:rsidRPr="00C05D49">
        <w:rPr>
          <w:rFonts w:eastAsia="Calibri" w:cs="Calibri"/>
          <w:lang w:val="ru-RU"/>
        </w:rPr>
        <w:t xml:space="preserve"> до </w:t>
      </w:r>
      <w:proofErr w:type="spellStart"/>
      <w:r w:rsidRPr="00C05D49">
        <w:rPr>
          <w:rFonts w:eastAsia="Calibri" w:cs="Calibri"/>
          <w:lang w:val="ru-RU"/>
        </w:rPr>
        <w:t>кінця</w:t>
      </w:r>
      <w:proofErr w:type="spellEnd"/>
      <w:r w:rsidRPr="00C05D49">
        <w:rPr>
          <w:rFonts w:eastAsia="Calibri" w:cs="Calibri"/>
          <w:lang w:val="ru-RU"/>
        </w:rPr>
        <w:t xml:space="preserve"> </w:t>
      </w:r>
      <w:proofErr w:type="spellStart"/>
      <w:r w:rsidRPr="00C05D49">
        <w:rPr>
          <w:rFonts w:eastAsia="Calibri" w:cs="Calibri"/>
          <w:lang w:val="ru-RU"/>
        </w:rPr>
        <w:t>цього</w:t>
      </w:r>
      <w:proofErr w:type="spellEnd"/>
      <w:r w:rsidRPr="00C05D49">
        <w:rPr>
          <w:rFonts w:eastAsia="Calibri" w:cs="Calibri"/>
          <w:lang w:val="ru-RU"/>
        </w:rPr>
        <w:t xml:space="preserve"> року. </w:t>
      </w:r>
      <w:proofErr w:type="spellStart"/>
      <w:r w:rsidRPr="00C05D49">
        <w:rPr>
          <w:rFonts w:eastAsia="Calibri" w:cs="Calibri"/>
          <w:lang w:val="ru-RU"/>
        </w:rPr>
        <w:t>Окрім</w:t>
      </w:r>
      <w:proofErr w:type="spellEnd"/>
      <w:r w:rsidRPr="00C05D49">
        <w:rPr>
          <w:rFonts w:eastAsia="Calibri" w:cs="Calibri"/>
          <w:lang w:val="ru-RU"/>
        </w:rPr>
        <w:t xml:space="preserve"> того, </w:t>
      </w:r>
      <w:proofErr w:type="spellStart"/>
      <w:r w:rsidRPr="00C05D49">
        <w:rPr>
          <w:rFonts w:eastAsia="Calibri" w:cs="Calibri"/>
          <w:lang w:val="ru-RU"/>
        </w:rPr>
        <w:t>Південна</w:t>
      </w:r>
      <w:proofErr w:type="spellEnd"/>
      <w:r w:rsidRPr="00C05D49">
        <w:rPr>
          <w:rFonts w:eastAsia="Calibri" w:cs="Calibri"/>
          <w:lang w:val="ru-RU"/>
        </w:rPr>
        <w:t xml:space="preserve"> Корея </w:t>
      </w:r>
      <w:proofErr w:type="spellStart"/>
      <w:r w:rsidRPr="00C05D49">
        <w:rPr>
          <w:rFonts w:eastAsia="Calibri" w:cs="Calibri"/>
          <w:lang w:val="ru-RU"/>
        </w:rPr>
        <w:t>скасувала</w:t>
      </w:r>
      <w:proofErr w:type="spellEnd"/>
      <w:r w:rsidRPr="00C05D49">
        <w:rPr>
          <w:rFonts w:eastAsia="Calibri" w:cs="Calibri"/>
          <w:lang w:val="ru-RU"/>
        </w:rPr>
        <w:t xml:space="preserve"> </w:t>
      </w:r>
      <w:proofErr w:type="spellStart"/>
      <w:r w:rsidRPr="00C05D49">
        <w:rPr>
          <w:rFonts w:eastAsia="Calibri" w:cs="Calibri"/>
          <w:lang w:val="ru-RU"/>
        </w:rPr>
        <w:t>санкції</w:t>
      </w:r>
      <w:proofErr w:type="spellEnd"/>
      <w:r w:rsidRPr="00C05D49">
        <w:rPr>
          <w:rFonts w:eastAsia="Calibri" w:cs="Calibri"/>
          <w:lang w:val="ru-RU"/>
        </w:rPr>
        <w:t xml:space="preserve"> на </w:t>
      </w:r>
      <w:proofErr w:type="spellStart"/>
      <w:r w:rsidRPr="00C05D49">
        <w:rPr>
          <w:rFonts w:eastAsia="Calibri" w:cs="Calibri"/>
          <w:lang w:val="ru-RU"/>
        </w:rPr>
        <w:t>постачання</w:t>
      </w:r>
      <w:proofErr w:type="spellEnd"/>
      <w:r w:rsidRPr="00C05D49">
        <w:rPr>
          <w:rFonts w:eastAsia="Calibri" w:cs="Calibri"/>
          <w:lang w:val="ru-RU"/>
        </w:rPr>
        <w:t xml:space="preserve"> </w:t>
      </w:r>
      <w:proofErr w:type="spellStart"/>
      <w:r w:rsidRPr="00C05D49">
        <w:rPr>
          <w:rFonts w:eastAsia="Calibri" w:cs="Calibri"/>
          <w:lang w:val="ru-RU"/>
        </w:rPr>
        <w:t>медичного</w:t>
      </w:r>
      <w:proofErr w:type="spellEnd"/>
      <w:r w:rsidRPr="00C05D49">
        <w:rPr>
          <w:rFonts w:eastAsia="Calibri" w:cs="Calibri"/>
          <w:lang w:val="ru-RU"/>
        </w:rPr>
        <w:t xml:space="preserve"> </w:t>
      </w:r>
      <w:proofErr w:type="spellStart"/>
      <w:r w:rsidRPr="00C05D49">
        <w:rPr>
          <w:rFonts w:eastAsia="Calibri" w:cs="Calibri"/>
          <w:lang w:val="ru-RU"/>
        </w:rPr>
        <w:t>обладнання</w:t>
      </w:r>
      <w:proofErr w:type="spellEnd"/>
      <w:r w:rsidRPr="00C05D49">
        <w:rPr>
          <w:rFonts w:eastAsia="Calibri" w:cs="Calibri"/>
          <w:lang w:val="ru-RU"/>
        </w:rPr>
        <w:t xml:space="preserve"> в </w:t>
      </w:r>
      <w:proofErr w:type="spellStart"/>
      <w:r w:rsidRPr="00C05D49">
        <w:rPr>
          <w:rFonts w:eastAsia="Calibri" w:cs="Calibri"/>
          <w:lang w:val="ru-RU"/>
        </w:rPr>
        <w:t>Росію</w:t>
      </w:r>
      <w:proofErr w:type="spellEnd"/>
      <w:r w:rsidRPr="00C05D49">
        <w:rPr>
          <w:rFonts w:eastAsia="Calibri" w:cs="Calibri"/>
          <w:lang w:val="ru-RU"/>
        </w:rPr>
        <w:t xml:space="preserve">, </w:t>
      </w:r>
      <w:proofErr w:type="spellStart"/>
      <w:r w:rsidRPr="00C05D49">
        <w:rPr>
          <w:rFonts w:eastAsia="Calibri" w:cs="Calibri"/>
          <w:lang w:val="ru-RU"/>
        </w:rPr>
        <w:t>що</w:t>
      </w:r>
      <w:proofErr w:type="spellEnd"/>
      <w:r w:rsidRPr="00C05D49">
        <w:rPr>
          <w:rFonts w:eastAsia="Calibri" w:cs="Calibri"/>
          <w:lang w:val="ru-RU"/>
        </w:rPr>
        <w:t xml:space="preserve"> </w:t>
      </w:r>
      <w:proofErr w:type="spellStart"/>
      <w:r w:rsidRPr="00C05D49">
        <w:rPr>
          <w:rFonts w:eastAsia="Calibri" w:cs="Calibri"/>
          <w:lang w:val="ru-RU"/>
        </w:rPr>
        <w:t>набуде</w:t>
      </w:r>
      <w:proofErr w:type="spellEnd"/>
      <w:r w:rsidRPr="00C05D49">
        <w:rPr>
          <w:rFonts w:eastAsia="Calibri" w:cs="Calibri"/>
          <w:lang w:val="ru-RU"/>
        </w:rPr>
        <w:t xml:space="preserve"> </w:t>
      </w:r>
      <w:proofErr w:type="spellStart"/>
      <w:r w:rsidRPr="00C05D49">
        <w:rPr>
          <w:rFonts w:eastAsia="Calibri" w:cs="Calibri"/>
          <w:lang w:val="ru-RU"/>
        </w:rPr>
        <w:t>чинності</w:t>
      </w:r>
      <w:proofErr w:type="spellEnd"/>
      <w:r w:rsidRPr="00C05D49">
        <w:rPr>
          <w:rFonts w:eastAsia="Calibri" w:cs="Calibri"/>
          <w:lang w:val="ru-RU"/>
        </w:rPr>
        <w:t xml:space="preserve"> з 28 лютого.</w:t>
      </w:r>
    </w:p>
    <w:p w14:paraId="0DBA9708" w14:textId="77777777" w:rsidR="00282D54" w:rsidRPr="00C05D49" w:rsidRDefault="00282D54" w:rsidP="00282D54">
      <w:pPr>
        <w:pStyle w:val="Heading1"/>
        <w:ind w:left="567"/>
        <w:rPr>
          <w:rFonts w:cs="Calibri"/>
          <w:sz w:val="24"/>
          <w:szCs w:val="24"/>
          <w:lang w:val="uk-UA"/>
        </w:rPr>
      </w:pPr>
      <w:r w:rsidRPr="00C05D49">
        <w:rPr>
          <w:rFonts w:cs="Calibri"/>
          <w:sz w:val="24"/>
          <w:szCs w:val="24"/>
          <w:lang w:val="uk-UA"/>
        </w:rPr>
        <w:t xml:space="preserve">Нові </w:t>
      </w:r>
      <w:proofErr w:type="spellStart"/>
      <w:r w:rsidRPr="0048771E">
        <w:rPr>
          <w:rFonts w:cs="Calibri"/>
          <w:szCs w:val="28"/>
          <w:lang w:val="uk-UA"/>
        </w:rPr>
        <w:t>санкційні</w:t>
      </w:r>
      <w:proofErr w:type="spellEnd"/>
      <w:r w:rsidRPr="00C05D49">
        <w:rPr>
          <w:rFonts w:cs="Calibri"/>
          <w:sz w:val="24"/>
          <w:szCs w:val="24"/>
          <w:lang w:val="uk-UA"/>
        </w:rPr>
        <w:t xml:space="preserve"> пакети та регулювання </w:t>
      </w:r>
    </w:p>
    <w:p w14:paraId="4A40B817" w14:textId="77777777" w:rsidR="00282D54" w:rsidRPr="008F5E72" w:rsidRDefault="00282D54" w:rsidP="00282D54">
      <w:pPr>
        <w:pStyle w:val="Heading2"/>
        <w:numPr>
          <w:ilvl w:val="0"/>
          <w:numId w:val="42"/>
        </w:numPr>
        <w:tabs>
          <w:tab w:val="num" w:pos="360"/>
        </w:tabs>
        <w:ind w:left="993"/>
        <w:rPr>
          <w:rFonts w:cs="Calibri"/>
          <w:szCs w:val="24"/>
          <w:lang w:val="uk-UA"/>
        </w:rPr>
      </w:pPr>
      <w:r w:rsidRPr="008F5E72">
        <w:rPr>
          <w:rFonts w:cs="Calibri"/>
          <w:szCs w:val="24"/>
          <w:lang w:val="uk-UA"/>
        </w:rPr>
        <w:t xml:space="preserve">Нові санкції </w:t>
      </w:r>
    </w:p>
    <w:p w14:paraId="2FE32E50" w14:textId="77777777" w:rsidR="00282D54" w:rsidRPr="008F5E72" w:rsidRDefault="00282D54" w:rsidP="00282D54">
      <w:pPr>
        <w:pStyle w:val="Heading3"/>
        <w:numPr>
          <w:ilvl w:val="0"/>
          <w:numId w:val="43"/>
        </w:numPr>
        <w:tabs>
          <w:tab w:val="num" w:pos="360"/>
        </w:tabs>
        <w:ind w:left="1418"/>
        <w:rPr>
          <w:rFonts w:cs="Calibri"/>
          <w:szCs w:val="24"/>
          <w:lang w:val="uk-UA"/>
        </w:rPr>
      </w:pPr>
      <w:r w:rsidRPr="008F5E72">
        <w:rPr>
          <w:rFonts w:cs="Calibri"/>
          <w:szCs w:val="24"/>
          <w:lang w:val="uk-UA"/>
        </w:rPr>
        <w:t xml:space="preserve">16 пакет санкцій ЄС </w:t>
      </w:r>
      <w:r w:rsidRPr="00C05D49">
        <w:rPr>
          <w:rStyle w:val="FootnoteReference"/>
          <w:rFonts w:cs="Calibri"/>
          <w:szCs w:val="24"/>
          <w:lang w:val="uk-UA"/>
        </w:rPr>
        <w:footnoteReference w:id="50"/>
      </w:r>
    </w:p>
    <w:p w14:paraId="39747261" w14:textId="77777777" w:rsidR="00282D54" w:rsidRPr="00C05D49" w:rsidRDefault="00282D54" w:rsidP="00282D54">
      <w:pPr>
        <w:ind w:left="1418"/>
        <w:jc w:val="both"/>
        <w:rPr>
          <w:rFonts w:cs="Calibri"/>
          <w:lang w:val="uk-UA"/>
        </w:rPr>
      </w:pPr>
      <w:r w:rsidRPr="00C05D49">
        <w:rPr>
          <w:rFonts w:cs="Calibri"/>
          <w:lang w:val="uk-UA"/>
        </w:rPr>
        <w:t>24 лютого через три роки після початку повномасштабного вторгнення Росії в Україну, Рада ЄС ухвалила 16-й пакет санкцій, що включає</w:t>
      </w:r>
      <w:r>
        <w:rPr>
          <w:rFonts w:cs="Calibri"/>
          <w:lang w:val="uk-UA"/>
        </w:rPr>
        <w:t xml:space="preserve"> </w:t>
      </w:r>
      <w:r w:rsidRPr="00C05D49">
        <w:rPr>
          <w:rFonts w:cs="Calibri"/>
          <w:lang w:val="uk-UA"/>
        </w:rPr>
        <w:t>основні напрями</w:t>
      </w:r>
      <w:r>
        <w:rPr>
          <w:rFonts w:cs="Calibri"/>
          <w:lang w:val="uk-UA"/>
        </w:rPr>
        <w:t>.</w:t>
      </w:r>
      <w:r>
        <w:rPr>
          <w:rFonts w:cs="Calibri"/>
          <w:lang w:val="uk-UA"/>
        </w:rPr>
        <w:tab/>
      </w:r>
      <w:r>
        <w:rPr>
          <w:rFonts w:cs="Calibri"/>
          <w:lang w:val="uk-UA"/>
        </w:rPr>
        <w:tab/>
      </w:r>
      <w:r>
        <w:rPr>
          <w:rFonts w:cs="Calibri"/>
          <w:lang w:val="uk-UA"/>
        </w:rPr>
        <w:br/>
      </w:r>
    </w:p>
    <w:p w14:paraId="4354B95F" w14:textId="77777777" w:rsidR="00282D54" w:rsidRPr="00C05D49" w:rsidRDefault="00282D54" w:rsidP="00282D54">
      <w:pPr>
        <w:ind w:left="1418"/>
        <w:jc w:val="both"/>
        <w:rPr>
          <w:rFonts w:cs="Calibri"/>
          <w:i/>
          <w:iCs/>
          <w:lang w:val="uk-UA"/>
        </w:rPr>
      </w:pPr>
      <w:r w:rsidRPr="00C05D49">
        <w:rPr>
          <w:rFonts w:cs="Calibri"/>
          <w:i/>
          <w:iCs/>
          <w:lang w:val="uk-UA"/>
        </w:rPr>
        <w:t>Індивідуальні санкції</w:t>
      </w:r>
      <w:r>
        <w:rPr>
          <w:rFonts w:cs="Calibri"/>
          <w:i/>
          <w:iCs/>
          <w:lang w:val="uk-UA"/>
        </w:rPr>
        <w:tab/>
      </w:r>
      <w:r>
        <w:rPr>
          <w:rFonts w:cs="Calibri"/>
          <w:i/>
          <w:iCs/>
          <w:lang w:val="uk-UA"/>
        </w:rPr>
        <w:br/>
      </w:r>
    </w:p>
    <w:p w14:paraId="24584BF4" w14:textId="77777777" w:rsidR="00282D54" w:rsidRPr="00C05D49" w:rsidRDefault="00282D54" w:rsidP="00282D54">
      <w:pPr>
        <w:ind w:left="1418"/>
        <w:jc w:val="both"/>
        <w:rPr>
          <w:rFonts w:cs="Calibri"/>
          <w:lang w:val="uk-UA"/>
        </w:rPr>
      </w:pPr>
      <w:r w:rsidRPr="00C05D49">
        <w:rPr>
          <w:rFonts w:cs="Calibri"/>
          <w:lang w:val="uk-UA"/>
        </w:rPr>
        <w:t xml:space="preserve">Рада ЄС погодила значний список із 83 осіб, включно з 48 </w:t>
      </w:r>
      <w:proofErr w:type="spellStart"/>
      <w:r w:rsidRPr="00C05D49">
        <w:rPr>
          <w:rFonts w:cs="Calibri"/>
          <w:lang w:val="uk-UA"/>
        </w:rPr>
        <w:t>фізособами</w:t>
      </w:r>
      <w:proofErr w:type="spellEnd"/>
      <w:r w:rsidRPr="00C05D49">
        <w:rPr>
          <w:rFonts w:cs="Calibri"/>
          <w:lang w:val="uk-UA"/>
        </w:rPr>
        <w:t xml:space="preserve"> і 35 </w:t>
      </w:r>
      <w:proofErr w:type="spellStart"/>
      <w:r w:rsidRPr="00C05D49">
        <w:rPr>
          <w:rFonts w:cs="Calibri"/>
          <w:lang w:val="uk-UA"/>
        </w:rPr>
        <w:t>юрособами</w:t>
      </w:r>
      <w:proofErr w:type="spellEnd"/>
      <w:r w:rsidRPr="00C05D49">
        <w:rPr>
          <w:rFonts w:cs="Calibri"/>
          <w:lang w:val="uk-UA"/>
        </w:rPr>
        <w:t>, відповідальними за діяльність, яка підриває територіальну цілісність, суверенітет і незалежність України або загрожує їм.</w:t>
      </w:r>
    </w:p>
    <w:p w14:paraId="6A668C55" w14:textId="77777777" w:rsidR="00282D54" w:rsidRPr="00C05D49" w:rsidRDefault="00282D54" w:rsidP="00282D54">
      <w:pPr>
        <w:ind w:left="567"/>
        <w:jc w:val="both"/>
        <w:rPr>
          <w:rFonts w:cs="Calibri"/>
          <w:lang w:val="uk-UA"/>
        </w:rPr>
      </w:pPr>
    </w:p>
    <w:p w14:paraId="7B2277A9" w14:textId="77777777" w:rsidR="00282D54" w:rsidRPr="00471CD9" w:rsidRDefault="00282D54" w:rsidP="00282D54">
      <w:pPr>
        <w:ind w:left="1418"/>
        <w:jc w:val="both"/>
        <w:rPr>
          <w:rFonts w:cs="Calibri"/>
          <w:lang w:val="uk-UA"/>
        </w:rPr>
      </w:pPr>
      <w:r w:rsidRPr="00471CD9">
        <w:rPr>
          <w:rFonts w:cs="Calibri"/>
          <w:lang w:val="uk-UA"/>
        </w:rPr>
        <w:t xml:space="preserve">У </w:t>
      </w:r>
      <w:proofErr w:type="spellStart"/>
      <w:r w:rsidRPr="00471CD9">
        <w:rPr>
          <w:rFonts w:cs="Calibri"/>
          <w:lang w:val="uk-UA"/>
        </w:rPr>
        <w:t>санкційний</w:t>
      </w:r>
      <w:proofErr w:type="spellEnd"/>
      <w:r w:rsidRPr="00471CD9">
        <w:rPr>
          <w:rFonts w:cs="Calibri"/>
          <w:lang w:val="uk-UA"/>
        </w:rPr>
        <w:t xml:space="preserve"> список потрапили наступні юридичні особи:</w:t>
      </w:r>
      <w:r w:rsidRPr="00471CD9">
        <w:rPr>
          <w:rStyle w:val="FootnoteReference"/>
          <w:rFonts w:cs="Calibri"/>
          <w:lang w:val="uk-UA"/>
        </w:rPr>
        <w:footnoteReference w:id="51"/>
      </w:r>
      <w:r w:rsidRPr="00471CD9">
        <w:rPr>
          <w:rFonts w:cs="Calibri"/>
          <w:lang w:val="uk-UA"/>
        </w:rPr>
        <w:t xml:space="preserve"> </w:t>
      </w:r>
      <w:r w:rsidRPr="00471CD9">
        <w:rPr>
          <w:rFonts w:cs="Calibri"/>
          <w:lang w:val="uk-UA"/>
        </w:rPr>
        <w:tab/>
      </w:r>
      <w:r w:rsidRPr="00471CD9">
        <w:rPr>
          <w:rFonts w:cs="Calibri"/>
          <w:lang w:val="uk-UA"/>
        </w:rPr>
        <w:br/>
      </w:r>
    </w:p>
    <w:p w14:paraId="745585FA"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Чорноморський Банк Розвитку та Реконструкції</w:t>
      </w:r>
    </w:p>
    <w:p w14:paraId="1001C421"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АТ «</w:t>
      </w:r>
      <w:proofErr w:type="spellStart"/>
      <w:r w:rsidRPr="002E7B4A">
        <w:rPr>
          <w:rFonts w:eastAsia="Aptos" w:cs="Calibri"/>
          <w:lang w:val="uk-UA"/>
        </w:rPr>
        <w:t>Моріон</w:t>
      </w:r>
      <w:proofErr w:type="spellEnd"/>
      <w:r w:rsidRPr="002E7B4A">
        <w:rPr>
          <w:rFonts w:eastAsia="Aptos" w:cs="Calibri"/>
          <w:lang w:val="uk-UA"/>
        </w:rPr>
        <w:t>»</w:t>
      </w:r>
    </w:p>
    <w:p w14:paraId="2ECDE6A7" w14:textId="77777777" w:rsidR="00282D54" w:rsidRPr="002E7B4A" w:rsidRDefault="00282D54" w:rsidP="00282D54">
      <w:pPr>
        <w:pStyle w:val="ListParagraph"/>
        <w:numPr>
          <w:ilvl w:val="0"/>
          <w:numId w:val="11"/>
        </w:numPr>
        <w:ind w:left="1985"/>
        <w:jc w:val="both"/>
        <w:rPr>
          <w:rFonts w:eastAsia="Aptos" w:cs="Calibri"/>
          <w:lang w:val="uk-UA"/>
        </w:rPr>
      </w:pPr>
      <w:proofErr w:type="spellStart"/>
      <w:r w:rsidRPr="002E7B4A">
        <w:rPr>
          <w:rFonts w:eastAsia="Aptos" w:cs="Calibri"/>
          <w:lang w:val="uk-UA"/>
        </w:rPr>
        <w:t>РАНХиГС</w:t>
      </w:r>
      <w:proofErr w:type="spellEnd"/>
    </w:p>
    <w:p w14:paraId="2C166524"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ЗАТ «</w:t>
      </w:r>
      <w:proofErr w:type="spellStart"/>
      <w:r w:rsidRPr="002E7B4A">
        <w:rPr>
          <w:rFonts w:eastAsia="Aptos" w:cs="Calibri"/>
          <w:lang w:val="uk-UA"/>
        </w:rPr>
        <w:t>Донобувь</w:t>
      </w:r>
      <w:proofErr w:type="spellEnd"/>
      <w:r w:rsidRPr="002E7B4A">
        <w:rPr>
          <w:rFonts w:eastAsia="Aptos" w:cs="Calibri"/>
          <w:lang w:val="uk-UA"/>
        </w:rPr>
        <w:t xml:space="preserve">» </w:t>
      </w:r>
    </w:p>
    <w:p w14:paraId="7232F310"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АТ «Компанія Фарадей»</w:t>
      </w:r>
    </w:p>
    <w:p w14:paraId="27A3969D"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ТОВ «</w:t>
      </w:r>
      <w:proofErr w:type="spellStart"/>
      <w:r w:rsidRPr="002E7B4A">
        <w:rPr>
          <w:rFonts w:eastAsia="Aptos" w:cs="Calibri"/>
          <w:lang w:val="uk-UA"/>
        </w:rPr>
        <w:t>Медіагруп</w:t>
      </w:r>
      <w:proofErr w:type="spellEnd"/>
      <w:r w:rsidRPr="002E7B4A">
        <w:rPr>
          <w:rFonts w:eastAsia="Aptos" w:cs="Calibri"/>
          <w:lang w:val="uk-UA"/>
        </w:rPr>
        <w:t xml:space="preserve"> </w:t>
      </w:r>
      <w:proofErr w:type="spellStart"/>
      <w:r w:rsidRPr="002E7B4A">
        <w:rPr>
          <w:rFonts w:eastAsia="Aptos" w:cs="Calibri"/>
          <w:lang w:val="uk-UA"/>
        </w:rPr>
        <w:t>Ньюсфронт</w:t>
      </w:r>
      <w:proofErr w:type="spellEnd"/>
      <w:r w:rsidRPr="002E7B4A">
        <w:rPr>
          <w:rFonts w:eastAsia="Aptos" w:cs="Calibri"/>
          <w:lang w:val="uk-UA"/>
        </w:rPr>
        <w:t>»</w:t>
      </w:r>
    </w:p>
    <w:p w14:paraId="49D5CACB"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АТ «</w:t>
      </w:r>
      <w:proofErr w:type="spellStart"/>
      <w:r w:rsidRPr="002E7B4A">
        <w:rPr>
          <w:rFonts w:eastAsia="Aptos" w:cs="Calibri"/>
          <w:lang w:val="uk-UA"/>
        </w:rPr>
        <w:t>Промтех</w:t>
      </w:r>
      <w:proofErr w:type="spellEnd"/>
      <w:r w:rsidRPr="002E7B4A">
        <w:rPr>
          <w:rFonts w:eastAsia="Aptos" w:cs="Calibri"/>
          <w:lang w:val="uk-UA"/>
        </w:rPr>
        <w:t xml:space="preserve">» </w:t>
      </w:r>
    </w:p>
    <w:p w14:paraId="29D1ABB5"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ТОВ «СКФ Арктика»</w:t>
      </w:r>
    </w:p>
    <w:p w14:paraId="6BB5100C"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ТОВ «Південний Флот»</w:t>
      </w:r>
    </w:p>
    <w:p w14:paraId="1C359FA3" w14:textId="77777777" w:rsidR="00282D54" w:rsidRPr="002E7B4A" w:rsidRDefault="00282D54" w:rsidP="00282D54">
      <w:pPr>
        <w:pStyle w:val="ListParagraph"/>
        <w:numPr>
          <w:ilvl w:val="0"/>
          <w:numId w:val="11"/>
        </w:numPr>
        <w:ind w:left="1985"/>
        <w:jc w:val="both"/>
        <w:rPr>
          <w:rFonts w:eastAsia="Aptos" w:cs="Calibri"/>
          <w:lang w:val="uk-UA"/>
        </w:rPr>
      </w:pPr>
      <w:r w:rsidRPr="002E7B4A">
        <w:rPr>
          <w:rFonts w:eastAsia="Aptos" w:cs="Calibri"/>
          <w:lang w:val="uk-UA"/>
        </w:rPr>
        <w:t>Виробник легкої промисловості АТ «БТК Груп»</w:t>
      </w:r>
    </w:p>
    <w:p w14:paraId="5039ECAE" w14:textId="77777777" w:rsidR="00282D54" w:rsidRPr="002E7B4A" w:rsidRDefault="00282D54" w:rsidP="00282D54">
      <w:pPr>
        <w:pStyle w:val="ListParagraph"/>
        <w:numPr>
          <w:ilvl w:val="0"/>
          <w:numId w:val="11"/>
        </w:numPr>
        <w:ind w:left="1985"/>
        <w:jc w:val="both"/>
        <w:rPr>
          <w:rFonts w:cs="Calibri"/>
          <w:lang w:val="uk-UA"/>
        </w:rPr>
      </w:pPr>
      <w:r w:rsidRPr="002E7B4A">
        <w:rPr>
          <w:rFonts w:cs="Calibri"/>
          <w:lang w:val="uk-UA"/>
        </w:rPr>
        <w:t>Конструкторське бюро «Око», що спеціалізується на розробці багатофункціональних БПЛ</w:t>
      </w:r>
    </w:p>
    <w:p w14:paraId="5939BF74" w14:textId="77777777" w:rsidR="00282D54" w:rsidRPr="002E7B4A" w:rsidRDefault="00282D54" w:rsidP="00282D54">
      <w:pPr>
        <w:pStyle w:val="ListParagraph"/>
        <w:numPr>
          <w:ilvl w:val="0"/>
          <w:numId w:val="11"/>
        </w:numPr>
        <w:ind w:left="1985"/>
        <w:jc w:val="both"/>
        <w:rPr>
          <w:rFonts w:cs="Calibri"/>
          <w:lang w:val="uk-UA"/>
        </w:rPr>
      </w:pPr>
      <w:r w:rsidRPr="002E7B4A">
        <w:rPr>
          <w:rFonts w:cs="Calibri"/>
          <w:lang w:val="uk-UA"/>
        </w:rPr>
        <w:t xml:space="preserve">Розробник </w:t>
      </w:r>
      <w:proofErr w:type="spellStart"/>
      <w:r w:rsidRPr="002E7B4A">
        <w:rPr>
          <w:rFonts w:cs="Calibri"/>
          <w:lang w:val="uk-UA"/>
        </w:rPr>
        <w:t>нано</w:t>
      </w:r>
      <w:proofErr w:type="spellEnd"/>
      <w:r w:rsidRPr="002E7B4A">
        <w:rPr>
          <w:rFonts w:cs="Calibri"/>
          <w:lang w:val="uk-UA"/>
        </w:rPr>
        <w:t xml:space="preserve">- і </w:t>
      </w:r>
      <w:proofErr w:type="spellStart"/>
      <w:r w:rsidRPr="002E7B4A">
        <w:rPr>
          <w:rFonts w:cs="Calibri"/>
          <w:lang w:val="uk-UA"/>
        </w:rPr>
        <w:t>мікросистемної</w:t>
      </w:r>
      <w:proofErr w:type="spellEnd"/>
      <w:r w:rsidRPr="002E7B4A">
        <w:rPr>
          <w:rFonts w:cs="Calibri"/>
          <w:lang w:val="uk-UA"/>
        </w:rPr>
        <w:t xml:space="preserve"> техніки АТ «</w:t>
      </w:r>
      <w:proofErr w:type="spellStart"/>
      <w:r w:rsidRPr="002E7B4A">
        <w:rPr>
          <w:rFonts w:cs="Calibri"/>
          <w:lang w:val="uk-UA"/>
        </w:rPr>
        <w:t>Зеленоградський</w:t>
      </w:r>
      <w:proofErr w:type="spellEnd"/>
      <w:r w:rsidRPr="002E7B4A">
        <w:rPr>
          <w:rFonts w:cs="Calibri"/>
          <w:lang w:val="uk-UA"/>
        </w:rPr>
        <w:t xml:space="preserve"> нанотехнологічний центр»</w:t>
      </w:r>
    </w:p>
    <w:p w14:paraId="1772A2BB" w14:textId="77777777" w:rsidR="00282D54" w:rsidRPr="002E7B4A" w:rsidRDefault="00282D54" w:rsidP="00282D54">
      <w:pPr>
        <w:pStyle w:val="ListParagraph"/>
        <w:numPr>
          <w:ilvl w:val="0"/>
          <w:numId w:val="11"/>
        </w:numPr>
        <w:ind w:left="1985"/>
        <w:jc w:val="both"/>
        <w:rPr>
          <w:rFonts w:cs="Calibri"/>
          <w:lang w:val="uk-UA"/>
        </w:rPr>
      </w:pPr>
      <w:r w:rsidRPr="002E7B4A">
        <w:rPr>
          <w:rFonts w:cs="Calibri"/>
          <w:lang w:val="uk-UA"/>
        </w:rPr>
        <w:t>ТОВ «Інвест Флот», що спеціалізується на морських перевезеннях;</w:t>
      </w:r>
    </w:p>
    <w:p w14:paraId="23D98E64" w14:textId="77777777" w:rsidR="00282D54" w:rsidRPr="002E7B4A" w:rsidRDefault="00282D54" w:rsidP="00282D54">
      <w:pPr>
        <w:pStyle w:val="ListParagraph"/>
        <w:numPr>
          <w:ilvl w:val="0"/>
          <w:numId w:val="11"/>
        </w:numPr>
        <w:ind w:left="1985"/>
        <w:jc w:val="both"/>
        <w:rPr>
          <w:rFonts w:cs="Calibri"/>
        </w:rPr>
      </w:pPr>
      <w:proofErr w:type="spellStart"/>
      <w:r w:rsidRPr="002E7B4A">
        <w:rPr>
          <w:rFonts w:cs="Calibri"/>
        </w:rPr>
        <w:t>Виробник</w:t>
      </w:r>
      <w:proofErr w:type="spellEnd"/>
      <w:r w:rsidRPr="002E7B4A">
        <w:rPr>
          <w:rFonts w:cs="Calibri"/>
        </w:rPr>
        <w:t xml:space="preserve"> </w:t>
      </w:r>
      <w:proofErr w:type="spellStart"/>
      <w:r w:rsidRPr="002E7B4A">
        <w:rPr>
          <w:rFonts w:cs="Calibri"/>
        </w:rPr>
        <w:t>спецтехніки</w:t>
      </w:r>
      <w:proofErr w:type="spellEnd"/>
      <w:r w:rsidRPr="002E7B4A">
        <w:rPr>
          <w:rFonts w:cs="Calibri"/>
        </w:rPr>
        <w:t xml:space="preserve"> </w:t>
      </w:r>
      <w:proofErr w:type="spellStart"/>
      <w:r w:rsidRPr="002E7B4A">
        <w:rPr>
          <w:rFonts w:cs="Calibri"/>
        </w:rPr>
        <w:t>цивільного</w:t>
      </w:r>
      <w:proofErr w:type="spellEnd"/>
      <w:r w:rsidRPr="002E7B4A">
        <w:rPr>
          <w:rFonts w:cs="Calibri"/>
        </w:rPr>
        <w:t xml:space="preserve"> і </w:t>
      </w:r>
      <w:proofErr w:type="spellStart"/>
      <w:r w:rsidRPr="002E7B4A">
        <w:rPr>
          <w:rFonts w:cs="Calibri"/>
        </w:rPr>
        <w:t>військового</w:t>
      </w:r>
      <w:proofErr w:type="spellEnd"/>
      <w:r w:rsidRPr="002E7B4A">
        <w:rPr>
          <w:rFonts w:cs="Calibri"/>
        </w:rPr>
        <w:t xml:space="preserve"> </w:t>
      </w:r>
      <w:proofErr w:type="spellStart"/>
      <w:r w:rsidRPr="002E7B4A">
        <w:rPr>
          <w:rFonts w:cs="Calibri"/>
        </w:rPr>
        <w:t>призначення</w:t>
      </w:r>
      <w:proofErr w:type="spellEnd"/>
      <w:r w:rsidRPr="002E7B4A">
        <w:rPr>
          <w:rFonts w:cs="Calibri"/>
        </w:rPr>
        <w:t xml:space="preserve"> АТ «</w:t>
      </w:r>
      <w:proofErr w:type="spellStart"/>
      <w:r w:rsidRPr="002E7B4A">
        <w:rPr>
          <w:rFonts w:cs="Calibri"/>
        </w:rPr>
        <w:t>Астейс</w:t>
      </w:r>
      <w:proofErr w:type="spellEnd"/>
      <w:r w:rsidRPr="002E7B4A">
        <w:rPr>
          <w:rFonts w:cs="Calibri"/>
        </w:rPr>
        <w:t>»</w:t>
      </w:r>
    </w:p>
    <w:p w14:paraId="6C385D7B" w14:textId="77777777" w:rsidR="00282D54" w:rsidRPr="002E7B4A" w:rsidRDefault="00282D54" w:rsidP="00282D54">
      <w:pPr>
        <w:pStyle w:val="ListParagraph"/>
        <w:numPr>
          <w:ilvl w:val="0"/>
          <w:numId w:val="11"/>
        </w:numPr>
        <w:ind w:left="1985"/>
        <w:jc w:val="both"/>
        <w:rPr>
          <w:rFonts w:cs="Calibri"/>
        </w:rPr>
      </w:pPr>
      <w:r w:rsidRPr="002E7B4A">
        <w:rPr>
          <w:rFonts w:cs="Calibri"/>
          <w:lang w:val="uk-UA"/>
        </w:rPr>
        <w:t xml:space="preserve"> «Самарський Електромеханічний Завод»</w:t>
      </w:r>
      <w:r>
        <w:rPr>
          <w:rFonts w:cs="Calibri"/>
          <w:lang w:val="uk-UA"/>
        </w:rPr>
        <w:t>, який с</w:t>
      </w:r>
      <w:r w:rsidRPr="00C05D49">
        <w:rPr>
          <w:rFonts w:cs="Calibri"/>
          <w:lang w:val="uk-UA"/>
        </w:rPr>
        <w:t>пеціалізується на виробництві електричної розподільної та регулюючої апаратури АТ</w:t>
      </w:r>
      <w:r w:rsidRPr="002E7B4A">
        <w:rPr>
          <w:rFonts w:cs="Calibri"/>
          <w:lang w:val="uk-UA"/>
        </w:rPr>
        <w:t>.</w:t>
      </w:r>
      <w:r>
        <w:rPr>
          <w:rFonts w:cs="Calibri"/>
          <w:lang w:val="uk-UA"/>
        </w:rPr>
        <w:br/>
      </w:r>
    </w:p>
    <w:p w14:paraId="496718A4" w14:textId="77777777" w:rsidR="00282D54" w:rsidRPr="002E7B4A" w:rsidRDefault="00282D54" w:rsidP="00282D54">
      <w:pPr>
        <w:ind w:left="1418"/>
        <w:jc w:val="both"/>
        <w:rPr>
          <w:rFonts w:eastAsia="Aptos" w:cs="Calibri"/>
          <w:i/>
          <w:iCs/>
          <w:lang w:val="uk-UA"/>
        </w:rPr>
      </w:pPr>
      <w:r w:rsidRPr="002E7B4A">
        <w:rPr>
          <w:rFonts w:eastAsia="Aptos" w:cs="Calibri"/>
          <w:i/>
          <w:iCs/>
          <w:lang w:val="uk-UA"/>
        </w:rPr>
        <w:t>Серед фізичних осі</w:t>
      </w:r>
      <w:r>
        <w:rPr>
          <w:rFonts w:eastAsia="Aptos" w:cs="Calibri"/>
          <w:i/>
          <w:iCs/>
          <w:lang w:val="uk-UA"/>
        </w:rPr>
        <w:t>б</w:t>
      </w:r>
      <w:r w:rsidRPr="002E7B4A">
        <w:rPr>
          <w:rFonts w:eastAsia="Aptos" w:cs="Calibri"/>
          <w:i/>
          <w:iCs/>
          <w:lang w:val="uk-UA"/>
        </w:rPr>
        <w:t xml:space="preserve">: </w:t>
      </w:r>
      <w:r w:rsidRPr="002E7B4A">
        <w:rPr>
          <w:rStyle w:val="FootnoteReference"/>
          <w:rFonts w:eastAsia="Aptos" w:cs="Calibri"/>
          <w:i/>
          <w:iCs/>
          <w:lang w:val="uk-UA"/>
        </w:rPr>
        <w:footnoteReference w:id="52"/>
      </w:r>
      <w:r w:rsidRPr="002E7B4A">
        <w:rPr>
          <w:rFonts w:eastAsia="Aptos" w:cs="Calibri"/>
          <w:i/>
          <w:iCs/>
          <w:lang w:val="uk-UA"/>
        </w:rPr>
        <w:tab/>
      </w:r>
      <w:r w:rsidRPr="002E7B4A">
        <w:rPr>
          <w:rFonts w:eastAsia="Aptos" w:cs="Calibri"/>
          <w:i/>
          <w:iCs/>
          <w:lang w:val="uk-UA"/>
        </w:rPr>
        <w:br/>
      </w:r>
    </w:p>
    <w:p w14:paraId="13292712"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Комік Михайло </w:t>
      </w:r>
      <w:proofErr w:type="spellStart"/>
      <w:r w:rsidRPr="002E7B4A">
        <w:rPr>
          <w:rFonts w:eastAsia="Aptos" w:cs="Calibri"/>
          <w:lang w:val="uk-UA"/>
        </w:rPr>
        <w:t>Галустян</w:t>
      </w:r>
      <w:proofErr w:type="spellEnd"/>
    </w:p>
    <w:p w14:paraId="2CCC88B3"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Політтехнолог Христина </w:t>
      </w:r>
      <w:proofErr w:type="spellStart"/>
      <w:r w:rsidRPr="002E7B4A">
        <w:rPr>
          <w:rFonts w:eastAsia="Aptos" w:cs="Calibri"/>
          <w:lang w:val="uk-UA"/>
        </w:rPr>
        <w:t>Потупчик</w:t>
      </w:r>
      <w:proofErr w:type="spellEnd"/>
    </w:p>
    <w:p w14:paraId="3DA5067B"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Олімпійський чемпіон з гімнастики Микита Нагорний</w:t>
      </w:r>
    </w:p>
    <w:p w14:paraId="7EF67326"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Голова ради директорів «</w:t>
      </w:r>
      <w:proofErr w:type="spellStart"/>
      <w:r w:rsidRPr="002E7B4A">
        <w:rPr>
          <w:rFonts w:eastAsia="Aptos" w:cs="Calibri"/>
          <w:lang w:val="uk-UA"/>
        </w:rPr>
        <w:t>Мечела</w:t>
      </w:r>
      <w:proofErr w:type="spellEnd"/>
      <w:r w:rsidRPr="002E7B4A">
        <w:rPr>
          <w:rFonts w:eastAsia="Aptos" w:cs="Calibri"/>
          <w:lang w:val="uk-UA"/>
        </w:rPr>
        <w:t xml:space="preserve">» Ігор </w:t>
      </w:r>
      <w:proofErr w:type="spellStart"/>
      <w:r w:rsidRPr="002E7B4A">
        <w:rPr>
          <w:rFonts w:eastAsia="Aptos" w:cs="Calibri"/>
          <w:lang w:val="uk-UA"/>
        </w:rPr>
        <w:t>Зюзін</w:t>
      </w:r>
      <w:proofErr w:type="spellEnd"/>
    </w:p>
    <w:p w14:paraId="4FAC6A2C"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Гендиректор «Інтер РАО» Сергій </w:t>
      </w:r>
      <w:proofErr w:type="spellStart"/>
      <w:r w:rsidRPr="002E7B4A">
        <w:rPr>
          <w:rFonts w:eastAsia="Aptos" w:cs="Calibri"/>
          <w:lang w:val="uk-UA"/>
        </w:rPr>
        <w:t>Дрегваль</w:t>
      </w:r>
      <w:proofErr w:type="spellEnd"/>
    </w:p>
    <w:p w14:paraId="2471ED15"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Президент «</w:t>
      </w:r>
      <w:proofErr w:type="spellStart"/>
      <w:r w:rsidRPr="002E7B4A">
        <w:rPr>
          <w:rFonts w:eastAsia="Aptos" w:cs="Calibri"/>
          <w:lang w:val="uk-UA"/>
        </w:rPr>
        <w:t>Южуралзолота</w:t>
      </w:r>
      <w:proofErr w:type="spellEnd"/>
      <w:r w:rsidRPr="002E7B4A">
        <w:rPr>
          <w:rFonts w:eastAsia="Aptos" w:cs="Calibri"/>
          <w:lang w:val="uk-UA"/>
        </w:rPr>
        <w:t xml:space="preserve">» Костянтин </w:t>
      </w:r>
      <w:proofErr w:type="spellStart"/>
      <w:r w:rsidRPr="002E7B4A">
        <w:rPr>
          <w:rFonts w:eastAsia="Aptos" w:cs="Calibri"/>
          <w:lang w:val="uk-UA"/>
        </w:rPr>
        <w:t>Струков</w:t>
      </w:r>
      <w:proofErr w:type="spellEnd"/>
    </w:p>
    <w:p w14:paraId="41A102F7"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Власник АФК «Система» Володимир </w:t>
      </w:r>
      <w:proofErr w:type="spellStart"/>
      <w:r w:rsidRPr="002E7B4A">
        <w:rPr>
          <w:rFonts w:eastAsia="Aptos" w:cs="Calibri"/>
          <w:lang w:val="uk-UA"/>
        </w:rPr>
        <w:t>Євтушенков</w:t>
      </w:r>
      <w:proofErr w:type="spellEnd"/>
    </w:p>
    <w:p w14:paraId="58FB8A62"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Гендиректор концерну «Алмаз-Антей» Ян Новіков</w:t>
      </w:r>
    </w:p>
    <w:p w14:paraId="44F8A479"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Гендиректор «Об'єднаної авіабудівної корпорації» Вадим </w:t>
      </w:r>
      <w:proofErr w:type="spellStart"/>
      <w:r w:rsidRPr="002E7B4A">
        <w:rPr>
          <w:rFonts w:eastAsia="Aptos" w:cs="Calibri"/>
          <w:lang w:val="uk-UA"/>
        </w:rPr>
        <w:t>Бадеха</w:t>
      </w:r>
      <w:proofErr w:type="spellEnd"/>
    </w:p>
    <w:p w14:paraId="11CA8BC1"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Бізнесмен Альберт </w:t>
      </w:r>
      <w:proofErr w:type="spellStart"/>
      <w:r w:rsidRPr="002E7B4A">
        <w:rPr>
          <w:rFonts w:eastAsia="Aptos" w:cs="Calibri"/>
          <w:lang w:val="uk-UA"/>
        </w:rPr>
        <w:t>Авдолян</w:t>
      </w:r>
      <w:proofErr w:type="spellEnd"/>
    </w:p>
    <w:p w14:paraId="22601DC4"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Гендиректор виставки «</w:t>
      </w:r>
      <w:proofErr w:type="spellStart"/>
      <w:r w:rsidRPr="002E7B4A">
        <w:rPr>
          <w:rFonts w:eastAsia="Aptos" w:cs="Calibri"/>
          <w:lang w:val="uk-UA"/>
        </w:rPr>
        <w:t>Россия</w:t>
      </w:r>
      <w:proofErr w:type="spellEnd"/>
      <w:r w:rsidRPr="002E7B4A">
        <w:rPr>
          <w:rFonts w:eastAsia="Aptos" w:cs="Calibri"/>
          <w:lang w:val="uk-UA"/>
        </w:rPr>
        <w:t xml:space="preserve">» Наталія </w:t>
      </w:r>
      <w:proofErr w:type="spellStart"/>
      <w:r w:rsidRPr="002E7B4A">
        <w:rPr>
          <w:rFonts w:eastAsia="Aptos" w:cs="Calibri"/>
          <w:lang w:val="uk-UA"/>
        </w:rPr>
        <w:t>Віртуозова</w:t>
      </w:r>
      <w:proofErr w:type="spellEnd"/>
    </w:p>
    <w:p w14:paraId="5C62B9F3"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Сенатори Андрій Деркач, Юрій </w:t>
      </w:r>
      <w:proofErr w:type="spellStart"/>
      <w:r w:rsidRPr="002E7B4A">
        <w:rPr>
          <w:rFonts w:eastAsia="Aptos" w:cs="Calibri"/>
          <w:lang w:val="uk-UA"/>
        </w:rPr>
        <w:t>Німченко</w:t>
      </w:r>
      <w:proofErr w:type="spellEnd"/>
      <w:r w:rsidRPr="002E7B4A">
        <w:rPr>
          <w:rFonts w:eastAsia="Aptos" w:cs="Calibri"/>
          <w:lang w:val="uk-UA"/>
        </w:rPr>
        <w:t xml:space="preserve"> та Сергій </w:t>
      </w:r>
      <w:proofErr w:type="spellStart"/>
      <w:r w:rsidRPr="002E7B4A">
        <w:rPr>
          <w:rFonts w:eastAsia="Aptos" w:cs="Calibri"/>
          <w:lang w:val="uk-UA"/>
        </w:rPr>
        <w:t>Карякін</w:t>
      </w:r>
      <w:proofErr w:type="spellEnd"/>
    </w:p>
    <w:p w14:paraId="52847FA2"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Акціонер Уральської гірничо-металургійної компанії Ігор </w:t>
      </w:r>
      <w:proofErr w:type="spellStart"/>
      <w:r w:rsidRPr="002E7B4A">
        <w:rPr>
          <w:rFonts w:eastAsia="Aptos" w:cs="Calibri"/>
          <w:lang w:val="uk-UA"/>
        </w:rPr>
        <w:t>Кудряшкін</w:t>
      </w:r>
      <w:proofErr w:type="spellEnd"/>
    </w:p>
    <w:p w14:paraId="40215A52"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Власник підприємства з виробництва БПЛА </w:t>
      </w:r>
      <w:proofErr w:type="spellStart"/>
      <w:r w:rsidRPr="002E7B4A">
        <w:rPr>
          <w:rFonts w:eastAsia="Aptos" w:cs="Calibri"/>
          <w:lang w:val="uk-UA"/>
        </w:rPr>
        <w:t>Zala</w:t>
      </w:r>
      <w:proofErr w:type="spellEnd"/>
      <w:r w:rsidRPr="002E7B4A">
        <w:rPr>
          <w:rFonts w:eastAsia="Aptos" w:cs="Calibri"/>
          <w:lang w:val="uk-UA"/>
        </w:rPr>
        <w:t xml:space="preserve"> </w:t>
      </w:r>
      <w:proofErr w:type="spellStart"/>
      <w:r w:rsidRPr="002E7B4A">
        <w:rPr>
          <w:rFonts w:eastAsia="Aptos" w:cs="Calibri"/>
          <w:lang w:val="uk-UA"/>
        </w:rPr>
        <w:t>Aero</w:t>
      </w:r>
      <w:proofErr w:type="spellEnd"/>
      <w:r w:rsidRPr="002E7B4A">
        <w:rPr>
          <w:rFonts w:eastAsia="Aptos" w:cs="Calibri"/>
          <w:lang w:val="uk-UA"/>
        </w:rPr>
        <w:t xml:space="preserve"> </w:t>
      </w:r>
      <w:proofErr w:type="spellStart"/>
      <w:r w:rsidRPr="002E7B4A">
        <w:rPr>
          <w:rFonts w:eastAsia="Aptos" w:cs="Calibri"/>
          <w:lang w:val="uk-UA"/>
        </w:rPr>
        <w:t>Group</w:t>
      </w:r>
      <w:proofErr w:type="spellEnd"/>
      <w:r w:rsidRPr="002E7B4A">
        <w:rPr>
          <w:rFonts w:eastAsia="Aptos" w:cs="Calibri"/>
          <w:lang w:val="uk-UA"/>
        </w:rPr>
        <w:t xml:space="preserve"> Олександр Захаров</w:t>
      </w:r>
    </w:p>
    <w:p w14:paraId="5A92C7EA"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Холдинг «Ленінець» і його голова Анатолій Турчак</w:t>
      </w:r>
    </w:p>
    <w:p w14:paraId="4C0C4AD4"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Гендиректор верстатобудівного холдингу «Стан» Борис Богатирьов</w:t>
      </w:r>
    </w:p>
    <w:p w14:paraId="0E9F734C"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Глава НВО «Оріон» Вадим </w:t>
      </w:r>
      <w:proofErr w:type="spellStart"/>
      <w:r w:rsidRPr="002E7B4A">
        <w:rPr>
          <w:rFonts w:eastAsia="Aptos" w:cs="Calibri"/>
          <w:lang w:val="uk-UA"/>
        </w:rPr>
        <w:t>Старцев</w:t>
      </w:r>
      <w:proofErr w:type="spellEnd"/>
    </w:p>
    <w:p w14:paraId="1616DAA4"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lastRenderedPageBreak/>
        <w:t xml:space="preserve">Творець снайперської гвинтівки </w:t>
      </w:r>
      <w:proofErr w:type="spellStart"/>
      <w:r w:rsidRPr="002E7B4A">
        <w:rPr>
          <w:rFonts w:eastAsia="Aptos" w:cs="Calibri"/>
          <w:lang w:val="uk-UA"/>
        </w:rPr>
        <w:t>Лобаєва</w:t>
      </w:r>
      <w:proofErr w:type="spellEnd"/>
      <w:r w:rsidRPr="002E7B4A">
        <w:rPr>
          <w:rFonts w:eastAsia="Aptos" w:cs="Calibri"/>
          <w:lang w:val="uk-UA"/>
        </w:rPr>
        <w:t xml:space="preserve"> Владислав </w:t>
      </w:r>
      <w:proofErr w:type="spellStart"/>
      <w:r w:rsidRPr="002E7B4A">
        <w:rPr>
          <w:rFonts w:eastAsia="Aptos" w:cs="Calibri"/>
          <w:lang w:val="uk-UA"/>
        </w:rPr>
        <w:t>Лобаєв</w:t>
      </w:r>
      <w:proofErr w:type="spellEnd"/>
    </w:p>
    <w:p w14:paraId="05CE899E"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Гендиректор </w:t>
      </w:r>
      <w:proofErr w:type="spellStart"/>
      <w:r w:rsidRPr="002E7B4A">
        <w:rPr>
          <w:rFonts w:eastAsia="Aptos" w:cs="Calibri"/>
          <w:lang w:val="uk-UA"/>
        </w:rPr>
        <w:t>держкорпорації</w:t>
      </w:r>
      <w:proofErr w:type="spellEnd"/>
      <w:r w:rsidRPr="002E7B4A">
        <w:rPr>
          <w:rFonts w:eastAsia="Aptos" w:cs="Calibri"/>
          <w:lang w:val="uk-UA"/>
        </w:rPr>
        <w:t xml:space="preserve"> «</w:t>
      </w:r>
      <w:proofErr w:type="spellStart"/>
      <w:r w:rsidRPr="002E7B4A">
        <w:rPr>
          <w:rFonts w:eastAsia="Aptos" w:cs="Calibri"/>
          <w:lang w:val="uk-UA"/>
        </w:rPr>
        <w:t>Ростех</w:t>
      </w:r>
      <w:proofErr w:type="spellEnd"/>
      <w:r w:rsidRPr="002E7B4A">
        <w:rPr>
          <w:rFonts w:eastAsia="Aptos" w:cs="Calibri"/>
          <w:lang w:val="uk-UA"/>
        </w:rPr>
        <w:t xml:space="preserve">» Дмитро </w:t>
      </w:r>
      <w:proofErr w:type="spellStart"/>
      <w:r w:rsidRPr="002E7B4A">
        <w:rPr>
          <w:rFonts w:eastAsia="Aptos" w:cs="Calibri"/>
          <w:lang w:val="uk-UA"/>
        </w:rPr>
        <w:t>Леліков</w:t>
      </w:r>
      <w:proofErr w:type="spellEnd"/>
    </w:p>
    <w:p w14:paraId="5F82232D"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Директор з особливих доручень «</w:t>
      </w:r>
      <w:proofErr w:type="spellStart"/>
      <w:r w:rsidRPr="002E7B4A">
        <w:rPr>
          <w:rFonts w:eastAsia="Aptos" w:cs="Calibri"/>
          <w:lang w:val="uk-UA"/>
        </w:rPr>
        <w:t>Ростеха</w:t>
      </w:r>
      <w:proofErr w:type="spellEnd"/>
      <w:r w:rsidRPr="002E7B4A">
        <w:rPr>
          <w:rFonts w:eastAsia="Aptos" w:cs="Calibri"/>
          <w:lang w:val="uk-UA"/>
        </w:rPr>
        <w:t xml:space="preserve">» і чоловік Тіни </w:t>
      </w:r>
      <w:proofErr w:type="spellStart"/>
      <w:r w:rsidRPr="002E7B4A">
        <w:rPr>
          <w:rFonts w:eastAsia="Aptos" w:cs="Calibri"/>
          <w:lang w:val="uk-UA"/>
        </w:rPr>
        <w:t>Канделакі</w:t>
      </w:r>
      <w:proofErr w:type="spellEnd"/>
      <w:r w:rsidRPr="002E7B4A">
        <w:rPr>
          <w:rFonts w:eastAsia="Aptos" w:cs="Calibri"/>
          <w:lang w:val="uk-UA"/>
        </w:rPr>
        <w:t xml:space="preserve"> Василь Бровко</w:t>
      </w:r>
      <w:r>
        <w:rPr>
          <w:rFonts w:eastAsia="Aptos" w:cs="Calibri"/>
          <w:lang w:val="uk-UA"/>
        </w:rPr>
        <w:tab/>
      </w:r>
      <w:r>
        <w:rPr>
          <w:rFonts w:eastAsia="Aptos" w:cs="Calibri"/>
          <w:lang w:val="uk-UA"/>
        </w:rPr>
        <w:br/>
      </w:r>
    </w:p>
    <w:p w14:paraId="1E8C58B4" w14:textId="77777777" w:rsidR="00282D54" w:rsidRPr="002E7B4A" w:rsidRDefault="00282D54" w:rsidP="00282D54">
      <w:pPr>
        <w:ind w:left="1418"/>
        <w:jc w:val="both"/>
        <w:rPr>
          <w:rFonts w:eastAsia="Aptos" w:cs="Calibri"/>
          <w:i/>
          <w:iCs/>
          <w:lang w:val="uk-UA"/>
        </w:rPr>
      </w:pPr>
      <w:r w:rsidRPr="002E7B4A">
        <w:rPr>
          <w:rFonts w:eastAsia="Aptos" w:cs="Calibri"/>
          <w:i/>
          <w:iCs/>
          <w:lang w:val="uk-UA"/>
        </w:rPr>
        <w:t>Окремо ЄС сфокусувало свої зусилля на санкціонування юридичних та фізичних осіб у сфері виробництва БПЛА:</w:t>
      </w:r>
      <w:r w:rsidRPr="002E7B4A">
        <w:rPr>
          <w:rStyle w:val="FootnoteReference"/>
          <w:rFonts w:eastAsia="Aptos" w:cs="Calibri"/>
          <w:i/>
          <w:iCs/>
          <w:lang w:val="uk-UA"/>
        </w:rPr>
        <w:footnoteReference w:id="53"/>
      </w:r>
      <w:r>
        <w:rPr>
          <w:rFonts w:eastAsia="Aptos" w:cs="Calibri"/>
          <w:i/>
          <w:iCs/>
          <w:lang w:val="uk-UA"/>
        </w:rPr>
        <w:tab/>
      </w:r>
      <w:r>
        <w:rPr>
          <w:rFonts w:eastAsia="Aptos" w:cs="Calibri"/>
          <w:i/>
          <w:iCs/>
          <w:lang w:val="uk-UA"/>
        </w:rPr>
        <w:br/>
      </w:r>
    </w:p>
    <w:p w14:paraId="0933C5B0"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Іван </w:t>
      </w:r>
      <w:proofErr w:type="spellStart"/>
      <w:r w:rsidRPr="002E7B4A">
        <w:rPr>
          <w:rFonts w:eastAsia="Aptos" w:cs="Calibri"/>
          <w:lang w:val="uk-UA"/>
        </w:rPr>
        <w:t>Анцев</w:t>
      </w:r>
      <w:proofErr w:type="spellEnd"/>
      <w:r>
        <w:rPr>
          <w:rFonts w:eastAsia="Aptos" w:cs="Calibri"/>
          <w:lang w:val="uk-UA"/>
        </w:rPr>
        <w:t xml:space="preserve"> – </w:t>
      </w:r>
      <w:r w:rsidRPr="002E7B4A">
        <w:rPr>
          <w:rFonts w:eastAsia="Aptos" w:cs="Calibri"/>
          <w:lang w:val="uk-UA"/>
        </w:rPr>
        <w:t>виконавчий директор АТ НВП «Радар ММС», розробника і виробника безпілотних вертольотів</w:t>
      </w:r>
      <w:r>
        <w:rPr>
          <w:rFonts w:eastAsia="Aptos" w:cs="Calibri"/>
          <w:lang w:val="uk-UA"/>
        </w:rPr>
        <w:t>.</w:t>
      </w:r>
    </w:p>
    <w:p w14:paraId="2233B1AD"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Олексій Горшков</w:t>
      </w:r>
      <w:r>
        <w:rPr>
          <w:rFonts w:eastAsia="Aptos" w:cs="Calibri"/>
          <w:lang w:val="uk-UA"/>
        </w:rPr>
        <w:t xml:space="preserve"> – </w:t>
      </w:r>
      <w:r w:rsidRPr="002E7B4A">
        <w:rPr>
          <w:rFonts w:eastAsia="Aptos" w:cs="Calibri"/>
          <w:lang w:val="uk-UA"/>
        </w:rPr>
        <w:t>гендиректор АТ «Науково-дослідний інститут обчислювальних комплексів імені М.А. Карцева», що займається розробкою і виробництвом БПЛА. НДІ теж потрапило під санкції</w:t>
      </w:r>
      <w:r>
        <w:rPr>
          <w:rFonts w:eastAsia="Aptos" w:cs="Calibri"/>
          <w:lang w:val="uk-UA"/>
        </w:rPr>
        <w:t>.</w:t>
      </w:r>
    </w:p>
    <w:p w14:paraId="3434114A"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Сергій </w:t>
      </w:r>
      <w:proofErr w:type="spellStart"/>
      <w:r w:rsidRPr="002E7B4A">
        <w:rPr>
          <w:rFonts w:eastAsia="Aptos" w:cs="Calibri"/>
          <w:lang w:val="uk-UA"/>
        </w:rPr>
        <w:t>Атліванчик</w:t>
      </w:r>
      <w:proofErr w:type="spellEnd"/>
      <w:r>
        <w:rPr>
          <w:rFonts w:eastAsia="Aptos" w:cs="Calibri"/>
          <w:lang w:val="uk-UA"/>
        </w:rPr>
        <w:t xml:space="preserve"> – </w:t>
      </w:r>
      <w:r w:rsidRPr="002E7B4A">
        <w:rPr>
          <w:rFonts w:eastAsia="Aptos" w:cs="Calibri"/>
          <w:lang w:val="uk-UA"/>
        </w:rPr>
        <w:t>гендиректор ТОВ «</w:t>
      </w:r>
      <w:proofErr w:type="spellStart"/>
      <w:r w:rsidRPr="002E7B4A">
        <w:rPr>
          <w:rFonts w:eastAsia="Aptos" w:cs="Calibri"/>
          <w:lang w:val="uk-UA"/>
        </w:rPr>
        <w:t>Еліарс</w:t>
      </w:r>
      <w:proofErr w:type="spellEnd"/>
      <w:r w:rsidRPr="002E7B4A">
        <w:rPr>
          <w:rFonts w:eastAsia="Aptos" w:cs="Calibri"/>
          <w:lang w:val="uk-UA"/>
        </w:rPr>
        <w:t>», розробника системи, яка дає змогу пригнічувати сигнал безпілотних літальних апаратів;</w:t>
      </w:r>
    </w:p>
    <w:p w14:paraId="4C881CBF" w14:textId="77777777" w:rsidR="00282D54" w:rsidRPr="002E7B4A" w:rsidRDefault="00282D54" w:rsidP="00282D54">
      <w:pPr>
        <w:pStyle w:val="ListParagraph"/>
        <w:numPr>
          <w:ilvl w:val="2"/>
          <w:numId w:val="12"/>
        </w:numPr>
        <w:ind w:left="1985"/>
        <w:jc w:val="both"/>
        <w:rPr>
          <w:rFonts w:eastAsia="Aptos" w:cs="Calibri"/>
        </w:rPr>
      </w:pPr>
      <w:proofErr w:type="spellStart"/>
      <w:r w:rsidRPr="002E7B4A">
        <w:rPr>
          <w:rFonts w:eastAsia="Aptos" w:cs="Calibri"/>
        </w:rPr>
        <w:t>саме</w:t>
      </w:r>
      <w:proofErr w:type="spellEnd"/>
      <w:r w:rsidRPr="002E7B4A">
        <w:rPr>
          <w:rFonts w:eastAsia="Aptos" w:cs="Calibri"/>
        </w:rPr>
        <w:t xml:space="preserve"> ТОВ «</w:t>
      </w:r>
      <w:proofErr w:type="spellStart"/>
      <w:r w:rsidRPr="002E7B4A">
        <w:rPr>
          <w:rFonts w:eastAsia="Aptos" w:cs="Calibri"/>
        </w:rPr>
        <w:t>Еліарс</w:t>
      </w:r>
      <w:proofErr w:type="spellEnd"/>
      <w:r w:rsidRPr="002E7B4A">
        <w:rPr>
          <w:rFonts w:eastAsia="Aptos" w:cs="Calibri"/>
        </w:rPr>
        <w:t>»</w:t>
      </w:r>
      <w:r>
        <w:rPr>
          <w:rFonts w:eastAsia="Aptos" w:cs="Calibri"/>
          <w:lang w:val="uk-UA"/>
        </w:rPr>
        <w:t>.</w:t>
      </w:r>
    </w:p>
    <w:p w14:paraId="1CC3B590"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Олександр Захаров</w:t>
      </w:r>
      <w:r>
        <w:rPr>
          <w:rFonts w:eastAsia="Aptos" w:cs="Calibri"/>
          <w:lang w:val="uk-UA"/>
        </w:rPr>
        <w:t xml:space="preserve"> – </w:t>
      </w:r>
      <w:r w:rsidRPr="002E7B4A">
        <w:rPr>
          <w:rFonts w:eastAsia="Aptos" w:cs="Calibri"/>
          <w:lang w:val="uk-UA"/>
        </w:rPr>
        <w:t xml:space="preserve">мажоритарний акціонер ТОВ «ЦСТ», також відомого як </w:t>
      </w:r>
      <w:proofErr w:type="spellStart"/>
      <w:r w:rsidRPr="002E7B4A">
        <w:rPr>
          <w:rFonts w:eastAsia="Aptos" w:cs="Calibri"/>
          <w:lang w:val="uk-UA"/>
        </w:rPr>
        <w:t>Zala</w:t>
      </w:r>
      <w:proofErr w:type="spellEnd"/>
      <w:r w:rsidRPr="002E7B4A">
        <w:rPr>
          <w:rFonts w:eastAsia="Aptos" w:cs="Calibri"/>
          <w:lang w:val="uk-UA"/>
        </w:rPr>
        <w:t xml:space="preserve"> </w:t>
      </w:r>
      <w:proofErr w:type="spellStart"/>
      <w:r w:rsidRPr="002E7B4A">
        <w:rPr>
          <w:rFonts w:eastAsia="Aptos" w:cs="Calibri"/>
          <w:lang w:val="uk-UA"/>
        </w:rPr>
        <w:t>Aero</w:t>
      </w:r>
      <w:proofErr w:type="spellEnd"/>
      <w:r>
        <w:rPr>
          <w:rFonts w:eastAsia="Aptos" w:cs="Calibri"/>
          <w:lang w:val="uk-UA"/>
        </w:rPr>
        <w:t>.</w:t>
      </w:r>
    </w:p>
    <w:p w14:paraId="1B19178D"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ТОВ «</w:t>
      </w:r>
      <w:proofErr w:type="spellStart"/>
      <w:r w:rsidRPr="002E7B4A">
        <w:rPr>
          <w:rFonts w:eastAsia="Aptos" w:cs="Calibri"/>
          <w:lang w:val="uk-UA"/>
        </w:rPr>
        <w:t>Алабуга</w:t>
      </w:r>
      <w:proofErr w:type="spellEnd"/>
      <w:r w:rsidRPr="002E7B4A">
        <w:rPr>
          <w:rFonts w:eastAsia="Aptos" w:cs="Calibri"/>
          <w:lang w:val="uk-UA"/>
        </w:rPr>
        <w:t xml:space="preserve"> </w:t>
      </w:r>
      <w:proofErr w:type="spellStart"/>
      <w:r w:rsidRPr="002E7B4A">
        <w:rPr>
          <w:rFonts w:eastAsia="Aptos" w:cs="Calibri"/>
          <w:lang w:val="uk-UA"/>
        </w:rPr>
        <w:t>Машинері</w:t>
      </w:r>
      <w:proofErr w:type="spellEnd"/>
      <w:r w:rsidRPr="002E7B4A">
        <w:rPr>
          <w:rFonts w:eastAsia="Aptos" w:cs="Calibri"/>
          <w:lang w:val="uk-UA"/>
        </w:rPr>
        <w:t>»</w:t>
      </w:r>
      <w:r>
        <w:rPr>
          <w:rFonts w:eastAsia="Aptos" w:cs="Calibri"/>
          <w:lang w:val="uk-UA"/>
        </w:rPr>
        <w:t xml:space="preserve"> – </w:t>
      </w:r>
      <w:r w:rsidRPr="002E7B4A">
        <w:rPr>
          <w:rFonts w:eastAsia="Aptos" w:cs="Calibri"/>
          <w:lang w:val="uk-UA"/>
        </w:rPr>
        <w:t>виробник «Гераней»</w:t>
      </w:r>
      <w:r>
        <w:rPr>
          <w:rFonts w:eastAsia="Aptos" w:cs="Calibri"/>
          <w:lang w:val="uk-UA"/>
        </w:rPr>
        <w:t>.</w:t>
      </w:r>
    </w:p>
    <w:p w14:paraId="2CA94594"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КБ «Око», яка виробляє два види безпілотників: «Привіт-82» і «Привіт-120»</w:t>
      </w:r>
      <w:r>
        <w:rPr>
          <w:rFonts w:eastAsia="Aptos" w:cs="Calibri"/>
          <w:lang w:val="uk-UA"/>
        </w:rPr>
        <w:t>.</w:t>
      </w:r>
    </w:p>
    <w:p w14:paraId="74DF11EF"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ТОВ «ТРИМИКС», яке виробляє системи радіоелектронної боротьби і системи боротьби з БПЛА, зокрема детектори «Булат»</w:t>
      </w:r>
      <w:r>
        <w:rPr>
          <w:rFonts w:eastAsia="Aptos" w:cs="Calibri"/>
          <w:lang w:val="uk-UA"/>
        </w:rPr>
        <w:t>.</w:t>
      </w:r>
    </w:p>
    <w:p w14:paraId="2CBFEF7E" w14:textId="77777777" w:rsidR="00282D54" w:rsidRPr="002E7B4A" w:rsidRDefault="00282D54" w:rsidP="00282D54">
      <w:pPr>
        <w:pStyle w:val="ListParagraph"/>
        <w:numPr>
          <w:ilvl w:val="2"/>
          <w:numId w:val="12"/>
        </w:numPr>
        <w:ind w:left="1985"/>
        <w:jc w:val="both"/>
        <w:rPr>
          <w:rFonts w:eastAsia="Aptos" w:cs="Calibri"/>
          <w:lang w:val="uk-UA"/>
        </w:rPr>
      </w:pPr>
      <w:r w:rsidRPr="002E7B4A">
        <w:rPr>
          <w:rFonts w:eastAsia="Aptos" w:cs="Calibri"/>
          <w:lang w:val="uk-UA"/>
        </w:rPr>
        <w:t xml:space="preserve">Фонд розвитку збройових технологій і виробництва «Фонд </w:t>
      </w:r>
      <w:proofErr w:type="spellStart"/>
      <w:r w:rsidRPr="002E7B4A">
        <w:rPr>
          <w:rFonts w:eastAsia="Aptos" w:cs="Calibri"/>
          <w:lang w:val="uk-UA"/>
        </w:rPr>
        <w:t>Лобаєва</w:t>
      </w:r>
      <w:proofErr w:type="spellEnd"/>
      <w:r w:rsidRPr="002E7B4A">
        <w:rPr>
          <w:rFonts w:eastAsia="Aptos" w:cs="Calibri"/>
          <w:lang w:val="uk-UA"/>
        </w:rPr>
        <w:t>», що фінансує, зокрема, нові розробки у сфері озброєння і виробництва безпілотних літальних апаратів.</w:t>
      </w:r>
      <w:r>
        <w:rPr>
          <w:rFonts w:eastAsia="Aptos" w:cs="Calibri"/>
          <w:lang w:val="uk-UA"/>
        </w:rPr>
        <w:tab/>
      </w:r>
      <w:r>
        <w:rPr>
          <w:rFonts w:eastAsia="Aptos" w:cs="Calibri"/>
          <w:lang w:val="uk-UA"/>
        </w:rPr>
        <w:br/>
      </w:r>
    </w:p>
    <w:p w14:paraId="5A537D61" w14:textId="77777777" w:rsidR="00282D54" w:rsidRPr="00C05D49" w:rsidRDefault="00282D54" w:rsidP="00282D54">
      <w:pPr>
        <w:ind w:left="1418"/>
        <w:jc w:val="both"/>
        <w:rPr>
          <w:rFonts w:eastAsia="Aptos" w:cs="Calibri"/>
          <w:i/>
          <w:iCs/>
          <w:lang w:val="uk-UA"/>
        </w:rPr>
      </w:pPr>
      <w:r w:rsidRPr="00C05D49">
        <w:rPr>
          <w:rFonts w:eastAsia="Aptos" w:cs="Calibri"/>
          <w:i/>
          <w:iCs/>
          <w:lang w:val="uk-UA"/>
        </w:rPr>
        <w:t>Програмне забезпечення</w:t>
      </w:r>
      <w:r w:rsidRPr="00C05D49">
        <w:rPr>
          <w:rStyle w:val="FootnoteReference"/>
          <w:rFonts w:eastAsia="Aptos" w:cs="Calibri"/>
          <w:lang w:val="uk-UA"/>
        </w:rPr>
        <w:footnoteReference w:id="54"/>
      </w:r>
      <w:r w:rsidRPr="00C05D49">
        <w:rPr>
          <w:rFonts w:eastAsia="Aptos" w:cs="Calibri"/>
          <w:i/>
          <w:iCs/>
          <w:lang w:val="uk-UA"/>
        </w:rPr>
        <w:t xml:space="preserve"> </w:t>
      </w:r>
      <w:r>
        <w:rPr>
          <w:rFonts w:eastAsia="Aptos" w:cs="Calibri"/>
          <w:i/>
          <w:iCs/>
          <w:lang w:val="uk-UA"/>
        </w:rPr>
        <w:tab/>
      </w:r>
      <w:r>
        <w:rPr>
          <w:rFonts w:eastAsia="Aptos" w:cs="Calibri"/>
          <w:i/>
          <w:iCs/>
          <w:lang w:val="uk-UA"/>
        </w:rPr>
        <w:br/>
      </w:r>
    </w:p>
    <w:p w14:paraId="4FFDCC74" w14:textId="77777777" w:rsidR="00282D54" w:rsidRDefault="00282D54" w:rsidP="00282D54">
      <w:pPr>
        <w:ind w:left="1418"/>
        <w:jc w:val="both"/>
        <w:rPr>
          <w:rFonts w:eastAsia="Aptos" w:cs="Calibri"/>
          <w:lang w:val="uk-UA"/>
        </w:rPr>
      </w:pPr>
      <w:r w:rsidRPr="00C05D49">
        <w:rPr>
          <w:rFonts w:eastAsia="Aptos" w:cs="Calibri"/>
          <w:lang w:val="uk-UA"/>
        </w:rPr>
        <w:t>ЄС заборонив експортувати в РФ такі типи програмного забезпечення.</w:t>
      </w:r>
      <w:r>
        <w:rPr>
          <w:rFonts w:eastAsia="Aptos" w:cs="Calibri"/>
          <w:lang w:val="uk-UA"/>
        </w:rPr>
        <w:t xml:space="preserve"> </w:t>
      </w:r>
      <w:r w:rsidRPr="00C05D49">
        <w:rPr>
          <w:rFonts w:eastAsia="Aptos" w:cs="Calibri"/>
          <w:lang w:val="uk-UA"/>
        </w:rPr>
        <w:t>Програмне забезпечення для управління підприємствами, тобто системи, які в цифровому вигляді представляють і керують усіма процесами, що відбуваються на підприємстві, зокрема:</w:t>
      </w:r>
      <w:r>
        <w:rPr>
          <w:rFonts w:eastAsia="Aptos" w:cs="Calibri"/>
          <w:lang w:val="uk-UA"/>
        </w:rPr>
        <w:tab/>
      </w:r>
    </w:p>
    <w:p w14:paraId="56994C4A" w14:textId="77777777" w:rsidR="00282D54" w:rsidRPr="00C05D49" w:rsidRDefault="00282D54" w:rsidP="00282D54">
      <w:pPr>
        <w:ind w:left="1560"/>
        <w:jc w:val="both"/>
        <w:rPr>
          <w:rFonts w:eastAsia="Aptos" w:cs="Calibri"/>
          <w:lang w:val="uk-UA"/>
        </w:rPr>
      </w:pPr>
    </w:p>
    <w:p w14:paraId="52109E08"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планування ресурсів підприємства (ERP)</w:t>
      </w:r>
    </w:p>
    <w:p w14:paraId="628B6901"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управління взаємовідносинами з клієнтами (CRM)</w:t>
      </w:r>
    </w:p>
    <w:p w14:paraId="19482BE0"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бізнес-аналітика (BI)</w:t>
      </w:r>
    </w:p>
    <w:p w14:paraId="00C7E20F"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управління ланцюгами поставок (SCM)</w:t>
      </w:r>
    </w:p>
    <w:p w14:paraId="0F37F6F9"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сховище даних підприємства (EDW)</w:t>
      </w:r>
    </w:p>
    <w:p w14:paraId="710A77A9"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комп'ютеризована система управління технічним обслуговуванням (CMMS)</w:t>
      </w:r>
    </w:p>
    <w:p w14:paraId="399D857E"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 xml:space="preserve">програмне забезпечення для управління </w:t>
      </w:r>
      <w:proofErr w:type="spellStart"/>
      <w:r w:rsidRPr="002E7B4A">
        <w:rPr>
          <w:rFonts w:eastAsia="Aptos" w:cs="Calibri"/>
          <w:lang w:val="uk-UA"/>
        </w:rPr>
        <w:t>проєктами</w:t>
      </w:r>
      <w:proofErr w:type="spellEnd"/>
    </w:p>
    <w:p w14:paraId="6B171501"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t>управління життєвим циклом продукту (PLM)</w:t>
      </w:r>
    </w:p>
    <w:p w14:paraId="6F8DA638" w14:textId="77777777" w:rsidR="00282D54" w:rsidRPr="002E7B4A" w:rsidRDefault="00282D54" w:rsidP="00282D54">
      <w:pPr>
        <w:pStyle w:val="ListParagraph"/>
        <w:numPr>
          <w:ilvl w:val="0"/>
          <w:numId w:val="13"/>
        </w:numPr>
        <w:ind w:left="1985"/>
        <w:jc w:val="both"/>
        <w:rPr>
          <w:rFonts w:eastAsia="Aptos" w:cs="Calibri"/>
          <w:lang w:val="uk-UA"/>
        </w:rPr>
      </w:pPr>
      <w:r w:rsidRPr="002E7B4A">
        <w:rPr>
          <w:rFonts w:eastAsia="Aptos" w:cs="Calibri"/>
          <w:lang w:val="uk-UA"/>
        </w:rPr>
        <w:lastRenderedPageBreak/>
        <w:t>типові компоненти вищезазначених пакетів, включно з програмним забезпеченням для бухгалтерського обліку, управління автопарком, логістикою та людськими ресурсами</w:t>
      </w:r>
    </w:p>
    <w:p w14:paraId="282EB0E6" w14:textId="77777777" w:rsidR="00282D54" w:rsidRPr="00471CD9" w:rsidRDefault="00282D54" w:rsidP="00282D54">
      <w:pPr>
        <w:pStyle w:val="ListParagraph"/>
        <w:numPr>
          <w:ilvl w:val="0"/>
          <w:numId w:val="13"/>
        </w:numPr>
        <w:ind w:left="1985"/>
        <w:jc w:val="both"/>
        <w:rPr>
          <w:rFonts w:cs="Calibri"/>
        </w:rPr>
      </w:pPr>
      <w:r w:rsidRPr="002E7B4A">
        <w:rPr>
          <w:rFonts w:eastAsia="Aptos" w:cs="Calibri"/>
          <w:lang w:val="uk-UA"/>
        </w:rPr>
        <w:t>Програмне забезпечення для проектування і виробництва, що використовується в галузях архітектури, інжинірингу, будівництва, виробництва, медіа, освіти і розваг, включаючи</w:t>
      </w:r>
      <w:r>
        <w:rPr>
          <w:rFonts w:eastAsia="Aptos" w:cs="Calibri"/>
          <w:lang w:val="uk-UA"/>
        </w:rPr>
        <w:t xml:space="preserve"> </w:t>
      </w:r>
      <w:r w:rsidRPr="00471CD9">
        <w:rPr>
          <w:rFonts w:eastAsia="Aptos" w:cs="Calibri"/>
          <w:lang w:val="uk-UA"/>
        </w:rPr>
        <w:t>інформаційне моделювання будівель (BIM),</w:t>
      </w:r>
      <w:r>
        <w:rPr>
          <w:rFonts w:eastAsia="Aptos" w:cs="Calibri"/>
          <w:lang w:val="uk-UA"/>
        </w:rPr>
        <w:t xml:space="preserve"> </w:t>
      </w:r>
      <w:r w:rsidRPr="00471CD9">
        <w:rPr>
          <w:rFonts w:eastAsia="Aptos" w:cs="Calibri"/>
          <w:lang w:val="uk-UA"/>
        </w:rPr>
        <w:t>система автоматизованого проектування (CAD),</w:t>
      </w:r>
      <w:r>
        <w:rPr>
          <w:rFonts w:eastAsia="Aptos" w:cs="Calibri"/>
          <w:lang w:val="uk-UA"/>
        </w:rPr>
        <w:t xml:space="preserve"> </w:t>
      </w:r>
      <w:r w:rsidRPr="00471CD9">
        <w:rPr>
          <w:rFonts w:eastAsia="Aptos" w:cs="Calibri"/>
          <w:lang w:val="uk-UA"/>
        </w:rPr>
        <w:t>система автоматизованого виробництва (CAM),</w:t>
      </w:r>
      <w:r>
        <w:rPr>
          <w:rFonts w:eastAsia="Aptos" w:cs="Calibri"/>
          <w:lang w:val="uk-UA"/>
        </w:rPr>
        <w:t xml:space="preserve"> </w:t>
      </w:r>
      <w:r w:rsidRPr="00471CD9">
        <w:rPr>
          <w:rFonts w:eastAsia="Aptos" w:cs="Calibri"/>
          <w:lang w:val="uk-UA"/>
        </w:rPr>
        <w:t>інженерія на замовлення (ETO),</w:t>
      </w:r>
      <w:r>
        <w:rPr>
          <w:rFonts w:eastAsia="Aptos" w:cs="Calibri"/>
          <w:lang w:val="uk-UA"/>
        </w:rPr>
        <w:t xml:space="preserve"> </w:t>
      </w:r>
      <w:r w:rsidRPr="00471CD9">
        <w:rPr>
          <w:rFonts w:eastAsia="Aptos" w:cs="Calibri"/>
          <w:lang w:val="uk-UA"/>
        </w:rPr>
        <w:t>типові компоненти вищезазначених пакетів</w:t>
      </w:r>
      <w:r>
        <w:rPr>
          <w:rFonts w:eastAsia="Aptos" w:cs="Calibri"/>
          <w:lang w:val="uk-UA"/>
        </w:rPr>
        <w:t xml:space="preserve">, </w:t>
      </w:r>
      <w:r w:rsidRPr="00471CD9">
        <w:rPr>
          <w:rFonts w:eastAsia="Aptos" w:cs="Calibri"/>
          <w:lang w:val="uk-UA"/>
        </w:rPr>
        <w:t>програмне забезпечення для розвідки нафтових і газових родовищ.</w:t>
      </w:r>
      <w:r w:rsidRPr="00471CD9">
        <w:rPr>
          <w:rFonts w:eastAsia="Aptos" w:cs="Calibri"/>
          <w:lang w:val="uk-UA"/>
        </w:rPr>
        <w:br/>
      </w:r>
    </w:p>
    <w:p w14:paraId="22453974" w14:textId="77777777" w:rsidR="00282D54" w:rsidRPr="00C05D49" w:rsidRDefault="00282D54" w:rsidP="00282D54">
      <w:pPr>
        <w:ind w:left="1418"/>
        <w:jc w:val="both"/>
        <w:rPr>
          <w:rFonts w:cs="Calibri"/>
          <w:i/>
          <w:iCs/>
          <w:lang w:val="uk-UA"/>
        </w:rPr>
      </w:pPr>
      <w:r w:rsidRPr="00C05D49">
        <w:rPr>
          <w:rFonts w:cs="Calibri"/>
          <w:i/>
          <w:iCs/>
          <w:lang w:val="uk-UA"/>
        </w:rPr>
        <w:t>Тіньовий флот</w:t>
      </w:r>
      <w:r>
        <w:rPr>
          <w:rFonts w:cs="Calibri"/>
          <w:i/>
          <w:iCs/>
          <w:lang w:val="uk-UA"/>
        </w:rPr>
        <w:tab/>
      </w:r>
      <w:r>
        <w:rPr>
          <w:rFonts w:cs="Calibri"/>
          <w:i/>
          <w:iCs/>
          <w:lang w:val="uk-UA"/>
        </w:rPr>
        <w:br/>
      </w:r>
    </w:p>
    <w:p w14:paraId="54B9DF12" w14:textId="77777777" w:rsidR="00282D54" w:rsidRPr="00C05D49" w:rsidRDefault="00282D54" w:rsidP="00282D54">
      <w:pPr>
        <w:ind w:left="1418"/>
        <w:jc w:val="both"/>
        <w:rPr>
          <w:rFonts w:cs="Calibri"/>
          <w:lang w:val="uk-UA"/>
        </w:rPr>
      </w:pPr>
      <w:r w:rsidRPr="00C05D49">
        <w:rPr>
          <w:rFonts w:cs="Calibri"/>
          <w:lang w:val="uk-UA"/>
        </w:rPr>
        <w:t xml:space="preserve">Поповнився список суден, щодо яких діє заборона на вхід у порти і на надання їм широкого спектра морських транспортних послуг. Сьогодні було </w:t>
      </w:r>
      <w:proofErr w:type="spellStart"/>
      <w:r w:rsidRPr="00C05D49">
        <w:rPr>
          <w:rFonts w:cs="Calibri"/>
          <w:lang w:val="uk-UA"/>
        </w:rPr>
        <w:t>внесено</w:t>
      </w:r>
      <w:proofErr w:type="spellEnd"/>
      <w:r w:rsidRPr="00C05D49">
        <w:rPr>
          <w:rFonts w:cs="Calibri"/>
          <w:lang w:val="uk-UA"/>
        </w:rPr>
        <w:t xml:space="preserve"> до </w:t>
      </w:r>
      <w:proofErr w:type="spellStart"/>
      <w:r w:rsidRPr="00C05D49">
        <w:rPr>
          <w:rFonts w:cs="Calibri"/>
          <w:lang w:val="uk-UA"/>
        </w:rPr>
        <w:t>санкційних</w:t>
      </w:r>
      <w:proofErr w:type="spellEnd"/>
      <w:r w:rsidRPr="00C05D49">
        <w:rPr>
          <w:rFonts w:cs="Calibri"/>
          <w:lang w:val="uk-UA"/>
        </w:rPr>
        <w:t xml:space="preserve"> списків 74 судна з третіх країн, у результаті чого загальна кількість </w:t>
      </w:r>
      <w:proofErr w:type="spellStart"/>
      <w:r w:rsidRPr="00C05D49">
        <w:rPr>
          <w:rFonts w:cs="Calibri"/>
          <w:lang w:val="uk-UA"/>
        </w:rPr>
        <w:t>підсанкційних</w:t>
      </w:r>
      <w:proofErr w:type="spellEnd"/>
      <w:r w:rsidRPr="00C05D49">
        <w:rPr>
          <w:rFonts w:cs="Calibri"/>
          <w:lang w:val="uk-UA"/>
        </w:rPr>
        <w:t xml:space="preserve"> суден зросла до 153.</w:t>
      </w:r>
    </w:p>
    <w:p w14:paraId="79AF9DC3" w14:textId="77777777" w:rsidR="00282D54" w:rsidRPr="00C05D49" w:rsidRDefault="00282D54" w:rsidP="00282D54">
      <w:pPr>
        <w:ind w:left="1418"/>
        <w:jc w:val="both"/>
        <w:rPr>
          <w:rFonts w:cs="Calibri"/>
          <w:lang w:val="uk-UA"/>
        </w:rPr>
      </w:pPr>
      <w:r w:rsidRPr="00C05D49">
        <w:rPr>
          <w:rFonts w:cs="Calibri"/>
          <w:lang w:val="uk-UA"/>
        </w:rPr>
        <w:t xml:space="preserve"> </w:t>
      </w:r>
    </w:p>
    <w:p w14:paraId="61443514" w14:textId="77777777" w:rsidR="00282D54" w:rsidRPr="00C05D49" w:rsidRDefault="00282D54" w:rsidP="00282D54">
      <w:pPr>
        <w:ind w:left="1418"/>
        <w:jc w:val="both"/>
        <w:rPr>
          <w:rFonts w:cs="Calibri"/>
          <w:i/>
          <w:iCs/>
          <w:lang w:val="uk-UA"/>
        </w:rPr>
      </w:pPr>
      <w:r w:rsidRPr="00C05D49">
        <w:rPr>
          <w:rFonts w:cs="Calibri"/>
          <w:i/>
          <w:iCs/>
          <w:lang w:val="uk-UA"/>
        </w:rPr>
        <w:t>Фінанси і банківська справа</w:t>
      </w:r>
    </w:p>
    <w:p w14:paraId="10B5280B" w14:textId="77777777" w:rsidR="00282D54" w:rsidRPr="00C05D49" w:rsidRDefault="00282D54" w:rsidP="00282D54">
      <w:pPr>
        <w:ind w:left="1418"/>
        <w:jc w:val="both"/>
        <w:rPr>
          <w:rFonts w:cs="Calibri"/>
          <w:lang w:val="uk-UA"/>
        </w:rPr>
      </w:pPr>
      <w:r w:rsidRPr="00C05D49">
        <w:rPr>
          <w:rFonts w:cs="Calibri"/>
          <w:lang w:val="uk-UA"/>
        </w:rPr>
        <w:t xml:space="preserve"> </w:t>
      </w:r>
    </w:p>
    <w:p w14:paraId="10CDF76E" w14:textId="77777777" w:rsidR="00282D54" w:rsidRPr="00C05D49" w:rsidRDefault="00282D54" w:rsidP="00282D54">
      <w:pPr>
        <w:ind w:left="1418"/>
        <w:jc w:val="both"/>
        <w:rPr>
          <w:rFonts w:cs="Calibri"/>
          <w:lang w:val="uk-UA"/>
        </w:rPr>
      </w:pPr>
      <w:r w:rsidRPr="00C05D49">
        <w:rPr>
          <w:rFonts w:cs="Calibri"/>
          <w:lang w:val="uk-UA"/>
        </w:rPr>
        <w:t>ЄС уперше наклав заборону на транзакції кредитних і фінансових установ, розташованих за межами Росії, які використовують Систему передачі фінансових повідомлень ЦБ Росії.</w:t>
      </w:r>
    </w:p>
    <w:p w14:paraId="4899EABC" w14:textId="77777777" w:rsidR="00282D54" w:rsidRPr="00C05D49" w:rsidRDefault="00282D54" w:rsidP="00282D54">
      <w:pPr>
        <w:ind w:left="1418"/>
        <w:jc w:val="both"/>
        <w:rPr>
          <w:rFonts w:cs="Calibri"/>
          <w:lang w:val="uk-UA"/>
        </w:rPr>
      </w:pPr>
      <w:r w:rsidRPr="00C05D49">
        <w:rPr>
          <w:rFonts w:cs="Calibri"/>
          <w:lang w:val="uk-UA"/>
        </w:rPr>
        <w:t xml:space="preserve"> </w:t>
      </w:r>
    </w:p>
    <w:p w14:paraId="53CF1BD7" w14:textId="77777777" w:rsidR="00282D54" w:rsidRPr="00C05D49" w:rsidRDefault="00282D54" w:rsidP="00282D54">
      <w:pPr>
        <w:ind w:left="1418"/>
        <w:jc w:val="both"/>
        <w:rPr>
          <w:rFonts w:cs="Calibri"/>
          <w:lang w:val="uk-UA"/>
        </w:rPr>
      </w:pPr>
      <w:r w:rsidRPr="00C05D49">
        <w:rPr>
          <w:rFonts w:cs="Calibri"/>
          <w:lang w:val="uk-UA"/>
        </w:rPr>
        <w:t xml:space="preserve">Крім того, Рада вирішила поширити заборону на надання спеціалізованих послуг фінансового зв'язку (SWIFT) ще на 13 регіональних банків, які вважаються важливими для російської фінансово-банківської системи. </w:t>
      </w:r>
    </w:p>
    <w:p w14:paraId="4B6BF660" w14:textId="77777777" w:rsidR="00282D54" w:rsidRPr="00C05D49" w:rsidRDefault="00282D54" w:rsidP="00282D54">
      <w:pPr>
        <w:ind w:left="1418"/>
        <w:jc w:val="both"/>
        <w:rPr>
          <w:rFonts w:cs="Calibri"/>
          <w:lang w:val="uk-UA"/>
        </w:rPr>
      </w:pPr>
    </w:p>
    <w:p w14:paraId="07D7909A" w14:textId="77777777" w:rsidR="00282D54" w:rsidRPr="00C05D49" w:rsidRDefault="00282D54" w:rsidP="00282D54">
      <w:pPr>
        <w:ind w:left="1418"/>
        <w:jc w:val="both"/>
        <w:rPr>
          <w:rFonts w:cs="Calibri"/>
          <w:lang w:val="uk-UA"/>
        </w:rPr>
      </w:pPr>
      <w:r w:rsidRPr="00C05D49">
        <w:rPr>
          <w:rFonts w:cs="Calibri"/>
          <w:lang w:val="uk-UA"/>
        </w:rPr>
        <w:t xml:space="preserve">Наступні банки потрапили під заборону: </w:t>
      </w:r>
      <w:r w:rsidRPr="00C05D49">
        <w:rPr>
          <w:rStyle w:val="FootnoteReference"/>
          <w:rFonts w:cs="Calibri"/>
          <w:lang w:val="uk-UA"/>
        </w:rPr>
        <w:footnoteReference w:id="55"/>
      </w:r>
    </w:p>
    <w:p w14:paraId="73D3219C" w14:textId="77777777" w:rsidR="00282D54" w:rsidRPr="00C05D49" w:rsidRDefault="00282D54" w:rsidP="00282D54">
      <w:pPr>
        <w:ind w:left="1418"/>
        <w:jc w:val="both"/>
        <w:rPr>
          <w:rFonts w:cs="Calibri"/>
          <w:lang w:val="uk-UA"/>
        </w:rPr>
      </w:pPr>
    </w:p>
    <w:p w14:paraId="05BD4A52" w14:textId="77777777" w:rsidR="00282D54" w:rsidRPr="008F5E72" w:rsidRDefault="00282D54" w:rsidP="00282D54">
      <w:pPr>
        <w:pStyle w:val="ListParagraph"/>
        <w:numPr>
          <w:ilvl w:val="0"/>
          <w:numId w:val="15"/>
        </w:numPr>
        <w:ind w:left="1985"/>
        <w:jc w:val="both"/>
        <w:rPr>
          <w:rFonts w:cs="Calibri"/>
          <w:lang w:val="uk-UA"/>
        </w:rPr>
      </w:pPr>
      <w:proofErr w:type="spellStart"/>
      <w:r w:rsidRPr="008F5E72">
        <w:rPr>
          <w:rFonts w:cs="Calibri"/>
          <w:lang w:val="uk-UA"/>
        </w:rPr>
        <w:t>Ак</w:t>
      </w:r>
      <w:proofErr w:type="spellEnd"/>
      <w:r w:rsidRPr="008F5E72">
        <w:rPr>
          <w:rFonts w:cs="Calibri"/>
          <w:lang w:val="uk-UA"/>
        </w:rPr>
        <w:t xml:space="preserve"> барс банк</w:t>
      </w:r>
    </w:p>
    <w:p w14:paraId="49D8EDCD" w14:textId="77777777" w:rsidR="00282D54" w:rsidRPr="008F5E72" w:rsidRDefault="00282D54" w:rsidP="00282D54">
      <w:pPr>
        <w:pStyle w:val="ListParagraph"/>
        <w:numPr>
          <w:ilvl w:val="0"/>
          <w:numId w:val="14"/>
        </w:numPr>
        <w:ind w:left="1985"/>
        <w:jc w:val="both"/>
        <w:rPr>
          <w:rFonts w:cs="Calibri"/>
          <w:lang w:val="uk-UA"/>
        </w:rPr>
      </w:pPr>
      <w:proofErr w:type="spellStart"/>
      <w:r w:rsidRPr="008F5E72">
        <w:rPr>
          <w:rFonts w:cs="Calibri"/>
          <w:lang w:val="uk-UA"/>
        </w:rPr>
        <w:t>Уралсиб</w:t>
      </w:r>
      <w:proofErr w:type="spellEnd"/>
    </w:p>
    <w:p w14:paraId="2227AC4A"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Банк «Точка»</w:t>
      </w:r>
    </w:p>
    <w:p w14:paraId="67094C0D"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Національний резервний банк</w:t>
      </w:r>
    </w:p>
    <w:p w14:paraId="6AB77F43" w14:textId="77777777" w:rsidR="00282D54" w:rsidRPr="008F5E72" w:rsidRDefault="00282D54" w:rsidP="00282D54">
      <w:pPr>
        <w:pStyle w:val="ListParagraph"/>
        <w:numPr>
          <w:ilvl w:val="0"/>
          <w:numId w:val="14"/>
        </w:numPr>
        <w:ind w:left="1985"/>
        <w:jc w:val="both"/>
        <w:rPr>
          <w:rFonts w:cs="Calibri"/>
          <w:lang w:val="uk-UA"/>
        </w:rPr>
      </w:pPr>
      <w:proofErr w:type="spellStart"/>
      <w:r w:rsidRPr="008F5E72">
        <w:rPr>
          <w:rFonts w:cs="Calibri"/>
          <w:lang w:val="uk-UA"/>
        </w:rPr>
        <w:t>Росексімбанк</w:t>
      </w:r>
      <w:proofErr w:type="spellEnd"/>
    </w:p>
    <w:p w14:paraId="1C9A26CD"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Банк «</w:t>
      </w:r>
      <w:proofErr w:type="spellStart"/>
      <w:r w:rsidRPr="008F5E72">
        <w:rPr>
          <w:rFonts w:cs="Calibri"/>
          <w:lang w:val="uk-UA"/>
        </w:rPr>
        <w:t>Сінара</w:t>
      </w:r>
      <w:proofErr w:type="spellEnd"/>
      <w:r w:rsidRPr="008F5E72">
        <w:rPr>
          <w:rFonts w:cs="Calibri"/>
          <w:lang w:val="uk-UA"/>
        </w:rPr>
        <w:t>»</w:t>
      </w:r>
    </w:p>
    <w:p w14:paraId="60CF4ACE" w14:textId="77777777" w:rsidR="00282D54" w:rsidRPr="008F5E72" w:rsidRDefault="00282D54" w:rsidP="00282D54">
      <w:pPr>
        <w:pStyle w:val="ListParagraph"/>
        <w:numPr>
          <w:ilvl w:val="0"/>
          <w:numId w:val="14"/>
        </w:numPr>
        <w:ind w:left="1985"/>
        <w:jc w:val="both"/>
        <w:rPr>
          <w:rFonts w:cs="Calibri"/>
          <w:lang w:val="uk-UA"/>
        </w:rPr>
      </w:pPr>
      <w:proofErr w:type="spellStart"/>
      <w:r w:rsidRPr="008F5E72">
        <w:rPr>
          <w:rFonts w:cs="Calibri"/>
          <w:lang w:val="uk-UA"/>
        </w:rPr>
        <w:t>Примсоцбанк</w:t>
      </w:r>
      <w:proofErr w:type="spellEnd"/>
    </w:p>
    <w:p w14:paraId="0B75B3DB"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ББР-банк</w:t>
      </w:r>
    </w:p>
    <w:p w14:paraId="3D818511"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 xml:space="preserve">РНКО Платіжний конструктор  </w:t>
      </w:r>
    </w:p>
    <w:p w14:paraId="2CDAB2F8"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Петербурзький платіжний центр</w:t>
      </w:r>
    </w:p>
    <w:p w14:paraId="5D10AD1B" w14:textId="77777777" w:rsidR="00282D54" w:rsidRPr="008F5E72" w:rsidRDefault="00282D54" w:rsidP="00282D54">
      <w:pPr>
        <w:pStyle w:val="ListParagraph"/>
        <w:numPr>
          <w:ilvl w:val="0"/>
          <w:numId w:val="14"/>
        </w:numPr>
        <w:ind w:left="1985"/>
        <w:jc w:val="both"/>
        <w:rPr>
          <w:rFonts w:cs="Calibri"/>
          <w:lang w:val="uk-UA"/>
        </w:rPr>
      </w:pPr>
      <w:proofErr w:type="spellStart"/>
      <w:r w:rsidRPr="008F5E72">
        <w:rPr>
          <w:rFonts w:cs="Calibri"/>
          <w:lang w:val="uk-UA"/>
        </w:rPr>
        <w:t>Кузнецькбізнесбанк</w:t>
      </w:r>
      <w:proofErr w:type="spellEnd"/>
    </w:p>
    <w:p w14:paraId="63CDDCEB" w14:textId="77777777" w:rsidR="00282D54" w:rsidRPr="008F5E72" w:rsidRDefault="00282D54" w:rsidP="00282D54">
      <w:pPr>
        <w:pStyle w:val="ListParagraph"/>
        <w:numPr>
          <w:ilvl w:val="0"/>
          <w:numId w:val="14"/>
        </w:numPr>
        <w:ind w:left="1985"/>
        <w:jc w:val="both"/>
        <w:rPr>
          <w:rFonts w:cs="Calibri"/>
          <w:lang w:val="uk-UA"/>
        </w:rPr>
      </w:pPr>
      <w:proofErr w:type="spellStart"/>
      <w:r w:rsidRPr="008F5E72">
        <w:rPr>
          <w:rFonts w:cs="Calibri"/>
          <w:lang w:val="uk-UA"/>
        </w:rPr>
        <w:t>Мирбізнесбанк</w:t>
      </w:r>
      <w:proofErr w:type="spellEnd"/>
    </w:p>
    <w:p w14:paraId="6BA103BA"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Банк «Кубань-кредит»</w:t>
      </w:r>
    </w:p>
    <w:p w14:paraId="1B18E70A" w14:textId="77777777" w:rsidR="00282D54" w:rsidRPr="008F5E72" w:rsidRDefault="00282D54" w:rsidP="00282D54">
      <w:pPr>
        <w:pStyle w:val="ListParagraph"/>
        <w:numPr>
          <w:ilvl w:val="0"/>
          <w:numId w:val="14"/>
        </w:numPr>
        <w:ind w:left="1985"/>
        <w:jc w:val="both"/>
        <w:rPr>
          <w:rFonts w:cs="Calibri"/>
          <w:lang w:val="uk-UA"/>
        </w:rPr>
      </w:pPr>
      <w:r w:rsidRPr="008F5E72">
        <w:rPr>
          <w:rFonts w:cs="Calibri"/>
          <w:lang w:val="uk-UA"/>
        </w:rPr>
        <w:t>МФК «Точка опори»</w:t>
      </w:r>
    </w:p>
    <w:p w14:paraId="256436D6" w14:textId="77777777" w:rsidR="00282D54" w:rsidRPr="00C05D49" w:rsidRDefault="00282D54" w:rsidP="00282D54">
      <w:pPr>
        <w:ind w:left="567"/>
        <w:jc w:val="both"/>
        <w:rPr>
          <w:rFonts w:cs="Calibri"/>
          <w:lang w:val="uk-UA"/>
        </w:rPr>
      </w:pPr>
    </w:p>
    <w:p w14:paraId="10987F2B" w14:textId="77777777" w:rsidR="00282D54" w:rsidRPr="00C05D49" w:rsidRDefault="00282D54" w:rsidP="00282D54">
      <w:pPr>
        <w:ind w:left="1418"/>
        <w:jc w:val="both"/>
        <w:rPr>
          <w:rFonts w:cs="Calibri"/>
          <w:i/>
          <w:iCs/>
          <w:lang w:val="uk-UA"/>
        </w:rPr>
      </w:pPr>
      <w:r w:rsidRPr="00C05D49">
        <w:rPr>
          <w:rFonts w:cs="Calibri"/>
          <w:i/>
          <w:iCs/>
          <w:lang w:val="uk-UA"/>
        </w:rPr>
        <w:t>Торгівля</w:t>
      </w:r>
    </w:p>
    <w:p w14:paraId="45535CC7" w14:textId="77777777" w:rsidR="00282D54" w:rsidRPr="00C05D49" w:rsidRDefault="00282D54" w:rsidP="00282D54">
      <w:pPr>
        <w:ind w:left="1418"/>
        <w:jc w:val="both"/>
        <w:rPr>
          <w:rFonts w:cs="Calibri"/>
          <w:lang w:val="uk-UA"/>
        </w:rPr>
      </w:pPr>
      <w:r w:rsidRPr="00C05D49">
        <w:rPr>
          <w:rFonts w:cs="Calibri"/>
          <w:lang w:val="uk-UA"/>
        </w:rPr>
        <w:t xml:space="preserve"> </w:t>
      </w:r>
    </w:p>
    <w:p w14:paraId="2A1B1510" w14:textId="77777777" w:rsidR="00282D54" w:rsidRPr="00C05D49" w:rsidRDefault="00282D54" w:rsidP="00282D54">
      <w:pPr>
        <w:ind w:left="1418"/>
        <w:jc w:val="both"/>
        <w:rPr>
          <w:rFonts w:cs="Calibri"/>
          <w:lang w:val="uk-UA"/>
        </w:rPr>
      </w:pPr>
      <w:r w:rsidRPr="00C05D49">
        <w:rPr>
          <w:rFonts w:cs="Calibri"/>
          <w:lang w:val="uk-UA"/>
        </w:rPr>
        <w:t xml:space="preserve">Рада ЄС додала 53 особи до </w:t>
      </w:r>
      <w:proofErr w:type="spellStart"/>
      <w:r w:rsidRPr="00C05D49">
        <w:rPr>
          <w:rFonts w:cs="Calibri"/>
          <w:lang w:val="uk-UA"/>
        </w:rPr>
        <w:t>санкційного</w:t>
      </w:r>
      <w:proofErr w:type="spellEnd"/>
      <w:r w:rsidRPr="00C05D49">
        <w:rPr>
          <w:rFonts w:cs="Calibri"/>
          <w:lang w:val="uk-UA"/>
        </w:rPr>
        <w:t xml:space="preserve"> списку за пряму підтримку російського військово-промислового комплексу в агресивній війні проти України. Третина цих організацій</w:t>
      </w:r>
      <w:r>
        <w:rPr>
          <w:rFonts w:cs="Calibri"/>
          <w:lang w:val="uk-UA"/>
        </w:rPr>
        <w:t xml:space="preserve"> – </w:t>
      </w:r>
      <w:r w:rsidRPr="00C05D49">
        <w:rPr>
          <w:rFonts w:cs="Calibri"/>
          <w:lang w:val="uk-UA"/>
        </w:rPr>
        <w:t>російські, а решта базуються в третіх країнах (КНР, включно з Гонконгом, Індія, Казахстан, ОАЕ, Сінгапур, Туреччина та Узбекистан). Наприклад, під вторинні санкції потрапили такі юридичні особи:</w:t>
      </w:r>
    </w:p>
    <w:p w14:paraId="6C03C753" w14:textId="77777777" w:rsidR="00282D54" w:rsidRPr="00C05D49" w:rsidRDefault="00282D54" w:rsidP="00282D54">
      <w:pPr>
        <w:ind w:left="1418"/>
        <w:jc w:val="both"/>
        <w:rPr>
          <w:rFonts w:cs="Calibri"/>
          <w:lang w:val="uk-UA"/>
        </w:rPr>
      </w:pPr>
    </w:p>
    <w:p w14:paraId="6802A40D" w14:textId="77777777" w:rsidR="00282D54" w:rsidRPr="00674E42" w:rsidRDefault="00282D54" w:rsidP="00282D54">
      <w:pPr>
        <w:pStyle w:val="ListParagraph"/>
        <w:numPr>
          <w:ilvl w:val="0"/>
          <w:numId w:val="48"/>
        </w:numPr>
        <w:ind w:left="1985"/>
        <w:jc w:val="both"/>
        <w:rPr>
          <w:rFonts w:cs="Calibri"/>
          <w:lang w:val="uk-UA"/>
        </w:rPr>
      </w:pPr>
      <w:proofErr w:type="spellStart"/>
      <w:r w:rsidRPr="00674E42">
        <w:rPr>
          <w:rFonts w:cs="Calibri"/>
          <w:lang w:val="uk-UA"/>
        </w:rPr>
        <w:t>China</w:t>
      </w:r>
      <w:proofErr w:type="spellEnd"/>
      <w:r w:rsidRPr="00674E42">
        <w:rPr>
          <w:rFonts w:cs="Calibri"/>
          <w:lang w:val="uk-UA"/>
        </w:rPr>
        <w:t xml:space="preserve"> </w:t>
      </w:r>
      <w:proofErr w:type="spellStart"/>
      <w:r w:rsidRPr="00674E42">
        <w:rPr>
          <w:rFonts w:cs="Calibri"/>
          <w:lang w:val="uk-UA"/>
        </w:rPr>
        <w:t>Head</w:t>
      </w:r>
      <w:proofErr w:type="spellEnd"/>
      <w:r w:rsidRPr="00674E42">
        <w:rPr>
          <w:rFonts w:cs="Calibri"/>
          <w:lang w:val="uk-UA"/>
        </w:rPr>
        <w:t xml:space="preserve"> </w:t>
      </w:r>
      <w:proofErr w:type="spellStart"/>
      <w:r w:rsidRPr="00674E42">
        <w:rPr>
          <w:rFonts w:cs="Calibri"/>
          <w:lang w:val="uk-UA"/>
        </w:rPr>
        <w:t>Aerospace</w:t>
      </w:r>
      <w:proofErr w:type="spellEnd"/>
      <w:r w:rsidRPr="00674E42">
        <w:rPr>
          <w:rFonts w:cs="Calibri"/>
          <w:lang w:val="uk-UA"/>
        </w:rPr>
        <w:t xml:space="preserve"> </w:t>
      </w:r>
      <w:proofErr w:type="spellStart"/>
      <w:r w:rsidRPr="00674E42">
        <w:rPr>
          <w:rFonts w:cs="Calibri"/>
          <w:lang w:val="uk-UA"/>
        </w:rPr>
        <w:t>Technology</w:t>
      </w:r>
      <w:proofErr w:type="spellEnd"/>
      <w:r w:rsidRPr="00674E42">
        <w:rPr>
          <w:rFonts w:cs="Calibri"/>
          <w:lang w:val="uk-UA"/>
        </w:rPr>
        <w:t xml:space="preserve"> </w:t>
      </w:r>
      <w:proofErr w:type="spellStart"/>
      <w:r w:rsidRPr="00674E42">
        <w:rPr>
          <w:rFonts w:cs="Calibri"/>
          <w:lang w:val="uk-UA"/>
        </w:rPr>
        <w:t>Company</w:t>
      </w:r>
      <w:proofErr w:type="spellEnd"/>
      <w:r w:rsidRPr="00674E42">
        <w:rPr>
          <w:rFonts w:cs="Calibri"/>
          <w:lang w:val="uk-UA"/>
        </w:rPr>
        <w:t xml:space="preserve">, що спеціалізується на виготовленні супутникових зображень, та її голова </w:t>
      </w:r>
      <w:proofErr w:type="spellStart"/>
      <w:r w:rsidRPr="00674E42">
        <w:rPr>
          <w:rFonts w:cs="Calibri"/>
          <w:lang w:val="uk-UA"/>
        </w:rPr>
        <w:t>Чжоу</w:t>
      </w:r>
      <w:proofErr w:type="spellEnd"/>
      <w:r w:rsidRPr="00674E42">
        <w:rPr>
          <w:rFonts w:cs="Calibri"/>
          <w:lang w:val="uk-UA"/>
        </w:rPr>
        <w:t xml:space="preserve"> </w:t>
      </w:r>
      <w:proofErr w:type="spellStart"/>
      <w:r w:rsidRPr="00674E42">
        <w:rPr>
          <w:rFonts w:cs="Calibri"/>
          <w:lang w:val="uk-UA"/>
        </w:rPr>
        <w:t>Дачуань</w:t>
      </w:r>
      <w:proofErr w:type="spellEnd"/>
      <w:r>
        <w:rPr>
          <w:rFonts w:cs="Calibri"/>
          <w:lang w:val="uk-UA"/>
        </w:rPr>
        <w:t>.</w:t>
      </w:r>
    </w:p>
    <w:p w14:paraId="485C6BF3" w14:textId="77777777" w:rsidR="00282D54" w:rsidRPr="00674E42" w:rsidRDefault="00282D54" w:rsidP="00282D54">
      <w:pPr>
        <w:pStyle w:val="ListParagraph"/>
        <w:numPr>
          <w:ilvl w:val="0"/>
          <w:numId w:val="48"/>
        </w:numPr>
        <w:ind w:left="1985"/>
        <w:jc w:val="both"/>
        <w:rPr>
          <w:rFonts w:cs="Calibri"/>
          <w:lang w:val="uk-UA"/>
        </w:rPr>
      </w:pPr>
      <w:r w:rsidRPr="00674E42">
        <w:rPr>
          <w:rFonts w:cs="Calibri"/>
          <w:lang w:val="uk-UA"/>
        </w:rPr>
        <w:t xml:space="preserve">Турецький постачальник електронних інтегральних схем і керамічних конденсаторів </w:t>
      </w:r>
      <w:proofErr w:type="spellStart"/>
      <w:r w:rsidRPr="00674E42">
        <w:rPr>
          <w:rFonts w:cs="Calibri"/>
          <w:lang w:val="uk-UA"/>
        </w:rPr>
        <w:t>Enutek</w:t>
      </w:r>
      <w:proofErr w:type="spellEnd"/>
      <w:r w:rsidRPr="00674E42">
        <w:rPr>
          <w:rFonts w:cs="Calibri"/>
          <w:lang w:val="uk-UA"/>
        </w:rPr>
        <w:t xml:space="preserve"> </w:t>
      </w:r>
      <w:proofErr w:type="spellStart"/>
      <w:r w:rsidRPr="00674E42">
        <w:rPr>
          <w:rFonts w:cs="Calibri"/>
          <w:lang w:val="uk-UA"/>
        </w:rPr>
        <w:t>Makina</w:t>
      </w:r>
      <w:proofErr w:type="spellEnd"/>
      <w:r w:rsidRPr="00674E42">
        <w:rPr>
          <w:rFonts w:cs="Calibri"/>
          <w:lang w:val="uk-UA"/>
        </w:rPr>
        <w:t xml:space="preserve"> </w:t>
      </w:r>
      <w:proofErr w:type="spellStart"/>
      <w:r w:rsidRPr="00674E42">
        <w:rPr>
          <w:rFonts w:cs="Calibri"/>
          <w:lang w:val="uk-UA"/>
        </w:rPr>
        <w:t>Sanayi</w:t>
      </w:r>
      <w:proofErr w:type="spellEnd"/>
      <w:r w:rsidRPr="00674E42">
        <w:rPr>
          <w:rFonts w:cs="Calibri"/>
          <w:lang w:val="uk-UA"/>
        </w:rPr>
        <w:t xml:space="preserve"> </w:t>
      </w:r>
      <w:proofErr w:type="spellStart"/>
      <w:r w:rsidRPr="00674E42">
        <w:rPr>
          <w:rFonts w:cs="Calibri"/>
          <w:lang w:val="uk-UA"/>
        </w:rPr>
        <w:t>Ve</w:t>
      </w:r>
      <w:proofErr w:type="spellEnd"/>
      <w:r w:rsidRPr="00674E42">
        <w:rPr>
          <w:rFonts w:cs="Calibri"/>
          <w:lang w:val="uk-UA"/>
        </w:rPr>
        <w:t xml:space="preserve"> </w:t>
      </w:r>
      <w:proofErr w:type="spellStart"/>
      <w:r w:rsidRPr="00674E42">
        <w:rPr>
          <w:rFonts w:cs="Calibri"/>
          <w:lang w:val="uk-UA"/>
        </w:rPr>
        <w:t>Ticaret</w:t>
      </w:r>
      <w:proofErr w:type="spellEnd"/>
      <w:r>
        <w:rPr>
          <w:rFonts w:cs="Calibri"/>
          <w:lang w:val="uk-UA"/>
        </w:rPr>
        <w:t>.</w:t>
      </w:r>
    </w:p>
    <w:p w14:paraId="1CA63254" w14:textId="77777777" w:rsidR="00282D54" w:rsidRPr="00674E42" w:rsidRDefault="00282D54" w:rsidP="00282D54">
      <w:pPr>
        <w:pStyle w:val="ListParagraph"/>
        <w:numPr>
          <w:ilvl w:val="0"/>
          <w:numId w:val="48"/>
        </w:numPr>
        <w:ind w:left="1985"/>
        <w:jc w:val="both"/>
        <w:rPr>
          <w:rFonts w:cs="Calibri"/>
          <w:lang w:val="uk-UA"/>
        </w:rPr>
      </w:pPr>
      <w:r w:rsidRPr="00674E42">
        <w:rPr>
          <w:rFonts w:cs="Calibri"/>
          <w:lang w:val="uk-UA"/>
        </w:rPr>
        <w:t>Білоруський виробник інтегральних мікросхем і напівпровідникових приладів ВАТ «Інтеграл».</w:t>
      </w:r>
      <w:r w:rsidRPr="00C05D49">
        <w:rPr>
          <w:rStyle w:val="FootnoteReference"/>
          <w:rFonts w:cs="Calibri"/>
          <w:lang w:val="uk-UA"/>
        </w:rPr>
        <w:footnoteReference w:id="56"/>
      </w:r>
    </w:p>
    <w:p w14:paraId="2EE58D52" w14:textId="77777777" w:rsidR="00282D54" w:rsidRPr="00C05D49" w:rsidRDefault="00282D54" w:rsidP="00282D54">
      <w:pPr>
        <w:ind w:left="1985" w:firstLine="60"/>
        <w:jc w:val="both"/>
        <w:rPr>
          <w:rFonts w:cs="Calibri"/>
          <w:lang w:val="uk-UA"/>
        </w:rPr>
      </w:pPr>
    </w:p>
    <w:p w14:paraId="376B3D3C" w14:textId="77777777" w:rsidR="00282D54" w:rsidRPr="00C05D49" w:rsidRDefault="00282D54" w:rsidP="00282D54">
      <w:pPr>
        <w:ind w:left="1418"/>
        <w:jc w:val="both"/>
        <w:rPr>
          <w:rFonts w:cs="Calibri"/>
          <w:lang w:val="uk-UA"/>
        </w:rPr>
      </w:pPr>
      <w:r w:rsidRPr="00C05D49">
        <w:rPr>
          <w:rFonts w:cs="Calibri"/>
          <w:lang w:val="uk-UA"/>
        </w:rPr>
        <w:t>ЄС запровадив нові обмеження на експорт товарів, що сприяють розвитку промислового потенціалу РФ, та їхній транзит через Росію, а також нові обмеження на ввезення первинного алюмінію, що забезпечує Росії істотні доходи.</w:t>
      </w:r>
    </w:p>
    <w:p w14:paraId="2818F459" w14:textId="77777777" w:rsidR="00282D54" w:rsidRPr="00C05D49" w:rsidRDefault="00282D54" w:rsidP="00282D54">
      <w:pPr>
        <w:ind w:left="1418"/>
        <w:jc w:val="both"/>
        <w:rPr>
          <w:rFonts w:cs="Calibri"/>
          <w:i/>
          <w:iCs/>
          <w:lang w:val="uk-UA"/>
        </w:rPr>
      </w:pPr>
      <w:r w:rsidRPr="00C05D49">
        <w:rPr>
          <w:rFonts w:cs="Calibri"/>
          <w:lang w:val="uk-UA"/>
        </w:rPr>
        <w:t xml:space="preserve"> </w:t>
      </w:r>
    </w:p>
    <w:p w14:paraId="6062D418" w14:textId="77777777" w:rsidR="00282D54" w:rsidRPr="00C05D49" w:rsidRDefault="00282D54" w:rsidP="00282D54">
      <w:pPr>
        <w:ind w:left="1418"/>
        <w:jc w:val="both"/>
        <w:rPr>
          <w:rFonts w:cs="Calibri"/>
          <w:lang w:val="uk-UA"/>
        </w:rPr>
      </w:pPr>
      <w:r w:rsidRPr="00C05D49">
        <w:rPr>
          <w:rFonts w:cs="Calibri"/>
          <w:i/>
          <w:iCs/>
          <w:lang w:val="uk-UA"/>
        </w:rPr>
        <w:t>Порти і шлюзи</w:t>
      </w:r>
    </w:p>
    <w:p w14:paraId="4A6F8DC9" w14:textId="77777777" w:rsidR="00282D54" w:rsidRPr="00C05D49" w:rsidRDefault="00282D54" w:rsidP="00282D54">
      <w:pPr>
        <w:ind w:left="1418"/>
        <w:jc w:val="both"/>
        <w:rPr>
          <w:rFonts w:cs="Calibri"/>
          <w:lang w:val="uk-UA"/>
        </w:rPr>
      </w:pPr>
      <w:r w:rsidRPr="00C05D49">
        <w:rPr>
          <w:rFonts w:cs="Calibri"/>
          <w:lang w:val="uk-UA"/>
        </w:rPr>
        <w:t xml:space="preserve"> </w:t>
      </w:r>
    </w:p>
    <w:p w14:paraId="349F3588" w14:textId="77777777" w:rsidR="00282D54" w:rsidRPr="00C05D49" w:rsidRDefault="00282D54" w:rsidP="00282D54">
      <w:pPr>
        <w:ind w:left="1418"/>
        <w:jc w:val="both"/>
        <w:rPr>
          <w:rFonts w:cs="Calibri"/>
          <w:lang w:val="uk-UA"/>
        </w:rPr>
      </w:pPr>
      <w:r w:rsidRPr="00C05D49">
        <w:rPr>
          <w:rFonts w:cs="Calibri"/>
          <w:lang w:val="uk-UA"/>
        </w:rPr>
        <w:t>ЄС заборонив будь-які угоди з внесеними до списків портами, шлюзами та аеропортами РФ, що використовуються для перевезення БПЛА, ракет і пов'язаних з ними технологій і компонентів до Росії, а також для обходу стелі цін на нафту. Серед таких угод</w:t>
      </w:r>
      <w:r>
        <w:rPr>
          <w:rFonts w:cs="Calibri"/>
          <w:lang w:val="uk-UA"/>
        </w:rPr>
        <w:t xml:space="preserve"> – </w:t>
      </w:r>
      <w:r w:rsidRPr="00C05D49">
        <w:rPr>
          <w:rFonts w:cs="Calibri"/>
          <w:lang w:val="uk-UA"/>
        </w:rPr>
        <w:t>доступ до інфраструктури та надання будь-яких послуг суднам і літакам.</w:t>
      </w:r>
    </w:p>
    <w:p w14:paraId="5AD57041" w14:textId="77777777" w:rsidR="00282D54" w:rsidRPr="00C05D49" w:rsidRDefault="00282D54" w:rsidP="00282D54">
      <w:pPr>
        <w:ind w:left="1418"/>
        <w:jc w:val="both"/>
        <w:rPr>
          <w:rFonts w:cs="Calibri"/>
          <w:lang w:val="uk-UA"/>
        </w:rPr>
      </w:pPr>
      <w:r w:rsidRPr="00C05D49">
        <w:rPr>
          <w:rFonts w:cs="Calibri"/>
          <w:lang w:val="uk-UA"/>
        </w:rPr>
        <w:t xml:space="preserve"> </w:t>
      </w:r>
    </w:p>
    <w:p w14:paraId="49406340" w14:textId="77777777" w:rsidR="00282D54" w:rsidRPr="00C05D49" w:rsidRDefault="00282D54" w:rsidP="00282D54">
      <w:pPr>
        <w:ind w:left="1418"/>
        <w:jc w:val="both"/>
        <w:rPr>
          <w:rFonts w:cs="Calibri"/>
          <w:i/>
          <w:iCs/>
          <w:lang w:val="uk-UA"/>
        </w:rPr>
      </w:pPr>
      <w:r w:rsidRPr="00C05D49">
        <w:rPr>
          <w:rFonts w:cs="Calibri"/>
          <w:i/>
          <w:iCs/>
          <w:lang w:val="uk-UA"/>
        </w:rPr>
        <w:t>Перевозки</w:t>
      </w:r>
      <w:r>
        <w:rPr>
          <w:rFonts w:cs="Calibri"/>
          <w:i/>
          <w:iCs/>
          <w:lang w:val="uk-UA"/>
        </w:rPr>
        <w:br/>
      </w:r>
    </w:p>
    <w:p w14:paraId="462C6ED5" w14:textId="77777777" w:rsidR="00282D54" w:rsidRPr="00C05D49" w:rsidRDefault="00282D54" w:rsidP="00282D54">
      <w:pPr>
        <w:ind w:left="1418"/>
        <w:jc w:val="both"/>
        <w:rPr>
          <w:rFonts w:cs="Calibri"/>
          <w:lang w:val="uk-UA"/>
        </w:rPr>
      </w:pPr>
      <w:r w:rsidRPr="00C05D49">
        <w:rPr>
          <w:rFonts w:cs="Calibri"/>
          <w:lang w:val="uk-UA"/>
        </w:rPr>
        <w:t>Для забезпечення ефективності обмежувальних заходів, накладених ЄС на авіаційний сектор, Рада вирішила поширити заборону польотів над ЄС на перевізників, які здійснюють внутрішні перельоти Росією або експортують повітряні судна та іншу авіаційну продукцію і технології для російських перевізників і контрольованих ними організацій.</w:t>
      </w:r>
    </w:p>
    <w:p w14:paraId="31A4C064" w14:textId="77777777" w:rsidR="00282D54" w:rsidRPr="00C05D49" w:rsidRDefault="00282D54" w:rsidP="00282D54">
      <w:pPr>
        <w:ind w:left="1418"/>
        <w:jc w:val="both"/>
        <w:rPr>
          <w:rFonts w:cs="Calibri"/>
          <w:lang w:val="uk-UA"/>
        </w:rPr>
      </w:pPr>
      <w:r w:rsidRPr="00C05D49">
        <w:rPr>
          <w:rFonts w:cs="Calibri"/>
          <w:lang w:val="uk-UA"/>
        </w:rPr>
        <w:t xml:space="preserve"> </w:t>
      </w:r>
    </w:p>
    <w:p w14:paraId="18757C18" w14:textId="77777777" w:rsidR="00282D54" w:rsidRPr="00C05D49" w:rsidRDefault="00282D54" w:rsidP="00282D54">
      <w:pPr>
        <w:ind w:left="1418"/>
        <w:jc w:val="both"/>
        <w:rPr>
          <w:rFonts w:cs="Calibri"/>
          <w:i/>
          <w:iCs/>
          <w:lang w:val="uk-UA"/>
        </w:rPr>
      </w:pPr>
      <w:r w:rsidRPr="00C05D49">
        <w:rPr>
          <w:rFonts w:cs="Calibri"/>
          <w:i/>
          <w:iCs/>
          <w:lang w:val="uk-UA"/>
        </w:rPr>
        <w:t>Енергетика</w:t>
      </w:r>
    </w:p>
    <w:p w14:paraId="6E266E4C" w14:textId="77777777" w:rsidR="00282D54" w:rsidRPr="00C05D49" w:rsidRDefault="00282D54" w:rsidP="00282D54">
      <w:pPr>
        <w:ind w:left="1418"/>
        <w:jc w:val="both"/>
        <w:rPr>
          <w:rFonts w:cs="Calibri"/>
          <w:lang w:val="uk-UA"/>
        </w:rPr>
      </w:pPr>
    </w:p>
    <w:p w14:paraId="536241AF" w14:textId="77777777" w:rsidR="00282D54" w:rsidRPr="00C05D49" w:rsidRDefault="00282D54" w:rsidP="00282D54">
      <w:pPr>
        <w:ind w:left="1418"/>
        <w:jc w:val="both"/>
        <w:rPr>
          <w:rFonts w:cs="Calibri"/>
          <w:lang w:val="uk-UA"/>
        </w:rPr>
      </w:pPr>
      <w:r w:rsidRPr="00C05D49">
        <w:rPr>
          <w:rFonts w:cs="Calibri"/>
          <w:lang w:val="uk-UA"/>
        </w:rPr>
        <w:t xml:space="preserve">16 пакет санкцій накладає додаткові обмеження на експорт товарів і технологій. Заборона також поширюється на надання товарів, технологій і послуг для здійснення нафтових </w:t>
      </w:r>
      <w:proofErr w:type="spellStart"/>
      <w:r w:rsidRPr="00C05D49">
        <w:rPr>
          <w:rFonts w:cs="Calibri"/>
          <w:lang w:val="uk-UA"/>
        </w:rPr>
        <w:t>проєктів</w:t>
      </w:r>
      <w:proofErr w:type="spellEnd"/>
      <w:r w:rsidRPr="00C05D49">
        <w:rPr>
          <w:rFonts w:cs="Calibri"/>
          <w:lang w:val="uk-UA"/>
        </w:rPr>
        <w:t xml:space="preserve"> у Росії, зокрема, </w:t>
      </w:r>
      <w:proofErr w:type="spellStart"/>
      <w:r w:rsidRPr="00C05D49">
        <w:rPr>
          <w:rFonts w:cs="Calibri"/>
          <w:lang w:val="uk-UA"/>
        </w:rPr>
        <w:t>проєкту</w:t>
      </w:r>
      <w:proofErr w:type="spellEnd"/>
      <w:r w:rsidRPr="00C05D49">
        <w:rPr>
          <w:rFonts w:cs="Calibri"/>
          <w:lang w:val="uk-UA"/>
        </w:rPr>
        <w:t xml:space="preserve"> «Восток </w:t>
      </w:r>
      <w:proofErr w:type="spellStart"/>
      <w:r w:rsidRPr="00C05D49">
        <w:rPr>
          <w:rFonts w:cs="Calibri"/>
          <w:lang w:val="uk-UA"/>
        </w:rPr>
        <w:t>ойл</w:t>
      </w:r>
      <w:proofErr w:type="spellEnd"/>
      <w:r w:rsidRPr="00C05D49">
        <w:rPr>
          <w:rFonts w:cs="Calibri"/>
          <w:lang w:val="uk-UA"/>
        </w:rPr>
        <w:t xml:space="preserve">», за аналогією із забороною обслуговування </w:t>
      </w:r>
      <w:proofErr w:type="spellStart"/>
      <w:r w:rsidRPr="00C05D49">
        <w:rPr>
          <w:rFonts w:cs="Calibri"/>
          <w:lang w:val="uk-UA"/>
        </w:rPr>
        <w:t>проєктів</w:t>
      </w:r>
      <w:proofErr w:type="spellEnd"/>
      <w:r w:rsidRPr="00C05D49">
        <w:rPr>
          <w:rFonts w:cs="Calibri"/>
          <w:lang w:val="uk-UA"/>
        </w:rPr>
        <w:t xml:space="preserve"> з розробки СПГ.</w:t>
      </w:r>
    </w:p>
    <w:p w14:paraId="7B7EBBF3" w14:textId="77777777" w:rsidR="00282D54" w:rsidRPr="00C05D49" w:rsidRDefault="00282D54" w:rsidP="00282D54">
      <w:pPr>
        <w:ind w:left="1418"/>
        <w:jc w:val="both"/>
        <w:rPr>
          <w:rFonts w:cs="Calibri"/>
          <w:lang w:val="uk-UA"/>
        </w:rPr>
      </w:pPr>
      <w:r w:rsidRPr="00C05D49">
        <w:rPr>
          <w:rFonts w:cs="Calibri"/>
          <w:lang w:val="uk-UA"/>
        </w:rPr>
        <w:t xml:space="preserve"> </w:t>
      </w:r>
    </w:p>
    <w:p w14:paraId="47FD5043" w14:textId="77777777" w:rsidR="00282D54" w:rsidRPr="00C05D49" w:rsidRDefault="00282D54" w:rsidP="00282D54">
      <w:pPr>
        <w:ind w:left="1418"/>
        <w:jc w:val="both"/>
        <w:rPr>
          <w:rFonts w:cs="Calibri"/>
          <w:lang w:val="uk-UA"/>
        </w:rPr>
      </w:pPr>
      <w:r w:rsidRPr="00C05D49">
        <w:rPr>
          <w:rFonts w:cs="Calibri"/>
          <w:lang w:val="uk-UA"/>
        </w:rPr>
        <w:lastRenderedPageBreak/>
        <w:t>Рада також заборонила надання засобів тимчасового зберігання російської сирої нафти та нафтопродуктів на території ЄС, незалежно від закупівельної ціни такої нафти та пункту призначення продукції.</w:t>
      </w:r>
    </w:p>
    <w:p w14:paraId="5BFD0543" w14:textId="77777777" w:rsidR="00282D54" w:rsidRPr="00C05D49" w:rsidRDefault="00282D54" w:rsidP="00282D54">
      <w:pPr>
        <w:ind w:left="1418"/>
        <w:jc w:val="both"/>
        <w:rPr>
          <w:rFonts w:cs="Calibri"/>
          <w:lang w:val="uk-UA"/>
        </w:rPr>
      </w:pPr>
    </w:p>
    <w:p w14:paraId="14BFBCE6" w14:textId="77777777" w:rsidR="00282D54" w:rsidRPr="00C05D49" w:rsidRDefault="00282D54" w:rsidP="00282D54">
      <w:pPr>
        <w:pStyle w:val="Heading3"/>
        <w:ind w:left="1418"/>
        <w:rPr>
          <w:rFonts w:cs="Calibri"/>
          <w:szCs w:val="24"/>
          <w:lang w:val="uk-UA"/>
        </w:rPr>
      </w:pPr>
      <w:r w:rsidRPr="00C05D49">
        <w:rPr>
          <w:rFonts w:cs="Calibri"/>
          <w:szCs w:val="24"/>
          <w:lang w:val="uk-UA"/>
        </w:rPr>
        <w:t xml:space="preserve">Зміни у </w:t>
      </w:r>
      <w:proofErr w:type="spellStart"/>
      <w:r w:rsidRPr="00C05D49">
        <w:rPr>
          <w:rFonts w:cs="Calibri"/>
          <w:szCs w:val="24"/>
          <w:lang w:val="uk-UA"/>
        </w:rPr>
        <w:t>санкційному</w:t>
      </w:r>
      <w:proofErr w:type="spellEnd"/>
      <w:r w:rsidRPr="00C05D49">
        <w:rPr>
          <w:rFonts w:cs="Calibri"/>
          <w:szCs w:val="24"/>
          <w:lang w:val="uk-UA"/>
        </w:rPr>
        <w:t xml:space="preserve"> </w:t>
      </w:r>
      <w:proofErr w:type="spellStart"/>
      <w:r w:rsidRPr="00C05D49">
        <w:rPr>
          <w:rFonts w:cs="Calibri"/>
          <w:szCs w:val="24"/>
          <w:lang w:val="uk-UA"/>
        </w:rPr>
        <w:t>комлпаєнсу</w:t>
      </w:r>
      <w:proofErr w:type="spellEnd"/>
      <w:r w:rsidRPr="00C05D49">
        <w:rPr>
          <w:rFonts w:cs="Calibri"/>
          <w:szCs w:val="24"/>
          <w:lang w:val="uk-UA"/>
        </w:rPr>
        <w:t xml:space="preserve"> ЄС щодо РФ</w:t>
      </w:r>
    </w:p>
    <w:p w14:paraId="1ABE8A11" w14:textId="77777777" w:rsidR="00282D54" w:rsidRPr="00674E42" w:rsidRDefault="00282D54" w:rsidP="00282D54">
      <w:pPr>
        <w:ind w:left="1418"/>
        <w:jc w:val="both"/>
        <w:rPr>
          <w:rFonts w:cs="Calibri"/>
        </w:rPr>
      </w:pPr>
      <w:r w:rsidRPr="00C05D49">
        <w:rPr>
          <w:rFonts w:cs="Calibri"/>
          <w:lang w:val="uk-UA"/>
        </w:rPr>
        <w:t>ЄС погодив нові критерії для запровадження санкцій. Рада ЄС встановила 2 нових критерії k та l, які дозволять ЄС запроваджувати обмежувальні заходи щодо фізичних осіб та організацій або органів влади які</w:t>
      </w:r>
      <w:r>
        <w:rPr>
          <w:rFonts w:cs="Calibri"/>
          <w:lang w:val="uk-UA"/>
        </w:rPr>
        <w:t xml:space="preserve"> </w:t>
      </w:r>
      <w:r w:rsidRPr="00C05D49">
        <w:rPr>
          <w:rFonts w:cs="Calibri"/>
          <w:lang w:val="uk-UA"/>
        </w:rPr>
        <w:t xml:space="preserve">володіють, контролюють, управляють або експлуатують судна, що </w:t>
      </w:r>
      <w:proofErr w:type="spellStart"/>
      <w:r w:rsidRPr="00C05D49">
        <w:rPr>
          <w:rFonts w:cs="Calibri"/>
          <w:lang w:val="uk-UA"/>
        </w:rPr>
        <w:t>перевозять</w:t>
      </w:r>
      <w:proofErr w:type="spellEnd"/>
      <w:r w:rsidRPr="00C05D49">
        <w:rPr>
          <w:rFonts w:cs="Calibri"/>
          <w:lang w:val="uk-UA"/>
        </w:rPr>
        <w:t xml:space="preserve"> сиру нафту або нафтопродукти, які походять із Росії або експортуються з Росії, водночас практикують нестандартні та </w:t>
      </w:r>
      <w:proofErr w:type="spellStart"/>
      <w:r w:rsidRPr="00C05D49">
        <w:rPr>
          <w:rFonts w:cs="Calibri"/>
          <w:lang w:val="uk-UA"/>
        </w:rPr>
        <w:t>високоризикові</w:t>
      </w:r>
      <w:proofErr w:type="spellEnd"/>
      <w:r w:rsidRPr="00C05D49">
        <w:rPr>
          <w:rFonts w:cs="Calibri"/>
          <w:lang w:val="uk-UA"/>
        </w:rPr>
        <w:t xml:space="preserve"> методи судноплавства, викладені в резолюції Генеральної Асамблеї Міжнародної морської організації A.1192 (33), або які в інший</w:t>
      </w:r>
      <w:r w:rsidRPr="00C05D49">
        <w:rPr>
          <w:rFonts w:cs="Calibri"/>
        </w:rPr>
        <w:t xml:space="preserve"> </w:t>
      </w:r>
      <w:r w:rsidRPr="00C05D49">
        <w:rPr>
          <w:rFonts w:cs="Calibri"/>
          <w:lang w:val="uk-UA"/>
        </w:rPr>
        <w:t>спосіб надають матеріальну, технічну або фінансову підтримку експлуатації таких суден</w:t>
      </w:r>
      <w:r>
        <w:rPr>
          <w:rFonts w:cs="Calibri"/>
          <w:lang w:val="uk-UA"/>
        </w:rPr>
        <w:t xml:space="preserve">, </w:t>
      </w:r>
      <w:r w:rsidRPr="00C05D49">
        <w:rPr>
          <w:rFonts w:cs="Calibri"/>
          <w:lang w:val="uk-UA"/>
        </w:rPr>
        <w:t>входять до складу, підтримують матеріально або фінансово, або отримують вигоду від російського ВПК, зокрема й шляхом участі в розробленні, виробництві або постачанні військових технологій і обладнання.</w:t>
      </w:r>
      <w:r w:rsidRPr="00C05D49">
        <w:rPr>
          <w:rStyle w:val="FootnoteReference"/>
          <w:rFonts w:cs="Calibri"/>
          <w:lang w:val="uk-UA"/>
        </w:rPr>
        <w:footnoteReference w:id="57"/>
      </w:r>
    </w:p>
    <w:p w14:paraId="1AC35EBB" w14:textId="77777777" w:rsidR="00282D54" w:rsidRPr="00C05D49" w:rsidRDefault="00282D54" w:rsidP="00282D54">
      <w:pPr>
        <w:ind w:left="1418"/>
        <w:jc w:val="both"/>
        <w:rPr>
          <w:rFonts w:eastAsia="Aptos" w:cs="Calibri"/>
          <w:lang w:val="uk-UA"/>
        </w:rPr>
      </w:pPr>
    </w:p>
    <w:p w14:paraId="5415FA62" w14:textId="77777777" w:rsidR="00282D54" w:rsidRPr="00C05D49" w:rsidRDefault="00282D54" w:rsidP="00282D54">
      <w:pPr>
        <w:ind w:left="1418"/>
        <w:jc w:val="both"/>
        <w:rPr>
          <w:rFonts w:eastAsia="Aptos" w:cs="Calibri"/>
          <w:lang w:val="uk-UA"/>
        </w:rPr>
      </w:pPr>
      <w:r w:rsidRPr="00C05D49">
        <w:rPr>
          <w:rFonts w:eastAsia="Aptos" w:cs="Calibri"/>
          <w:lang w:val="uk-UA"/>
        </w:rPr>
        <w:t>Також 16-м пакетом санкцій Рада ЄС включила до Блокуючого регламенту статтю 15а. Вона зобов'язує осіб ЄС докладати найкращих зусиль, щоб їхні дочірні компанії, засновані за межами ЄС, не порушували режимів блокувальних санкцій ЄС.</w:t>
      </w:r>
      <w:r w:rsidRPr="00C05D49">
        <w:rPr>
          <w:rStyle w:val="FootnoteReference"/>
          <w:rFonts w:eastAsia="Aptos" w:cs="Calibri"/>
          <w:lang w:val="uk-UA"/>
        </w:rPr>
        <w:footnoteReference w:id="58"/>
      </w:r>
      <w:r>
        <w:rPr>
          <w:rFonts w:eastAsia="Aptos" w:cs="Calibri"/>
          <w:lang w:val="uk-UA"/>
        </w:rPr>
        <w:tab/>
      </w:r>
      <w:r>
        <w:rPr>
          <w:rFonts w:eastAsia="Aptos" w:cs="Calibri"/>
          <w:lang w:val="uk-UA"/>
        </w:rPr>
        <w:br/>
      </w:r>
    </w:p>
    <w:p w14:paraId="6A336242" w14:textId="77777777" w:rsidR="00282D54" w:rsidRPr="00C05D49" w:rsidRDefault="00282D54" w:rsidP="00282D54">
      <w:pPr>
        <w:ind w:left="1418"/>
        <w:jc w:val="both"/>
        <w:rPr>
          <w:rFonts w:cs="Calibri"/>
        </w:rPr>
      </w:pPr>
      <w:r w:rsidRPr="00C05D49">
        <w:rPr>
          <w:rFonts w:eastAsia="Aptos" w:cs="Calibri"/>
          <w:lang w:val="uk-UA"/>
        </w:rPr>
        <w:t>У преамбулі Рада ЄС знову підтвердила, що санкції ЄС обмежені територіальною та персональною юрисдикцією союзу. Утім, це не виключає притягнення порушників з ЄС до відповідальності за дії їхніх дочірніх компаній, якщо вони мають «вирішальний вплив» на ці компанії.</w:t>
      </w:r>
    </w:p>
    <w:p w14:paraId="504D63F4" w14:textId="77777777" w:rsidR="00282D54" w:rsidRPr="00C05D49" w:rsidRDefault="00282D54" w:rsidP="00282D54">
      <w:pPr>
        <w:ind w:left="1418"/>
        <w:jc w:val="both"/>
        <w:rPr>
          <w:rFonts w:cs="Calibri"/>
        </w:rPr>
      </w:pPr>
      <w:r w:rsidRPr="00C05D49">
        <w:rPr>
          <w:rFonts w:eastAsia="Aptos" w:cs="Calibri"/>
          <w:lang w:val="uk-UA"/>
        </w:rPr>
        <w:t>Рада ЄС робить застереження, що найкращі зусилля мають враховувати фактичні обставини. Наприклад, якщо контроль над дочірніми або залежними товариствами втрачено з незалежних причин, то відповідальності за їхні дії не передбачено.</w:t>
      </w:r>
      <w:r>
        <w:rPr>
          <w:rFonts w:eastAsia="Aptos" w:cs="Calibri"/>
          <w:lang w:val="uk-UA"/>
        </w:rPr>
        <w:tab/>
      </w:r>
      <w:r>
        <w:rPr>
          <w:rFonts w:eastAsia="Aptos" w:cs="Calibri"/>
          <w:lang w:val="uk-UA"/>
        </w:rPr>
        <w:br/>
      </w:r>
    </w:p>
    <w:p w14:paraId="440069A6" w14:textId="77777777" w:rsidR="00282D54" w:rsidRPr="00674E42" w:rsidRDefault="00282D54" w:rsidP="00282D54">
      <w:pPr>
        <w:ind w:left="1418"/>
        <w:jc w:val="both"/>
        <w:rPr>
          <w:rFonts w:cs="Calibri"/>
          <w:lang w:val="uk-UA"/>
        </w:rPr>
      </w:pPr>
      <w:r w:rsidRPr="00C05D49">
        <w:rPr>
          <w:rFonts w:eastAsia="Aptos" w:cs="Calibri"/>
          <w:lang w:val="uk-UA"/>
        </w:rPr>
        <w:t xml:space="preserve">ЄС дрейфує в бік американського регулювання, де за низкою </w:t>
      </w:r>
      <w:proofErr w:type="spellStart"/>
      <w:r w:rsidRPr="00C05D49">
        <w:rPr>
          <w:rFonts w:eastAsia="Aptos" w:cs="Calibri"/>
          <w:lang w:val="uk-UA"/>
        </w:rPr>
        <w:t>санкційних</w:t>
      </w:r>
      <w:proofErr w:type="spellEnd"/>
      <w:r w:rsidRPr="00C05D49">
        <w:rPr>
          <w:rFonts w:eastAsia="Aptos" w:cs="Calibri"/>
          <w:lang w:val="uk-UA"/>
        </w:rPr>
        <w:t xml:space="preserve"> режимів є обов'язок дотримання американських </w:t>
      </w:r>
      <w:proofErr w:type="spellStart"/>
      <w:r w:rsidRPr="00C05D49">
        <w:rPr>
          <w:rFonts w:eastAsia="Aptos" w:cs="Calibri"/>
          <w:lang w:val="uk-UA"/>
        </w:rPr>
        <w:t>санкційних</w:t>
      </w:r>
      <w:proofErr w:type="spellEnd"/>
      <w:r w:rsidRPr="00C05D49">
        <w:rPr>
          <w:rFonts w:eastAsia="Aptos" w:cs="Calibri"/>
          <w:lang w:val="uk-UA"/>
        </w:rPr>
        <w:t xml:space="preserve"> програм дочірніми компаніями (Іран, Північна Корея, Куба).</w:t>
      </w:r>
    </w:p>
    <w:p w14:paraId="5EE1CF42" w14:textId="77777777" w:rsidR="00282D54" w:rsidRPr="00C05D49" w:rsidRDefault="00282D54" w:rsidP="00282D54">
      <w:pPr>
        <w:pStyle w:val="Heading3"/>
        <w:ind w:left="1418"/>
        <w:rPr>
          <w:rFonts w:cs="Calibri"/>
          <w:szCs w:val="24"/>
          <w:lang w:val="uk-UA"/>
        </w:rPr>
      </w:pPr>
      <w:r w:rsidRPr="00C05D49">
        <w:rPr>
          <w:rFonts w:cs="Calibri"/>
          <w:szCs w:val="24"/>
          <w:lang w:val="uk-UA"/>
        </w:rPr>
        <w:t xml:space="preserve">Нові санкції Великобританії </w:t>
      </w:r>
    </w:p>
    <w:p w14:paraId="17D8FB88" w14:textId="77777777" w:rsidR="00282D54" w:rsidRDefault="00282D54" w:rsidP="00282D54">
      <w:pPr>
        <w:ind w:left="1418"/>
        <w:jc w:val="both"/>
        <w:rPr>
          <w:rFonts w:cs="Calibri"/>
          <w:lang w:val="uk-UA"/>
        </w:rPr>
      </w:pPr>
      <w:r w:rsidRPr="00C05D49">
        <w:rPr>
          <w:rFonts w:cs="Calibri"/>
          <w:lang w:val="uk-UA"/>
        </w:rPr>
        <w:t xml:space="preserve">Згідно з інформацією британського уряду, під обмежувальні заходи потрапили 107 фізичних і юридичних осіб, включно з 40 морськими суднами. </w:t>
      </w:r>
      <w:r w:rsidRPr="00C05D49">
        <w:rPr>
          <w:rStyle w:val="FootnoteReference"/>
          <w:rFonts w:cs="Calibri"/>
          <w:lang w:val="uk-UA"/>
        </w:rPr>
        <w:footnoteReference w:id="59"/>
      </w:r>
      <w:r w:rsidRPr="00C05D49">
        <w:rPr>
          <w:rFonts w:cs="Calibri"/>
          <w:lang w:val="uk-UA"/>
        </w:rPr>
        <w:t xml:space="preserve"> </w:t>
      </w:r>
      <w:r>
        <w:rPr>
          <w:rFonts w:cs="Calibri"/>
          <w:lang w:val="uk-UA"/>
        </w:rPr>
        <w:tab/>
      </w:r>
      <w:r>
        <w:rPr>
          <w:rFonts w:cs="Calibri"/>
          <w:lang w:val="uk-UA"/>
        </w:rPr>
        <w:br/>
      </w:r>
    </w:p>
    <w:p w14:paraId="7A36611A" w14:textId="77777777" w:rsidR="00282D54" w:rsidRDefault="00282D54" w:rsidP="00282D54">
      <w:pPr>
        <w:ind w:left="1418"/>
        <w:jc w:val="both"/>
        <w:rPr>
          <w:rFonts w:cs="Calibri"/>
          <w:lang w:val="uk-UA"/>
        </w:rPr>
      </w:pPr>
    </w:p>
    <w:p w14:paraId="13381457" w14:textId="77777777" w:rsidR="00282D54" w:rsidRPr="00C05D49" w:rsidRDefault="00282D54" w:rsidP="00282D54">
      <w:pPr>
        <w:ind w:left="1418"/>
        <w:jc w:val="both"/>
        <w:rPr>
          <w:rFonts w:cs="Calibri"/>
          <w:lang w:val="uk-UA"/>
        </w:rPr>
      </w:pPr>
      <w:r w:rsidRPr="008F5E72">
        <w:rPr>
          <w:rFonts w:cs="Calibri"/>
          <w:i/>
          <w:iCs/>
          <w:lang w:val="uk-UA"/>
        </w:rPr>
        <w:lastRenderedPageBreak/>
        <w:t>Серед фізичних осіб під британські санкції потрапили:</w:t>
      </w:r>
    </w:p>
    <w:p w14:paraId="697104AD" w14:textId="77777777" w:rsidR="00282D54" w:rsidRPr="00C05D49" w:rsidRDefault="00282D54" w:rsidP="00282D54">
      <w:pPr>
        <w:ind w:left="1418"/>
        <w:jc w:val="both"/>
        <w:rPr>
          <w:rFonts w:cs="Calibri"/>
          <w:lang w:val="uk-UA"/>
        </w:rPr>
      </w:pPr>
    </w:p>
    <w:p w14:paraId="2FCD4E18"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 xml:space="preserve">Сенатор Арсен </w:t>
      </w:r>
      <w:proofErr w:type="spellStart"/>
      <w:r w:rsidRPr="008F5E72">
        <w:rPr>
          <w:rFonts w:cs="Calibri"/>
          <w:lang w:val="uk-UA"/>
        </w:rPr>
        <w:t>Каноков</w:t>
      </w:r>
      <w:proofErr w:type="spellEnd"/>
    </w:p>
    <w:p w14:paraId="7239C21C"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Заступник голови МНС РФ Денис Попов</w:t>
      </w:r>
    </w:p>
    <w:p w14:paraId="2CD8B2BF"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 xml:space="preserve">Керівник «Головного центру спеціального зв'язку» (ФГУП ГЦСС) Іван </w:t>
      </w:r>
      <w:proofErr w:type="spellStart"/>
      <w:r w:rsidRPr="008F5E72">
        <w:rPr>
          <w:rFonts w:cs="Calibri"/>
          <w:lang w:val="uk-UA"/>
        </w:rPr>
        <w:t>Гайченя</w:t>
      </w:r>
      <w:proofErr w:type="spellEnd"/>
    </w:p>
    <w:p w14:paraId="104E058F"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 xml:space="preserve">Директор Іркутської нафтової компанії Микола </w:t>
      </w:r>
      <w:proofErr w:type="spellStart"/>
      <w:r w:rsidRPr="008F5E72">
        <w:rPr>
          <w:rFonts w:cs="Calibri"/>
          <w:lang w:val="uk-UA"/>
        </w:rPr>
        <w:t>Буйнов</w:t>
      </w:r>
      <w:proofErr w:type="spellEnd"/>
    </w:p>
    <w:p w14:paraId="1C37ECF5"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Генеральний директор «</w:t>
      </w:r>
      <w:proofErr w:type="spellStart"/>
      <w:r w:rsidRPr="008F5E72">
        <w:rPr>
          <w:rFonts w:cs="Calibri"/>
          <w:lang w:val="uk-UA"/>
        </w:rPr>
        <w:t>Автодому</w:t>
      </w:r>
      <w:proofErr w:type="spellEnd"/>
      <w:r w:rsidRPr="008F5E72">
        <w:rPr>
          <w:rFonts w:cs="Calibri"/>
          <w:lang w:val="uk-UA"/>
        </w:rPr>
        <w:t>» Андрій Ольховський</w:t>
      </w:r>
    </w:p>
    <w:p w14:paraId="288A3AB6"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 xml:space="preserve">Глава компанії «ЕР-Телеком Холдинг» Андрій </w:t>
      </w:r>
      <w:proofErr w:type="spellStart"/>
      <w:r w:rsidRPr="008F5E72">
        <w:rPr>
          <w:rFonts w:cs="Calibri"/>
          <w:lang w:val="uk-UA"/>
        </w:rPr>
        <w:t>Кузяєв</w:t>
      </w:r>
      <w:proofErr w:type="spellEnd"/>
    </w:p>
    <w:p w14:paraId="59FB2B70"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Генеральний директор «</w:t>
      </w:r>
      <w:proofErr w:type="spellStart"/>
      <w:r w:rsidRPr="008F5E72">
        <w:rPr>
          <w:rFonts w:cs="Calibri"/>
          <w:lang w:val="uk-UA"/>
        </w:rPr>
        <w:t>Акрон</w:t>
      </w:r>
      <w:proofErr w:type="spellEnd"/>
      <w:r w:rsidRPr="008F5E72">
        <w:rPr>
          <w:rFonts w:cs="Calibri"/>
          <w:lang w:val="uk-UA"/>
        </w:rPr>
        <w:t xml:space="preserve"> Холдингу» Павло Морозов</w:t>
      </w:r>
    </w:p>
    <w:p w14:paraId="13BE40EE"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Підприємець Роман Троценко</w:t>
      </w:r>
    </w:p>
    <w:p w14:paraId="04CDAAC1"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 xml:space="preserve">Власник АТ «Незалежна Нафтогазова Компанія» Едуард </w:t>
      </w:r>
      <w:proofErr w:type="spellStart"/>
      <w:r w:rsidRPr="008F5E72">
        <w:rPr>
          <w:rFonts w:cs="Calibri"/>
          <w:lang w:val="uk-UA"/>
        </w:rPr>
        <w:t>Худайнатов</w:t>
      </w:r>
      <w:proofErr w:type="spellEnd"/>
    </w:p>
    <w:p w14:paraId="611C5BBE" w14:textId="77777777" w:rsidR="00282D54" w:rsidRPr="008F5E72" w:rsidRDefault="00282D54" w:rsidP="00282D54">
      <w:pPr>
        <w:pStyle w:val="ListParagraph"/>
        <w:numPr>
          <w:ilvl w:val="0"/>
          <w:numId w:val="16"/>
        </w:numPr>
        <w:ind w:left="1985"/>
        <w:jc w:val="both"/>
        <w:rPr>
          <w:rFonts w:cs="Calibri"/>
          <w:lang w:val="uk-UA"/>
        </w:rPr>
      </w:pPr>
      <w:r w:rsidRPr="008F5E72">
        <w:rPr>
          <w:rFonts w:cs="Calibri"/>
          <w:lang w:val="uk-UA"/>
        </w:rPr>
        <w:t>Гендиректор телеканалу «</w:t>
      </w:r>
      <w:proofErr w:type="spellStart"/>
      <w:r w:rsidRPr="008F5E72">
        <w:rPr>
          <w:rFonts w:cs="Calibri"/>
          <w:lang w:val="uk-UA"/>
        </w:rPr>
        <w:t>Царьград</w:t>
      </w:r>
      <w:proofErr w:type="spellEnd"/>
      <w:r w:rsidRPr="008F5E72">
        <w:rPr>
          <w:rFonts w:cs="Calibri"/>
          <w:lang w:val="uk-UA"/>
        </w:rPr>
        <w:t xml:space="preserve">» Наталія </w:t>
      </w:r>
      <w:proofErr w:type="spellStart"/>
      <w:r w:rsidRPr="008F5E72">
        <w:rPr>
          <w:rFonts w:cs="Calibri"/>
          <w:lang w:val="uk-UA"/>
        </w:rPr>
        <w:t>Тюріна</w:t>
      </w:r>
      <w:proofErr w:type="spellEnd"/>
      <w:r w:rsidRPr="008F5E72">
        <w:rPr>
          <w:rFonts w:cs="Calibri"/>
          <w:lang w:val="uk-UA"/>
        </w:rPr>
        <w:t>.</w:t>
      </w:r>
    </w:p>
    <w:p w14:paraId="17F8799E" w14:textId="77777777" w:rsidR="00282D54" w:rsidRPr="00C05D49" w:rsidRDefault="00282D54" w:rsidP="00282D54">
      <w:pPr>
        <w:ind w:left="1418"/>
        <w:jc w:val="both"/>
        <w:rPr>
          <w:rFonts w:cs="Calibri"/>
          <w:lang w:val="uk-UA"/>
        </w:rPr>
      </w:pPr>
    </w:p>
    <w:p w14:paraId="325E63F6" w14:textId="77777777" w:rsidR="00282D54" w:rsidRPr="008F5E72" w:rsidRDefault="00282D54" w:rsidP="00282D54">
      <w:pPr>
        <w:ind w:left="1418"/>
        <w:jc w:val="both"/>
        <w:rPr>
          <w:rFonts w:cs="Calibri"/>
          <w:i/>
          <w:iCs/>
        </w:rPr>
      </w:pPr>
      <w:r w:rsidRPr="008F5E72">
        <w:rPr>
          <w:rFonts w:cs="Calibri"/>
          <w:i/>
          <w:iCs/>
          <w:lang w:val="uk-UA"/>
        </w:rPr>
        <w:t>Серед юридичних осіб наступні потрапили під санкції:</w:t>
      </w:r>
    </w:p>
    <w:p w14:paraId="6A2DABBB" w14:textId="77777777" w:rsidR="00282D54" w:rsidRPr="00C05D49" w:rsidRDefault="00282D54" w:rsidP="00282D54">
      <w:pPr>
        <w:ind w:left="1418"/>
        <w:jc w:val="both"/>
        <w:rPr>
          <w:rFonts w:cs="Calibri"/>
        </w:rPr>
      </w:pPr>
      <w:r w:rsidRPr="00C05D49">
        <w:rPr>
          <w:rFonts w:cs="Calibri"/>
          <w:lang w:val="uk-UA"/>
        </w:rPr>
        <w:t xml:space="preserve"> </w:t>
      </w:r>
    </w:p>
    <w:p w14:paraId="75221D31" w14:textId="77777777" w:rsidR="00282D54" w:rsidRPr="008F5E72" w:rsidRDefault="00282D54" w:rsidP="00282D54">
      <w:pPr>
        <w:pStyle w:val="ListParagraph"/>
        <w:numPr>
          <w:ilvl w:val="0"/>
          <w:numId w:val="17"/>
        </w:numPr>
        <w:ind w:left="1985"/>
        <w:jc w:val="both"/>
        <w:rPr>
          <w:rFonts w:cs="Calibri"/>
          <w:lang w:val="uk-UA"/>
        </w:rPr>
      </w:pPr>
      <w:r w:rsidRPr="008F5E72">
        <w:rPr>
          <w:rFonts w:cs="Calibri"/>
          <w:lang w:val="uk-UA"/>
        </w:rPr>
        <w:t>Постачальник верстатів та електроніки ТОВ «Грант-</w:t>
      </w:r>
      <w:proofErr w:type="spellStart"/>
      <w:r w:rsidRPr="008F5E72">
        <w:rPr>
          <w:rFonts w:cs="Calibri"/>
          <w:lang w:val="uk-UA"/>
        </w:rPr>
        <w:t>Трейд</w:t>
      </w:r>
      <w:proofErr w:type="spellEnd"/>
      <w:r w:rsidRPr="008F5E72">
        <w:rPr>
          <w:rFonts w:cs="Calibri"/>
          <w:lang w:val="uk-UA"/>
        </w:rPr>
        <w:t xml:space="preserve">» та її керівники Марат і </w:t>
      </w:r>
      <w:proofErr w:type="spellStart"/>
      <w:r w:rsidRPr="008F5E72">
        <w:rPr>
          <w:rFonts w:cs="Calibri"/>
          <w:lang w:val="uk-UA"/>
        </w:rPr>
        <w:t>Дінара</w:t>
      </w:r>
      <w:proofErr w:type="spellEnd"/>
      <w:r w:rsidRPr="008F5E72">
        <w:rPr>
          <w:rFonts w:cs="Calibri"/>
          <w:lang w:val="uk-UA"/>
        </w:rPr>
        <w:t xml:space="preserve"> </w:t>
      </w:r>
      <w:proofErr w:type="spellStart"/>
      <w:r w:rsidRPr="008F5E72">
        <w:rPr>
          <w:rFonts w:cs="Calibri"/>
          <w:lang w:val="uk-UA"/>
        </w:rPr>
        <w:t>Мустафаєви</w:t>
      </w:r>
      <w:proofErr w:type="spellEnd"/>
    </w:p>
    <w:p w14:paraId="38C6CF19" w14:textId="77777777" w:rsidR="00282D54" w:rsidRPr="008F5E72" w:rsidRDefault="00282D54" w:rsidP="00282D54">
      <w:pPr>
        <w:pStyle w:val="ListParagraph"/>
        <w:numPr>
          <w:ilvl w:val="0"/>
          <w:numId w:val="17"/>
        </w:numPr>
        <w:ind w:left="1985"/>
        <w:jc w:val="both"/>
        <w:rPr>
          <w:rFonts w:cs="Calibri"/>
        </w:rPr>
      </w:pPr>
      <w:proofErr w:type="spellStart"/>
      <w:r w:rsidRPr="008F5E72">
        <w:rPr>
          <w:rFonts w:cs="Calibri"/>
        </w:rPr>
        <w:t>Постачальник</w:t>
      </w:r>
      <w:proofErr w:type="spellEnd"/>
      <w:r w:rsidRPr="008F5E72">
        <w:rPr>
          <w:rFonts w:cs="Calibri"/>
        </w:rPr>
        <w:t xml:space="preserve"> </w:t>
      </w:r>
      <w:proofErr w:type="spellStart"/>
      <w:r w:rsidRPr="008F5E72">
        <w:rPr>
          <w:rFonts w:cs="Calibri"/>
        </w:rPr>
        <w:t>верстатобудівних</w:t>
      </w:r>
      <w:proofErr w:type="spellEnd"/>
      <w:r w:rsidRPr="008F5E72">
        <w:rPr>
          <w:rFonts w:cs="Calibri"/>
        </w:rPr>
        <w:t xml:space="preserve"> </w:t>
      </w:r>
      <w:proofErr w:type="spellStart"/>
      <w:r w:rsidRPr="008F5E72">
        <w:rPr>
          <w:rFonts w:cs="Calibri"/>
        </w:rPr>
        <w:t>виробів</w:t>
      </w:r>
      <w:proofErr w:type="spellEnd"/>
      <w:r w:rsidRPr="008F5E72">
        <w:rPr>
          <w:rFonts w:cs="Calibri"/>
        </w:rPr>
        <w:t xml:space="preserve"> ТОВ «</w:t>
      </w:r>
      <w:proofErr w:type="spellStart"/>
      <w:r w:rsidRPr="008F5E72">
        <w:rPr>
          <w:rFonts w:cs="Calibri"/>
        </w:rPr>
        <w:t>Інтервесп</w:t>
      </w:r>
      <w:proofErr w:type="spellEnd"/>
      <w:r w:rsidRPr="008F5E72">
        <w:rPr>
          <w:rFonts w:cs="Calibri"/>
        </w:rPr>
        <w:t>»</w:t>
      </w:r>
    </w:p>
    <w:p w14:paraId="3E03B3F2" w14:textId="77777777" w:rsidR="00282D54" w:rsidRPr="008F5E72" w:rsidRDefault="00282D54" w:rsidP="00282D54">
      <w:pPr>
        <w:pStyle w:val="ListParagraph"/>
        <w:numPr>
          <w:ilvl w:val="0"/>
          <w:numId w:val="17"/>
        </w:numPr>
        <w:ind w:left="1985"/>
        <w:jc w:val="both"/>
        <w:rPr>
          <w:rFonts w:cs="Calibri"/>
          <w:lang w:val="uk-UA"/>
        </w:rPr>
      </w:pPr>
      <w:r w:rsidRPr="008F5E72">
        <w:rPr>
          <w:rFonts w:cs="Calibri"/>
          <w:lang w:val="uk-UA"/>
        </w:rPr>
        <w:t>ТОВ «</w:t>
      </w:r>
      <w:proofErr w:type="spellStart"/>
      <w:r w:rsidRPr="008F5E72">
        <w:rPr>
          <w:rFonts w:cs="Calibri"/>
          <w:lang w:val="uk-UA"/>
        </w:rPr>
        <w:t>Крафттек</w:t>
      </w:r>
      <w:proofErr w:type="spellEnd"/>
      <w:r w:rsidRPr="008F5E72">
        <w:rPr>
          <w:rFonts w:cs="Calibri"/>
          <w:lang w:val="uk-UA"/>
        </w:rPr>
        <w:t>», що спеціалізується на розробці та впровадженні IT-рішень</w:t>
      </w:r>
    </w:p>
    <w:p w14:paraId="2F1B17CB" w14:textId="77777777" w:rsidR="00282D54" w:rsidRPr="008F5E72" w:rsidRDefault="00282D54" w:rsidP="00282D54">
      <w:pPr>
        <w:pStyle w:val="ListParagraph"/>
        <w:numPr>
          <w:ilvl w:val="0"/>
          <w:numId w:val="17"/>
        </w:numPr>
        <w:ind w:left="1985"/>
        <w:jc w:val="both"/>
        <w:rPr>
          <w:rFonts w:cs="Calibri"/>
          <w:lang w:val="uk-UA"/>
        </w:rPr>
      </w:pPr>
      <w:r w:rsidRPr="008F5E72">
        <w:rPr>
          <w:rFonts w:cs="Calibri"/>
          <w:lang w:val="uk-UA"/>
        </w:rPr>
        <w:t xml:space="preserve">Авіакомпанія S7 та її співзасновник Владислав </w:t>
      </w:r>
      <w:proofErr w:type="spellStart"/>
      <w:r w:rsidRPr="008F5E72">
        <w:rPr>
          <w:rFonts w:cs="Calibri"/>
          <w:lang w:val="uk-UA"/>
        </w:rPr>
        <w:t>Фільов</w:t>
      </w:r>
      <w:proofErr w:type="spellEnd"/>
    </w:p>
    <w:p w14:paraId="3D6C8829" w14:textId="77777777" w:rsidR="00282D54" w:rsidRPr="008F5E72" w:rsidRDefault="00282D54" w:rsidP="00282D54">
      <w:pPr>
        <w:pStyle w:val="ListParagraph"/>
        <w:numPr>
          <w:ilvl w:val="0"/>
          <w:numId w:val="17"/>
        </w:numPr>
        <w:ind w:left="1985"/>
        <w:jc w:val="both"/>
        <w:rPr>
          <w:rFonts w:cs="Calibri"/>
          <w:lang w:val="uk-UA"/>
        </w:rPr>
      </w:pPr>
      <w:r w:rsidRPr="008F5E72">
        <w:rPr>
          <w:rFonts w:cs="Calibri"/>
          <w:lang w:val="uk-UA"/>
        </w:rPr>
        <w:t>Виробник корабельних радарів АТ «НВП “Салют”</w:t>
      </w:r>
    </w:p>
    <w:p w14:paraId="07B05654" w14:textId="77777777" w:rsidR="00282D54" w:rsidRPr="008F5E72" w:rsidRDefault="00282D54" w:rsidP="00282D54">
      <w:pPr>
        <w:pStyle w:val="ListParagraph"/>
        <w:numPr>
          <w:ilvl w:val="0"/>
          <w:numId w:val="17"/>
        </w:numPr>
        <w:ind w:left="1985"/>
        <w:jc w:val="both"/>
        <w:rPr>
          <w:rFonts w:cs="Calibri"/>
        </w:rPr>
      </w:pPr>
      <w:proofErr w:type="spellStart"/>
      <w:r w:rsidRPr="008F5E72">
        <w:rPr>
          <w:rFonts w:cs="Calibri"/>
        </w:rPr>
        <w:t>Найбільший</w:t>
      </w:r>
      <w:proofErr w:type="spellEnd"/>
      <w:r w:rsidRPr="008F5E72">
        <w:rPr>
          <w:rFonts w:cs="Calibri"/>
        </w:rPr>
        <w:t xml:space="preserve"> </w:t>
      </w:r>
      <w:proofErr w:type="spellStart"/>
      <w:r w:rsidRPr="008F5E72">
        <w:rPr>
          <w:rFonts w:cs="Calibri"/>
        </w:rPr>
        <w:t>постачальник</w:t>
      </w:r>
      <w:proofErr w:type="spellEnd"/>
      <w:r w:rsidRPr="008F5E72">
        <w:rPr>
          <w:rFonts w:cs="Calibri"/>
        </w:rPr>
        <w:t xml:space="preserve"> </w:t>
      </w:r>
      <w:proofErr w:type="spellStart"/>
      <w:r w:rsidRPr="008F5E72">
        <w:rPr>
          <w:rFonts w:cs="Calibri"/>
        </w:rPr>
        <w:t>вугілля</w:t>
      </w:r>
      <w:proofErr w:type="spellEnd"/>
      <w:r w:rsidRPr="008F5E72">
        <w:rPr>
          <w:rFonts w:cs="Calibri"/>
        </w:rPr>
        <w:t xml:space="preserve"> АТ «</w:t>
      </w:r>
      <w:proofErr w:type="spellStart"/>
      <w:r w:rsidRPr="008F5E72">
        <w:rPr>
          <w:rFonts w:cs="Calibri"/>
        </w:rPr>
        <w:t>Стройсервіс</w:t>
      </w:r>
      <w:proofErr w:type="spellEnd"/>
      <w:r w:rsidRPr="008F5E72">
        <w:rPr>
          <w:rFonts w:cs="Calibri"/>
        </w:rPr>
        <w:t>»</w:t>
      </w:r>
    </w:p>
    <w:p w14:paraId="12EC884B" w14:textId="77777777" w:rsidR="00282D54" w:rsidRPr="008F5E72" w:rsidRDefault="00282D54" w:rsidP="00282D54">
      <w:pPr>
        <w:pStyle w:val="ListParagraph"/>
        <w:numPr>
          <w:ilvl w:val="0"/>
          <w:numId w:val="17"/>
        </w:numPr>
        <w:ind w:left="1985"/>
        <w:jc w:val="both"/>
        <w:rPr>
          <w:rFonts w:cs="Calibri"/>
        </w:rPr>
      </w:pPr>
      <w:proofErr w:type="spellStart"/>
      <w:r w:rsidRPr="008F5E72">
        <w:rPr>
          <w:rFonts w:cs="Calibri"/>
        </w:rPr>
        <w:t>Постачальник</w:t>
      </w:r>
      <w:proofErr w:type="spellEnd"/>
      <w:r w:rsidRPr="008F5E72">
        <w:rPr>
          <w:rFonts w:cs="Calibri"/>
        </w:rPr>
        <w:t xml:space="preserve"> </w:t>
      </w:r>
      <w:proofErr w:type="spellStart"/>
      <w:r w:rsidRPr="008F5E72">
        <w:rPr>
          <w:rFonts w:cs="Calibri"/>
        </w:rPr>
        <w:t>легкових</w:t>
      </w:r>
      <w:proofErr w:type="spellEnd"/>
      <w:r w:rsidRPr="008F5E72">
        <w:rPr>
          <w:rFonts w:cs="Calibri"/>
        </w:rPr>
        <w:t xml:space="preserve"> і </w:t>
      </w:r>
      <w:proofErr w:type="spellStart"/>
      <w:r w:rsidRPr="008F5E72">
        <w:rPr>
          <w:rFonts w:cs="Calibri"/>
        </w:rPr>
        <w:t>вантажних</w:t>
      </w:r>
      <w:proofErr w:type="spellEnd"/>
      <w:r w:rsidRPr="008F5E72">
        <w:rPr>
          <w:rFonts w:cs="Calibri"/>
        </w:rPr>
        <w:t xml:space="preserve"> </w:t>
      </w:r>
      <w:proofErr w:type="spellStart"/>
      <w:r w:rsidRPr="008F5E72">
        <w:rPr>
          <w:rFonts w:cs="Calibri"/>
        </w:rPr>
        <w:t>автомобілів</w:t>
      </w:r>
      <w:proofErr w:type="spellEnd"/>
      <w:r w:rsidRPr="008F5E72">
        <w:rPr>
          <w:rFonts w:cs="Calibri"/>
        </w:rPr>
        <w:t xml:space="preserve"> АТ «</w:t>
      </w:r>
      <w:proofErr w:type="spellStart"/>
      <w:r w:rsidRPr="008F5E72">
        <w:rPr>
          <w:rFonts w:cs="Calibri"/>
        </w:rPr>
        <w:t>Автомобільна</w:t>
      </w:r>
      <w:proofErr w:type="spellEnd"/>
      <w:r w:rsidRPr="008F5E72">
        <w:rPr>
          <w:rFonts w:cs="Calibri"/>
        </w:rPr>
        <w:t xml:space="preserve"> </w:t>
      </w:r>
      <w:proofErr w:type="spellStart"/>
      <w:r w:rsidRPr="008F5E72">
        <w:rPr>
          <w:rFonts w:cs="Calibri"/>
        </w:rPr>
        <w:t>група</w:t>
      </w:r>
      <w:proofErr w:type="spellEnd"/>
      <w:r w:rsidRPr="008F5E72">
        <w:rPr>
          <w:rFonts w:cs="Calibri"/>
        </w:rPr>
        <w:t xml:space="preserve"> “</w:t>
      </w:r>
      <w:proofErr w:type="spellStart"/>
      <w:r w:rsidRPr="008F5E72">
        <w:rPr>
          <w:rFonts w:cs="Calibri"/>
        </w:rPr>
        <w:t>Авілон</w:t>
      </w:r>
      <w:proofErr w:type="spellEnd"/>
      <w:r w:rsidRPr="008F5E72">
        <w:rPr>
          <w:rFonts w:cs="Calibri"/>
        </w:rPr>
        <w:t>”.</w:t>
      </w:r>
    </w:p>
    <w:p w14:paraId="17356C6E" w14:textId="77777777" w:rsidR="00282D54" w:rsidRPr="00C05D49" w:rsidRDefault="00282D54" w:rsidP="00282D54">
      <w:pPr>
        <w:ind w:left="1418"/>
        <w:jc w:val="both"/>
        <w:rPr>
          <w:rFonts w:cs="Calibri"/>
        </w:rPr>
      </w:pPr>
      <w:r w:rsidRPr="00C05D49">
        <w:rPr>
          <w:rFonts w:cs="Calibri"/>
          <w:lang w:val="uk-UA"/>
        </w:rPr>
        <w:t xml:space="preserve"> </w:t>
      </w:r>
    </w:p>
    <w:p w14:paraId="778D80DD" w14:textId="77777777" w:rsidR="00282D54" w:rsidRPr="008F5E72" w:rsidRDefault="00282D54" w:rsidP="00282D54">
      <w:pPr>
        <w:ind w:left="1418"/>
        <w:jc w:val="both"/>
        <w:rPr>
          <w:rFonts w:cs="Calibri"/>
          <w:i/>
          <w:iCs/>
        </w:rPr>
      </w:pPr>
      <w:r w:rsidRPr="008F5E72">
        <w:rPr>
          <w:rFonts w:cs="Calibri"/>
          <w:i/>
          <w:iCs/>
          <w:lang w:val="uk-UA"/>
        </w:rPr>
        <w:t xml:space="preserve">Під вторинні санкції потрапили </w:t>
      </w:r>
      <w:proofErr w:type="spellStart"/>
      <w:r w:rsidRPr="008F5E72">
        <w:rPr>
          <w:rFonts w:cs="Calibri"/>
          <w:i/>
          <w:iCs/>
          <w:lang w:val="uk-UA"/>
        </w:rPr>
        <w:t>фізособи</w:t>
      </w:r>
      <w:proofErr w:type="spellEnd"/>
      <w:r w:rsidRPr="008F5E72">
        <w:rPr>
          <w:rFonts w:cs="Calibri"/>
          <w:i/>
          <w:iCs/>
          <w:lang w:val="uk-UA"/>
        </w:rPr>
        <w:t xml:space="preserve"> та підприємства з КНР, КНДР, Індії, Туреччини, Німеччини, Таїланду та Киргизстану. Серед них:</w:t>
      </w:r>
    </w:p>
    <w:p w14:paraId="0A959460" w14:textId="77777777" w:rsidR="00282D54" w:rsidRPr="00C05D49" w:rsidRDefault="00282D54" w:rsidP="00282D54">
      <w:pPr>
        <w:ind w:left="1418"/>
        <w:jc w:val="both"/>
        <w:rPr>
          <w:rFonts w:cs="Calibri"/>
        </w:rPr>
      </w:pPr>
      <w:r w:rsidRPr="00C05D49">
        <w:rPr>
          <w:rFonts w:cs="Calibri"/>
          <w:lang w:val="uk-UA"/>
        </w:rPr>
        <w:t xml:space="preserve"> </w:t>
      </w:r>
    </w:p>
    <w:p w14:paraId="2769E48B" w14:textId="77777777" w:rsidR="00282D54" w:rsidRPr="008F5E72" w:rsidRDefault="00282D54" w:rsidP="00282D54">
      <w:pPr>
        <w:pStyle w:val="ListParagraph"/>
        <w:numPr>
          <w:ilvl w:val="0"/>
          <w:numId w:val="18"/>
        </w:numPr>
        <w:ind w:left="1985"/>
        <w:jc w:val="both"/>
        <w:rPr>
          <w:rFonts w:cs="Calibri"/>
          <w:lang w:val="uk-UA"/>
        </w:rPr>
      </w:pPr>
      <w:r w:rsidRPr="008F5E72">
        <w:rPr>
          <w:rFonts w:cs="Calibri"/>
          <w:lang w:val="uk-UA"/>
        </w:rPr>
        <w:t xml:space="preserve">Міністр оборони КНДР Но </w:t>
      </w:r>
      <w:proofErr w:type="spellStart"/>
      <w:r w:rsidRPr="008F5E72">
        <w:rPr>
          <w:rFonts w:cs="Calibri"/>
          <w:lang w:val="uk-UA"/>
        </w:rPr>
        <w:t>Кван</w:t>
      </w:r>
      <w:proofErr w:type="spellEnd"/>
      <w:r w:rsidRPr="008F5E72">
        <w:rPr>
          <w:rFonts w:cs="Calibri"/>
          <w:lang w:val="uk-UA"/>
        </w:rPr>
        <w:t xml:space="preserve"> </w:t>
      </w:r>
      <w:proofErr w:type="spellStart"/>
      <w:r w:rsidRPr="008F5E72">
        <w:rPr>
          <w:rFonts w:cs="Calibri"/>
          <w:lang w:val="uk-UA"/>
        </w:rPr>
        <w:t>Чхоль</w:t>
      </w:r>
      <w:proofErr w:type="spellEnd"/>
    </w:p>
    <w:p w14:paraId="24716EC8" w14:textId="77777777" w:rsidR="00282D54" w:rsidRPr="008F5E72" w:rsidRDefault="00282D54" w:rsidP="00282D54">
      <w:pPr>
        <w:pStyle w:val="ListParagraph"/>
        <w:numPr>
          <w:ilvl w:val="0"/>
          <w:numId w:val="18"/>
        </w:numPr>
        <w:ind w:left="1985"/>
        <w:jc w:val="both"/>
        <w:rPr>
          <w:rFonts w:cs="Calibri"/>
          <w:lang w:val="uk-UA"/>
        </w:rPr>
      </w:pPr>
      <w:r w:rsidRPr="008F5E72">
        <w:rPr>
          <w:rFonts w:cs="Calibri"/>
          <w:lang w:val="uk-UA"/>
        </w:rPr>
        <w:t xml:space="preserve">Старший інженер-ракетник КНДР </w:t>
      </w:r>
      <w:proofErr w:type="spellStart"/>
      <w:r w:rsidRPr="008F5E72">
        <w:rPr>
          <w:rFonts w:cs="Calibri"/>
          <w:lang w:val="uk-UA"/>
        </w:rPr>
        <w:t>Рі</w:t>
      </w:r>
      <w:proofErr w:type="spellEnd"/>
      <w:r w:rsidRPr="008F5E72">
        <w:rPr>
          <w:rFonts w:cs="Calibri"/>
          <w:lang w:val="uk-UA"/>
        </w:rPr>
        <w:t xml:space="preserve"> Сон </w:t>
      </w:r>
      <w:proofErr w:type="spellStart"/>
      <w:r w:rsidRPr="008F5E72">
        <w:rPr>
          <w:rFonts w:cs="Calibri"/>
          <w:lang w:val="uk-UA"/>
        </w:rPr>
        <w:t>Чжин</w:t>
      </w:r>
      <w:proofErr w:type="spellEnd"/>
    </w:p>
    <w:p w14:paraId="2EB3B0AB" w14:textId="77777777" w:rsidR="00282D54" w:rsidRPr="008F5E72" w:rsidRDefault="00282D54" w:rsidP="00282D54">
      <w:pPr>
        <w:pStyle w:val="ListParagraph"/>
        <w:numPr>
          <w:ilvl w:val="0"/>
          <w:numId w:val="18"/>
        </w:numPr>
        <w:ind w:left="1985"/>
        <w:jc w:val="both"/>
        <w:rPr>
          <w:rFonts w:cs="Calibri"/>
          <w:lang w:val="uk-UA"/>
        </w:rPr>
      </w:pPr>
      <w:r w:rsidRPr="008F5E72">
        <w:rPr>
          <w:rFonts w:cs="Calibri"/>
          <w:lang w:val="uk-UA"/>
        </w:rPr>
        <w:t xml:space="preserve">Китайський постачальник промислових матеріалів </w:t>
      </w:r>
      <w:proofErr w:type="spellStart"/>
      <w:r w:rsidRPr="008F5E72">
        <w:rPr>
          <w:rFonts w:cs="Calibri"/>
          <w:lang w:val="uk-UA"/>
        </w:rPr>
        <w:t>Ace</w:t>
      </w:r>
      <w:proofErr w:type="spellEnd"/>
      <w:r w:rsidRPr="008F5E72">
        <w:rPr>
          <w:rFonts w:cs="Calibri"/>
          <w:lang w:val="uk-UA"/>
        </w:rPr>
        <w:t xml:space="preserve"> </w:t>
      </w:r>
      <w:proofErr w:type="spellStart"/>
      <w:r w:rsidRPr="008F5E72">
        <w:rPr>
          <w:rFonts w:cs="Calibri"/>
          <w:lang w:val="uk-UA"/>
        </w:rPr>
        <w:t>Electronics</w:t>
      </w:r>
      <w:proofErr w:type="spellEnd"/>
      <w:r w:rsidRPr="008F5E72">
        <w:rPr>
          <w:rFonts w:cs="Calibri"/>
          <w:lang w:val="uk-UA"/>
        </w:rPr>
        <w:t xml:space="preserve"> </w:t>
      </w:r>
      <w:proofErr w:type="spellStart"/>
      <w:r w:rsidRPr="008F5E72">
        <w:rPr>
          <w:rFonts w:cs="Calibri"/>
          <w:lang w:val="uk-UA"/>
        </w:rPr>
        <w:t>Co</w:t>
      </w:r>
      <w:proofErr w:type="spellEnd"/>
      <w:r w:rsidRPr="008F5E72">
        <w:rPr>
          <w:rFonts w:cs="Calibri"/>
          <w:lang w:val="uk-UA"/>
        </w:rPr>
        <w:t xml:space="preserve">. </w:t>
      </w:r>
      <w:proofErr w:type="spellStart"/>
      <w:r w:rsidRPr="008F5E72">
        <w:rPr>
          <w:rFonts w:cs="Calibri"/>
          <w:lang w:val="uk-UA"/>
        </w:rPr>
        <w:t>Limited</w:t>
      </w:r>
      <w:proofErr w:type="spellEnd"/>
    </w:p>
    <w:p w14:paraId="3E8D6AEF" w14:textId="77777777" w:rsidR="00282D54" w:rsidRPr="008F5E72" w:rsidRDefault="00282D54" w:rsidP="00282D54">
      <w:pPr>
        <w:pStyle w:val="ListParagraph"/>
        <w:numPr>
          <w:ilvl w:val="0"/>
          <w:numId w:val="18"/>
        </w:numPr>
        <w:ind w:left="1985"/>
        <w:jc w:val="both"/>
        <w:rPr>
          <w:rFonts w:cs="Calibri"/>
          <w:lang w:val="uk-UA"/>
        </w:rPr>
      </w:pPr>
      <w:r w:rsidRPr="008F5E72">
        <w:rPr>
          <w:rFonts w:cs="Calibri"/>
          <w:lang w:val="uk-UA"/>
        </w:rPr>
        <w:t xml:space="preserve">Німецький постачальник сировини EKC.AG і його співвласники Володимир </w:t>
      </w:r>
      <w:proofErr w:type="spellStart"/>
      <w:r w:rsidRPr="008F5E72">
        <w:rPr>
          <w:rFonts w:cs="Calibri"/>
          <w:lang w:val="uk-UA"/>
        </w:rPr>
        <w:t>Платунов</w:t>
      </w:r>
      <w:proofErr w:type="spellEnd"/>
      <w:r w:rsidRPr="008F5E72">
        <w:rPr>
          <w:rFonts w:cs="Calibri"/>
          <w:lang w:val="uk-UA"/>
        </w:rPr>
        <w:t xml:space="preserve"> і Євген Порохня</w:t>
      </w:r>
    </w:p>
    <w:p w14:paraId="524C325B" w14:textId="77777777" w:rsidR="00282D54" w:rsidRPr="008F5E72" w:rsidRDefault="00282D54" w:rsidP="00282D54">
      <w:pPr>
        <w:pStyle w:val="ListParagraph"/>
        <w:numPr>
          <w:ilvl w:val="0"/>
          <w:numId w:val="18"/>
        </w:numPr>
        <w:ind w:left="1985"/>
        <w:jc w:val="both"/>
        <w:rPr>
          <w:rFonts w:cs="Calibri"/>
          <w:lang w:val="uk-UA"/>
        </w:rPr>
      </w:pPr>
      <w:proofErr w:type="spellStart"/>
      <w:r w:rsidRPr="008F5E72">
        <w:rPr>
          <w:rFonts w:cs="Calibri"/>
          <w:lang w:val="uk-UA"/>
        </w:rPr>
        <w:t>Тайландська</w:t>
      </w:r>
      <w:proofErr w:type="spellEnd"/>
      <w:r w:rsidRPr="008F5E72">
        <w:rPr>
          <w:rFonts w:cs="Calibri"/>
          <w:lang w:val="uk-UA"/>
        </w:rPr>
        <w:t xml:space="preserve"> компанія, що спеціалізується на експорті мікроелектроніки </w:t>
      </w:r>
      <w:proofErr w:type="spellStart"/>
      <w:r w:rsidRPr="008F5E72">
        <w:rPr>
          <w:rFonts w:cs="Calibri"/>
          <w:lang w:val="uk-UA"/>
        </w:rPr>
        <w:t>Exora</w:t>
      </w:r>
      <w:proofErr w:type="spellEnd"/>
      <w:r w:rsidRPr="008F5E72">
        <w:rPr>
          <w:rFonts w:cs="Calibri"/>
          <w:lang w:val="uk-UA"/>
        </w:rPr>
        <w:t xml:space="preserve"> </w:t>
      </w:r>
      <w:proofErr w:type="spellStart"/>
      <w:r w:rsidRPr="008F5E72">
        <w:rPr>
          <w:rFonts w:cs="Calibri"/>
          <w:lang w:val="uk-UA"/>
        </w:rPr>
        <w:t>Co</w:t>
      </w:r>
      <w:proofErr w:type="spellEnd"/>
      <w:r w:rsidRPr="008F5E72">
        <w:rPr>
          <w:rFonts w:cs="Calibri"/>
          <w:lang w:val="uk-UA"/>
        </w:rPr>
        <w:t xml:space="preserve">. </w:t>
      </w:r>
      <w:proofErr w:type="spellStart"/>
      <w:r w:rsidRPr="008F5E72">
        <w:rPr>
          <w:rFonts w:cs="Calibri"/>
          <w:lang w:val="uk-UA"/>
        </w:rPr>
        <w:t>Limited</w:t>
      </w:r>
      <w:proofErr w:type="spellEnd"/>
    </w:p>
    <w:p w14:paraId="5034BD9A" w14:textId="77777777" w:rsidR="00282D54" w:rsidRPr="008F5E72" w:rsidRDefault="00282D54" w:rsidP="00282D54">
      <w:pPr>
        <w:pStyle w:val="ListParagraph"/>
        <w:numPr>
          <w:ilvl w:val="0"/>
          <w:numId w:val="18"/>
        </w:numPr>
        <w:ind w:left="1985"/>
        <w:jc w:val="both"/>
        <w:rPr>
          <w:rFonts w:cs="Calibri"/>
          <w:lang w:val="uk-UA"/>
        </w:rPr>
      </w:pPr>
      <w:r w:rsidRPr="008F5E72">
        <w:rPr>
          <w:rFonts w:cs="Calibri"/>
          <w:lang w:val="uk-UA"/>
        </w:rPr>
        <w:t xml:space="preserve">Індійський виробник і постачальник мікроелектроніки </w:t>
      </w:r>
      <w:proofErr w:type="spellStart"/>
      <w:r w:rsidRPr="008F5E72">
        <w:rPr>
          <w:rFonts w:cs="Calibri"/>
          <w:lang w:val="uk-UA"/>
        </w:rPr>
        <w:t>Inussia</w:t>
      </w:r>
      <w:proofErr w:type="spellEnd"/>
      <w:r w:rsidRPr="008F5E72">
        <w:rPr>
          <w:rFonts w:cs="Calibri"/>
          <w:lang w:val="uk-UA"/>
        </w:rPr>
        <w:t xml:space="preserve"> </w:t>
      </w:r>
      <w:proofErr w:type="spellStart"/>
      <w:r w:rsidRPr="008F5E72">
        <w:rPr>
          <w:rFonts w:cs="Calibri"/>
          <w:lang w:val="uk-UA"/>
        </w:rPr>
        <w:t>Impex</w:t>
      </w:r>
      <w:proofErr w:type="spellEnd"/>
      <w:r w:rsidRPr="008F5E72">
        <w:rPr>
          <w:rFonts w:cs="Calibri"/>
          <w:lang w:val="uk-UA"/>
        </w:rPr>
        <w:t xml:space="preserve"> </w:t>
      </w:r>
      <w:proofErr w:type="spellStart"/>
      <w:r w:rsidRPr="008F5E72">
        <w:rPr>
          <w:rFonts w:cs="Calibri"/>
          <w:lang w:val="uk-UA"/>
        </w:rPr>
        <w:t>Private</w:t>
      </w:r>
      <w:proofErr w:type="spellEnd"/>
      <w:r w:rsidRPr="008F5E72">
        <w:rPr>
          <w:rFonts w:cs="Calibri"/>
          <w:lang w:val="uk-UA"/>
        </w:rPr>
        <w:t xml:space="preserve"> </w:t>
      </w:r>
      <w:proofErr w:type="spellStart"/>
      <w:r w:rsidRPr="008F5E72">
        <w:rPr>
          <w:rFonts w:cs="Calibri"/>
          <w:lang w:val="uk-UA"/>
        </w:rPr>
        <w:t>Limited</w:t>
      </w:r>
      <w:proofErr w:type="spellEnd"/>
    </w:p>
    <w:p w14:paraId="125A900B" w14:textId="77777777" w:rsidR="00282D54" w:rsidRPr="008F5E72" w:rsidRDefault="00282D54" w:rsidP="00282D54">
      <w:pPr>
        <w:pStyle w:val="ListParagraph"/>
        <w:numPr>
          <w:ilvl w:val="0"/>
          <w:numId w:val="18"/>
        </w:numPr>
        <w:ind w:left="1985"/>
        <w:jc w:val="both"/>
        <w:rPr>
          <w:rFonts w:cs="Calibri"/>
          <w:lang w:val="uk-UA"/>
        </w:rPr>
      </w:pPr>
      <w:r w:rsidRPr="008F5E72">
        <w:rPr>
          <w:rFonts w:cs="Calibri"/>
          <w:lang w:val="uk-UA"/>
        </w:rPr>
        <w:t>Киргизький ВАТ «</w:t>
      </w:r>
      <w:proofErr w:type="spellStart"/>
      <w:r w:rsidRPr="008F5E72">
        <w:rPr>
          <w:rFonts w:cs="Calibri"/>
          <w:lang w:val="uk-UA"/>
        </w:rPr>
        <w:t>Керемет</w:t>
      </w:r>
      <w:proofErr w:type="spellEnd"/>
      <w:r w:rsidRPr="008F5E72">
        <w:rPr>
          <w:rFonts w:cs="Calibri"/>
          <w:lang w:val="uk-UA"/>
        </w:rPr>
        <w:t xml:space="preserve"> Банк».</w:t>
      </w:r>
    </w:p>
    <w:p w14:paraId="3754BA55" w14:textId="77777777" w:rsidR="00282D54" w:rsidRPr="00C05D49" w:rsidRDefault="00282D54" w:rsidP="00282D54">
      <w:pPr>
        <w:ind w:left="1418"/>
        <w:jc w:val="both"/>
        <w:rPr>
          <w:rFonts w:cs="Calibri"/>
          <w:lang w:val="uk-UA"/>
        </w:rPr>
      </w:pPr>
    </w:p>
    <w:p w14:paraId="487D1B88" w14:textId="77777777" w:rsidR="00282D54" w:rsidRPr="00C05D49" w:rsidRDefault="00282D54" w:rsidP="00282D54">
      <w:pPr>
        <w:ind w:left="1418"/>
        <w:jc w:val="both"/>
        <w:rPr>
          <w:rFonts w:cs="Calibri"/>
          <w:lang w:val="uk-UA"/>
        </w:rPr>
      </w:pPr>
      <w:r w:rsidRPr="00C05D49">
        <w:rPr>
          <w:rFonts w:cs="Calibri"/>
          <w:lang w:val="uk-UA"/>
        </w:rPr>
        <w:t xml:space="preserve">Загалом, нові британські санкції стосуються виробників і постачальників верстатів, електроніки та товарів подвійного призначення для російських військових, включно з мікропроцесорами, що використовуються в системах озброєння. Вони базуються в низці третіх країн, включно з </w:t>
      </w:r>
      <w:r w:rsidRPr="00C05D49">
        <w:rPr>
          <w:rFonts w:cs="Calibri"/>
          <w:lang w:val="uk-UA"/>
        </w:rPr>
        <w:lastRenderedPageBreak/>
        <w:t xml:space="preserve">державами Центральної Азії, Туреччиною, Таїландом, Індією і КНР, який є найбільшим постачальником критично важливих товарів для російських військових. </w:t>
      </w:r>
      <w:r w:rsidRPr="00C05D49">
        <w:rPr>
          <w:rStyle w:val="FootnoteReference"/>
          <w:rFonts w:cs="Calibri"/>
          <w:lang w:val="uk-UA"/>
        </w:rPr>
        <w:footnoteReference w:id="60"/>
      </w:r>
    </w:p>
    <w:p w14:paraId="02960348" w14:textId="77777777" w:rsidR="00282D54" w:rsidRPr="00C05D49" w:rsidRDefault="00282D54" w:rsidP="00282D54">
      <w:pPr>
        <w:ind w:left="567"/>
        <w:jc w:val="both"/>
        <w:rPr>
          <w:rFonts w:cs="Calibri"/>
          <w:lang w:val="uk-UA"/>
        </w:rPr>
      </w:pPr>
    </w:p>
    <w:p w14:paraId="50089096" w14:textId="77777777" w:rsidR="00282D54" w:rsidRPr="00C05D49" w:rsidRDefault="00282D54" w:rsidP="00282D54">
      <w:pPr>
        <w:ind w:left="1418"/>
        <w:jc w:val="both"/>
        <w:rPr>
          <w:rFonts w:cs="Calibri"/>
          <w:lang w:val="uk-UA"/>
        </w:rPr>
      </w:pPr>
      <w:r w:rsidRPr="00C05D49">
        <w:rPr>
          <w:rFonts w:cs="Calibri"/>
          <w:lang w:val="uk-UA"/>
        </w:rPr>
        <w:t xml:space="preserve">Також санкції стосуються Міністра оборони Північної Кореї Но </w:t>
      </w:r>
      <w:proofErr w:type="spellStart"/>
      <w:r w:rsidRPr="00C05D49">
        <w:rPr>
          <w:rFonts w:cs="Calibri"/>
          <w:lang w:val="uk-UA"/>
        </w:rPr>
        <w:t>Кван</w:t>
      </w:r>
      <w:proofErr w:type="spellEnd"/>
      <w:r w:rsidRPr="00C05D49">
        <w:rPr>
          <w:rFonts w:cs="Calibri"/>
          <w:lang w:val="uk-UA"/>
        </w:rPr>
        <w:t xml:space="preserve"> </w:t>
      </w:r>
      <w:proofErr w:type="spellStart"/>
      <w:r w:rsidRPr="00C05D49">
        <w:rPr>
          <w:rFonts w:cs="Calibri"/>
          <w:lang w:val="uk-UA"/>
        </w:rPr>
        <w:t>Чхоль</w:t>
      </w:r>
      <w:proofErr w:type="spellEnd"/>
      <w:r w:rsidRPr="00C05D49">
        <w:rPr>
          <w:rFonts w:cs="Calibri"/>
          <w:lang w:val="uk-UA"/>
        </w:rPr>
        <w:t xml:space="preserve"> та інших північнокорейських генералів й високопосадовців, співучасників розгортання більш ніж 11 000 військовослужбовців КНДР у Росії. Крім корейських суб’єктів, мова йде також про 13 російських суб'єктів, включно з ТОВ «Грант-</w:t>
      </w:r>
      <w:proofErr w:type="spellStart"/>
      <w:r w:rsidRPr="00C05D49">
        <w:rPr>
          <w:rFonts w:cs="Calibri"/>
          <w:lang w:val="uk-UA"/>
        </w:rPr>
        <w:t>Трейд</w:t>
      </w:r>
      <w:proofErr w:type="spellEnd"/>
      <w:r w:rsidRPr="00C05D49">
        <w:rPr>
          <w:rFonts w:cs="Calibri"/>
          <w:lang w:val="uk-UA"/>
        </w:rPr>
        <w:t xml:space="preserve">», його власником Маратом </w:t>
      </w:r>
      <w:proofErr w:type="spellStart"/>
      <w:r w:rsidRPr="00C05D49">
        <w:rPr>
          <w:rFonts w:cs="Calibri"/>
          <w:lang w:val="uk-UA"/>
        </w:rPr>
        <w:t>Мустафаєвим</w:t>
      </w:r>
      <w:proofErr w:type="spellEnd"/>
      <w:r w:rsidRPr="00C05D49">
        <w:rPr>
          <w:rFonts w:cs="Calibri"/>
          <w:lang w:val="uk-UA"/>
        </w:rPr>
        <w:t xml:space="preserve"> і його сестрою </w:t>
      </w:r>
      <w:proofErr w:type="spellStart"/>
      <w:r w:rsidRPr="00C05D49">
        <w:rPr>
          <w:rFonts w:cs="Calibri"/>
          <w:lang w:val="uk-UA"/>
        </w:rPr>
        <w:t>Дінарою</w:t>
      </w:r>
      <w:proofErr w:type="spellEnd"/>
      <w:r w:rsidRPr="00C05D49">
        <w:rPr>
          <w:rFonts w:cs="Calibri"/>
          <w:lang w:val="uk-UA"/>
        </w:rPr>
        <w:t xml:space="preserve"> </w:t>
      </w:r>
      <w:proofErr w:type="spellStart"/>
      <w:r w:rsidRPr="00C05D49">
        <w:rPr>
          <w:rFonts w:cs="Calibri"/>
          <w:lang w:val="uk-UA"/>
        </w:rPr>
        <w:t>Мустафаєвою</w:t>
      </w:r>
      <w:proofErr w:type="spellEnd"/>
      <w:r w:rsidRPr="00C05D49">
        <w:rPr>
          <w:rFonts w:cs="Calibri"/>
          <w:lang w:val="uk-UA"/>
        </w:rPr>
        <w:t xml:space="preserve">, які використовували компанію для переправлення передових європейських технологій у Росію. </w:t>
      </w:r>
    </w:p>
    <w:p w14:paraId="739FA382" w14:textId="77777777" w:rsidR="00282D54" w:rsidRPr="00C05D49" w:rsidRDefault="00282D54" w:rsidP="00282D54">
      <w:pPr>
        <w:ind w:left="1418"/>
        <w:jc w:val="both"/>
        <w:rPr>
          <w:rFonts w:cs="Calibri"/>
          <w:lang w:val="uk-UA"/>
        </w:rPr>
      </w:pPr>
    </w:p>
    <w:p w14:paraId="4E509AFA" w14:textId="77777777" w:rsidR="00282D54" w:rsidRPr="00C05D49" w:rsidRDefault="00282D54" w:rsidP="00282D54">
      <w:pPr>
        <w:ind w:left="1418"/>
        <w:jc w:val="both"/>
        <w:rPr>
          <w:rFonts w:cs="Calibri"/>
          <w:lang w:val="uk-UA"/>
        </w:rPr>
      </w:pPr>
      <w:r w:rsidRPr="00C05D49">
        <w:rPr>
          <w:rFonts w:cs="Calibri"/>
          <w:lang w:val="uk-UA"/>
        </w:rPr>
        <w:t>Крім того, під британські санкції потрапило 40 суден тіньового флоту РФ.</w:t>
      </w:r>
      <w:r w:rsidRPr="00C05D49">
        <w:rPr>
          <w:rStyle w:val="FootnoteReference"/>
          <w:rFonts w:cs="Calibri"/>
          <w:lang w:val="uk-UA"/>
        </w:rPr>
        <w:footnoteReference w:id="61"/>
      </w:r>
    </w:p>
    <w:p w14:paraId="0556401E" w14:textId="77777777" w:rsidR="00282D54" w:rsidRPr="00C05D49" w:rsidRDefault="00282D54" w:rsidP="00282D54">
      <w:pPr>
        <w:ind w:left="1418"/>
        <w:jc w:val="both"/>
        <w:rPr>
          <w:rFonts w:cs="Calibri"/>
          <w:lang w:val="uk-UA"/>
        </w:rPr>
      </w:pPr>
    </w:p>
    <w:p w14:paraId="58E66376" w14:textId="77777777" w:rsidR="00282D54" w:rsidRPr="00C05D49" w:rsidRDefault="00282D54" w:rsidP="00282D54">
      <w:pPr>
        <w:pStyle w:val="Heading3"/>
        <w:ind w:left="1418"/>
        <w:rPr>
          <w:rFonts w:cs="Calibri"/>
          <w:szCs w:val="24"/>
          <w:lang w:val="uk-UA"/>
        </w:rPr>
      </w:pPr>
      <w:r w:rsidRPr="00C05D49">
        <w:rPr>
          <w:rFonts w:cs="Calibri"/>
          <w:szCs w:val="24"/>
          <w:lang w:val="uk-UA"/>
        </w:rPr>
        <w:t>Нові санкції Канади</w:t>
      </w:r>
      <w:r w:rsidRPr="00C05D49">
        <w:rPr>
          <w:rStyle w:val="FootnoteReference"/>
          <w:rFonts w:cs="Calibri"/>
          <w:szCs w:val="24"/>
          <w:lang w:val="uk-UA"/>
        </w:rPr>
        <w:footnoteReference w:id="62"/>
      </w:r>
      <w:r w:rsidRPr="00C05D49">
        <w:rPr>
          <w:rFonts w:cs="Calibri"/>
          <w:szCs w:val="24"/>
          <w:lang w:val="uk-UA"/>
        </w:rPr>
        <w:t xml:space="preserve"> </w:t>
      </w:r>
    </w:p>
    <w:p w14:paraId="19829849" w14:textId="77777777" w:rsidR="00282D54" w:rsidRPr="00C05D49" w:rsidRDefault="00282D54" w:rsidP="00282D54">
      <w:pPr>
        <w:ind w:left="1418"/>
        <w:jc w:val="both"/>
        <w:rPr>
          <w:rFonts w:cs="Calibri"/>
          <w:lang w:val="uk-UA"/>
        </w:rPr>
      </w:pPr>
      <w:r w:rsidRPr="00674E42">
        <w:rPr>
          <w:rFonts w:cs="Calibri"/>
          <w:i/>
          <w:iCs/>
          <w:lang w:val="uk-UA"/>
        </w:rPr>
        <w:t>Санкції запроваджено щодо 76 фізичних і юридичних осіб</w:t>
      </w:r>
      <w:r w:rsidRPr="00C05D49">
        <w:rPr>
          <w:rFonts w:cs="Calibri"/>
          <w:lang w:val="uk-UA"/>
        </w:rPr>
        <w:t xml:space="preserve">, включно з журналістом і телеведучим Володимиром </w:t>
      </w:r>
      <w:proofErr w:type="spellStart"/>
      <w:r w:rsidRPr="00C05D49">
        <w:rPr>
          <w:rFonts w:cs="Calibri"/>
          <w:lang w:val="uk-UA"/>
        </w:rPr>
        <w:t>Познером</w:t>
      </w:r>
      <w:proofErr w:type="spellEnd"/>
      <w:r w:rsidRPr="00C05D49">
        <w:rPr>
          <w:rFonts w:cs="Calibri"/>
          <w:lang w:val="uk-UA"/>
        </w:rPr>
        <w:t>.</w:t>
      </w:r>
    </w:p>
    <w:p w14:paraId="4218EA02" w14:textId="77777777" w:rsidR="00282D54" w:rsidRPr="00C05D49" w:rsidRDefault="00282D54" w:rsidP="00282D54">
      <w:pPr>
        <w:ind w:left="1418"/>
        <w:jc w:val="both"/>
        <w:rPr>
          <w:rFonts w:cs="Calibri"/>
        </w:rPr>
      </w:pPr>
    </w:p>
    <w:p w14:paraId="50D61F20" w14:textId="77777777" w:rsidR="00282D54" w:rsidRPr="00C05D49" w:rsidRDefault="00282D54" w:rsidP="00282D54">
      <w:pPr>
        <w:ind w:left="1418"/>
        <w:jc w:val="both"/>
        <w:rPr>
          <w:rFonts w:cs="Calibri"/>
          <w:lang w:val="uk-UA"/>
        </w:rPr>
      </w:pPr>
      <w:r w:rsidRPr="00C05D49">
        <w:rPr>
          <w:rFonts w:cs="Calibri"/>
          <w:lang w:val="uk-UA"/>
        </w:rPr>
        <w:t xml:space="preserve">Крім Володимира </w:t>
      </w:r>
      <w:proofErr w:type="spellStart"/>
      <w:r w:rsidRPr="00C05D49">
        <w:rPr>
          <w:rFonts w:cs="Calibri"/>
          <w:lang w:val="uk-UA"/>
        </w:rPr>
        <w:t>Познера</w:t>
      </w:r>
      <w:proofErr w:type="spellEnd"/>
      <w:r w:rsidRPr="00C05D49">
        <w:rPr>
          <w:rFonts w:cs="Calibri"/>
          <w:lang w:val="uk-UA"/>
        </w:rPr>
        <w:t xml:space="preserve">, під обмеження також потрапили губернатор Приморського краю Олег </w:t>
      </w:r>
      <w:proofErr w:type="spellStart"/>
      <w:r w:rsidRPr="00C05D49">
        <w:rPr>
          <w:rFonts w:cs="Calibri"/>
          <w:lang w:val="uk-UA"/>
        </w:rPr>
        <w:t>Кожемяко</w:t>
      </w:r>
      <w:proofErr w:type="spellEnd"/>
      <w:r w:rsidRPr="00C05D49">
        <w:rPr>
          <w:rFonts w:cs="Calibri"/>
          <w:lang w:val="uk-UA"/>
        </w:rPr>
        <w:t xml:space="preserve">, олімпійська чемпіонка і президент Федерації лижних перегонів Олена </w:t>
      </w:r>
      <w:proofErr w:type="spellStart"/>
      <w:r w:rsidRPr="00C05D49">
        <w:rPr>
          <w:rFonts w:cs="Calibri"/>
          <w:lang w:val="uk-UA"/>
        </w:rPr>
        <w:t>Вяльбе</w:t>
      </w:r>
      <w:proofErr w:type="spellEnd"/>
      <w:r w:rsidRPr="00C05D49">
        <w:rPr>
          <w:rFonts w:cs="Calibri"/>
          <w:lang w:val="uk-UA"/>
        </w:rPr>
        <w:t xml:space="preserve">, голова Інституту розвитку інтернету Олексій </w:t>
      </w:r>
      <w:proofErr w:type="spellStart"/>
      <w:r w:rsidRPr="00C05D49">
        <w:rPr>
          <w:rFonts w:cs="Calibri"/>
          <w:lang w:val="uk-UA"/>
        </w:rPr>
        <w:t>Гореславський</w:t>
      </w:r>
      <w:proofErr w:type="spellEnd"/>
      <w:r w:rsidRPr="00C05D49">
        <w:rPr>
          <w:rFonts w:cs="Calibri"/>
          <w:lang w:val="uk-UA"/>
        </w:rPr>
        <w:t xml:space="preserve">, заступниця міністра оборони та голова фонду «Захисники Вітчизни» Ганна </w:t>
      </w:r>
      <w:proofErr w:type="spellStart"/>
      <w:r w:rsidRPr="00C05D49">
        <w:rPr>
          <w:rFonts w:cs="Calibri"/>
          <w:lang w:val="uk-UA"/>
        </w:rPr>
        <w:t>Цівільова</w:t>
      </w:r>
      <w:proofErr w:type="spellEnd"/>
      <w:r w:rsidRPr="00C05D49">
        <w:rPr>
          <w:rFonts w:cs="Calibri"/>
          <w:lang w:val="uk-UA"/>
        </w:rPr>
        <w:t xml:space="preserve">, глава Міненерго Сергій </w:t>
      </w:r>
      <w:proofErr w:type="spellStart"/>
      <w:r w:rsidRPr="00C05D49">
        <w:rPr>
          <w:rFonts w:cs="Calibri"/>
          <w:lang w:val="uk-UA"/>
        </w:rPr>
        <w:t>Цівільов</w:t>
      </w:r>
      <w:proofErr w:type="spellEnd"/>
      <w:r w:rsidRPr="00C05D49">
        <w:rPr>
          <w:rFonts w:cs="Calibri"/>
          <w:lang w:val="uk-UA"/>
        </w:rPr>
        <w:t xml:space="preserve">, підприємець Василь Анісімов, засновник Російської мідної компанії Ігор </w:t>
      </w:r>
      <w:proofErr w:type="spellStart"/>
      <w:r w:rsidRPr="00C05D49">
        <w:rPr>
          <w:rFonts w:cs="Calibri"/>
          <w:lang w:val="uk-UA"/>
        </w:rPr>
        <w:t>Алтушкін</w:t>
      </w:r>
      <w:proofErr w:type="spellEnd"/>
      <w:r w:rsidRPr="00C05D49">
        <w:rPr>
          <w:rFonts w:cs="Calibri"/>
          <w:lang w:val="uk-UA"/>
        </w:rPr>
        <w:t xml:space="preserve"> та інші.</w:t>
      </w:r>
      <w:r>
        <w:rPr>
          <w:rFonts w:cs="Calibri"/>
          <w:lang w:val="uk-UA"/>
        </w:rPr>
        <w:tab/>
      </w:r>
      <w:r>
        <w:rPr>
          <w:rFonts w:cs="Calibri"/>
          <w:lang w:val="uk-UA"/>
        </w:rPr>
        <w:br/>
      </w:r>
    </w:p>
    <w:p w14:paraId="4174E4A5" w14:textId="77777777" w:rsidR="00282D54" w:rsidRPr="008F5E72" w:rsidRDefault="00282D54" w:rsidP="00282D54">
      <w:pPr>
        <w:ind w:left="1418"/>
        <w:jc w:val="both"/>
        <w:rPr>
          <w:rFonts w:cs="Calibri"/>
          <w:i/>
          <w:iCs/>
          <w:lang w:val="uk-UA"/>
        </w:rPr>
      </w:pPr>
      <w:r w:rsidRPr="008F5E72">
        <w:rPr>
          <w:rFonts w:cs="Calibri"/>
          <w:i/>
          <w:iCs/>
          <w:lang w:val="uk-UA"/>
        </w:rPr>
        <w:t xml:space="preserve">Крім фізичних осіб, наступні юридичні особи потрапили під канадські санкції: </w:t>
      </w:r>
    </w:p>
    <w:p w14:paraId="3C745580" w14:textId="77777777" w:rsidR="00282D54" w:rsidRPr="00C05D49" w:rsidRDefault="00282D54" w:rsidP="00282D54">
      <w:pPr>
        <w:ind w:left="1418"/>
        <w:jc w:val="both"/>
        <w:rPr>
          <w:rFonts w:cs="Calibri"/>
          <w:lang w:val="uk-UA"/>
        </w:rPr>
      </w:pPr>
    </w:p>
    <w:p w14:paraId="5600D4E2" w14:textId="77777777" w:rsidR="00282D54" w:rsidRPr="008F5E72" w:rsidRDefault="00282D54" w:rsidP="00282D54">
      <w:pPr>
        <w:pStyle w:val="ListParagraph"/>
        <w:numPr>
          <w:ilvl w:val="0"/>
          <w:numId w:val="19"/>
        </w:numPr>
        <w:ind w:left="1985"/>
        <w:jc w:val="both"/>
        <w:rPr>
          <w:rFonts w:cs="Calibri"/>
          <w:lang w:val="uk-UA"/>
        </w:rPr>
      </w:pPr>
      <w:r w:rsidRPr="008F5E72">
        <w:rPr>
          <w:rFonts w:cs="Calibri"/>
          <w:lang w:val="uk-UA"/>
        </w:rPr>
        <w:t>Російська мідна компанія</w:t>
      </w:r>
    </w:p>
    <w:p w14:paraId="78F3C395" w14:textId="77777777" w:rsidR="00282D54" w:rsidRPr="008F5E72" w:rsidRDefault="00282D54" w:rsidP="00282D54">
      <w:pPr>
        <w:pStyle w:val="ListParagraph"/>
        <w:numPr>
          <w:ilvl w:val="0"/>
          <w:numId w:val="19"/>
        </w:numPr>
        <w:ind w:left="1985"/>
        <w:jc w:val="both"/>
        <w:rPr>
          <w:rFonts w:cs="Calibri"/>
          <w:lang w:val="uk-UA"/>
        </w:rPr>
      </w:pPr>
      <w:r w:rsidRPr="008F5E72">
        <w:rPr>
          <w:rFonts w:cs="Calibri"/>
          <w:lang w:val="uk-UA"/>
        </w:rPr>
        <w:t xml:space="preserve">Східна </w:t>
      </w:r>
      <w:proofErr w:type="spellStart"/>
      <w:r w:rsidRPr="008F5E72">
        <w:rPr>
          <w:rFonts w:cs="Calibri"/>
          <w:lang w:val="uk-UA"/>
        </w:rPr>
        <w:t>стивідорна</w:t>
      </w:r>
      <w:proofErr w:type="spellEnd"/>
      <w:r w:rsidRPr="008F5E72">
        <w:rPr>
          <w:rFonts w:cs="Calibri"/>
          <w:lang w:val="uk-UA"/>
        </w:rPr>
        <w:t xml:space="preserve"> компанія</w:t>
      </w:r>
    </w:p>
    <w:p w14:paraId="3AA31108" w14:textId="77777777" w:rsidR="00282D54" w:rsidRPr="008F5E72" w:rsidRDefault="00282D54" w:rsidP="00282D54">
      <w:pPr>
        <w:pStyle w:val="ListParagraph"/>
        <w:numPr>
          <w:ilvl w:val="0"/>
          <w:numId w:val="19"/>
        </w:numPr>
        <w:ind w:left="1985"/>
        <w:jc w:val="both"/>
        <w:rPr>
          <w:rFonts w:cs="Calibri"/>
          <w:lang w:val="uk-UA"/>
        </w:rPr>
      </w:pPr>
      <w:r w:rsidRPr="008F5E72">
        <w:rPr>
          <w:rFonts w:cs="Calibri"/>
          <w:lang w:val="uk-UA"/>
        </w:rPr>
        <w:t>ГК Структура</w:t>
      </w:r>
    </w:p>
    <w:p w14:paraId="1CD13AF2" w14:textId="77777777" w:rsidR="00282D54" w:rsidRPr="008F5E72" w:rsidRDefault="00282D54" w:rsidP="00282D54">
      <w:pPr>
        <w:pStyle w:val="ListParagraph"/>
        <w:numPr>
          <w:ilvl w:val="0"/>
          <w:numId w:val="19"/>
        </w:numPr>
        <w:ind w:left="1985"/>
        <w:jc w:val="both"/>
        <w:rPr>
          <w:rFonts w:cs="Calibri"/>
          <w:lang w:val="uk-UA"/>
        </w:rPr>
      </w:pPr>
      <w:r w:rsidRPr="008F5E72">
        <w:rPr>
          <w:rFonts w:cs="Calibri"/>
          <w:lang w:val="uk-UA"/>
        </w:rPr>
        <w:t>Морський порт «Оля» (Астрахань)</w:t>
      </w:r>
    </w:p>
    <w:p w14:paraId="21CF23FE" w14:textId="77777777" w:rsidR="00282D54" w:rsidRPr="008F5E72" w:rsidRDefault="00282D54" w:rsidP="00282D54">
      <w:pPr>
        <w:pStyle w:val="ListParagraph"/>
        <w:numPr>
          <w:ilvl w:val="0"/>
          <w:numId w:val="19"/>
        </w:numPr>
        <w:ind w:left="1985"/>
        <w:jc w:val="both"/>
        <w:rPr>
          <w:rFonts w:cs="Calibri"/>
          <w:lang w:val="uk-UA"/>
        </w:rPr>
      </w:pPr>
      <w:r w:rsidRPr="008F5E72">
        <w:rPr>
          <w:rFonts w:cs="Calibri"/>
          <w:lang w:val="uk-UA"/>
        </w:rPr>
        <w:t>Корпус Вартових Ісламської Революції (Іран)</w:t>
      </w:r>
    </w:p>
    <w:p w14:paraId="22A48517" w14:textId="77777777" w:rsidR="00282D54" w:rsidRPr="008F5E72" w:rsidRDefault="00282D54" w:rsidP="00282D54">
      <w:pPr>
        <w:pStyle w:val="ListParagraph"/>
        <w:numPr>
          <w:ilvl w:val="0"/>
          <w:numId w:val="19"/>
        </w:numPr>
        <w:ind w:left="1985"/>
        <w:jc w:val="both"/>
        <w:rPr>
          <w:rFonts w:cs="Calibri"/>
          <w:lang w:val="uk-UA"/>
        </w:rPr>
      </w:pPr>
      <w:r>
        <w:rPr>
          <w:rFonts w:cs="Calibri"/>
          <w:lang w:val="uk-UA"/>
        </w:rPr>
        <w:t>Т</w:t>
      </w:r>
      <w:r w:rsidRPr="008F5E72">
        <w:rPr>
          <w:rFonts w:cs="Calibri"/>
          <w:lang w:val="uk-UA"/>
        </w:rPr>
        <w:t>абір Артек</w:t>
      </w:r>
    </w:p>
    <w:p w14:paraId="1C929794" w14:textId="77777777" w:rsidR="00282D54" w:rsidRPr="00C05D49" w:rsidRDefault="00282D54" w:rsidP="00282D54">
      <w:pPr>
        <w:ind w:left="567"/>
        <w:jc w:val="both"/>
        <w:rPr>
          <w:rFonts w:cs="Calibri"/>
          <w:lang w:val="uk-UA"/>
        </w:rPr>
      </w:pPr>
    </w:p>
    <w:p w14:paraId="3ECDC289" w14:textId="77777777" w:rsidR="00282D54" w:rsidRPr="00C05D49" w:rsidRDefault="00282D54" w:rsidP="00282D54">
      <w:pPr>
        <w:ind w:left="1418"/>
        <w:jc w:val="both"/>
        <w:rPr>
          <w:rFonts w:cs="Calibri"/>
          <w:lang w:val="uk-UA"/>
        </w:rPr>
      </w:pPr>
      <w:r w:rsidRPr="00C05D49">
        <w:rPr>
          <w:rFonts w:cs="Calibri"/>
          <w:lang w:val="uk-UA"/>
        </w:rPr>
        <w:t>Також під санкції Канади потрапило 109 суден тіньового флоту.</w:t>
      </w:r>
      <w:r w:rsidRPr="00C05D49">
        <w:rPr>
          <w:rStyle w:val="FootnoteReference"/>
          <w:rFonts w:cs="Calibri"/>
          <w:lang w:val="uk-UA"/>
        </w:rPr>
        <w:footnoteReference w:id="63"/>
      </w:r>
      <w:r w:rsidRPr="00C05D49">
        <w:rPr>
          <w:rFonts w:cs="Calibri"/>
          <w:lang w:val="uk-UA"/>
        </w:rPr>
        <w:t xml:space="preserve"> </w:t>
      </w:r>
      <w:r>
        <w:rPr>
          <w:rFonts w:cs="Calibri"/>
          <w:lang w:val="uk-UA"/>
        </w:rPr>
        <w:br/>
      </w:r>
    </w:p>
    <w:p w14:paraId="76ACDD54" w14:textId="77777777" w:rsidR="00282D54" w:rsidRPr="00C05D49" w:rsidRDefault="00282D54" w:rsidP="00282D54">
      <w:pPr>
        <w:pStyle w:val="Heading3"/>
        <w:ind w:left="1418"/>
        <w:rPr>
          <w:rFonts w:cs="Calibri"/>
          <w:szCs w:val="24"/>
          <w:lang w:val="uk-UA"/>
        </w:rPr>
      </w:pPr>
      <w:r w:rsidRPr="00C05D49">
        <w:rPr>
          <w:rFonts w:cs="Calibri"/>
          <w:szCs w:val="24"/>
          <w:lang w:val="uk-UA"/>
        </w:rPr>
        <w:lastRenderedPageBreak/>
        <w:t xml:space="preserve">Нові санкції Австралії </w:t>
      </w:r>
    </w:p>
    <w:p w14:paraId="60B3DE5E" w14:textId="77777777" w:rsidR="00282D54" w:rsidRPr="00C05D49" w:rsidRDefault="00282D54" w:rsidP="00282D54">
      <w:pPr>
        <w:ind w:left="1418"/>
        <w:jc w:val="both"/>
        <w:rPr>
          <w:rFonts w:cs="Calibri"/>
          <w:lang w:val="uk-UA"/>
        </w:rPr>
      </w:pPr>
      <w:r w:rsidRPr="00C05D49">
        <w:rPr>
          <w:rFonts w:cs="Calibri"/>
          <w:lang w:val="uk-UA"/>
        </w:rPr>
        <w:t xml:space="preserve">Як ідеться в заяві уряду, на 70 осіб розширено список осіб, щодо яких діє заборона на в'їзд у країну. </w:t>
      </w:r>
    </w:p>
    <w:p w14:paraId="6F66A9EA" w14:textId="77777777" w:rsidR="00282D54" w:rsidRPr="00C05D49" w:rsidRDefault="00282D54" w:rsidP="00282D54">
      <w:pPr>
        <w:ind w:left="1418"/>
        <w:jc w:val="both"/>
        <w:rPr>
          <w:rFonts w:cs="Calibri"/>
        </w:rPr>
      </w:pPr>
    </w:p>
    <w:p w14:paraId="50917A2E" w14:textId="77777777" w:rsidR="00282D54" w:rsidRPr="00C05D49" w:rsidRDefault="00282D54" w:rsidP="00282D54">
      <w:pPr>
        <w:ind w:left="1418"/>
        <w:jc w:val="both"/>
        <w:rPr>
          <w:rFonts w:cs="Calibri"/>
        </w:rPr>
      </w:pPr>
      <w:r w:rsidRPr="00C05D49">
        <w:rPr>
          <w:rFonts w:cs="Calibri"/>
          <w:lang w:val="uk-UA"/>
        </w:rPr>
        <w:t xml:space="preserve">Крім того, до </w:t>
      </w:r>
      <w:proofErr w:type="spellStart"/>
      <w:r w:rsidRPr="00C05D49">
        <w:rPr>
          <w:rFonts w:cs="Calibri"/>
          <w:lang w:val="uk-UA"/>
        </w:rPr>
        <w:t>санкційного</w:t>
      </w:r>
      <w:proofErr w:type="spellEnd"/>
      <w:r w:rsidRPr="00C05D49">
        <w:rPr>
          <w:rFonts w:cs="Calibri"/>
          <w:lang w:val="uk-UA"/>
        </w:rPr>
        <w:t xml:space="preserve"> списку додано 79 компаній і введено додаткові цільові фінансові санкції.</w:t>
      </w:r>
      <w:r>
        <w:rPr>
          <w:rFonts w:cs="Calibri"/>
          <w:lang w:val="uk-UA"/>
        </w:rPr>
        <w:t xml:space="preserve"> </w:t>
      </w:r>
      <w:r w:rsidRPr="00C05D49">
        <w:rPr>
          <w:rFonts w:cs="Calibri"/>
          <w:lang w:val="uk-UA"/>
        </w:rPr>
        <w:t>«Це найбільший пакет санкцій Австралії з лютого 2022 року»,</w:t>
      </w:r>
      <w:r>
        <w:rPr>
          <w:rFonts w:cs="Calibri"/>
          <w:lang w:val="uk-UA"/>
        </w:rPr>
        <w:t xml:space="preserve"> – </w:t>
      </w:r>
      <w:r w:rsidRPr="00C05D49">
        <w:rPr>
          <w:rFonts w:cs="Calibri"/>
          <w:lang w:val="uk-UA"/>
        </w:rPr>
        <w:t>наголосив уряд.</w:t>
      </w:r>
    </w:p>
    <w:p w14:paraId="7809206F" w14:textId="77777777" w:rsidR="00282D54" w:rsidRPr="00C05D49" w:rsidRDefault="00282D54" w:rsidP="00282D54">
      <w:pPr>
        <w:ind w:left="1418"/>
        <w:jc w:val="both"/>
        <w:rPr>
          <w:rFonts w:cs="Calibri"/>
        </w:rPr>
      </w:pPr>
    </w:p>
    <w:p w14:paraId="112E277B" w14:textId="77777777" w:rsidR="00282D54" w:rsidRPr="00C05D49" w:rsidRDefault="00282D54" w:rsidP="00282D54">
      <w:pPr>
        <w:ind w:left="1418"/>
        <w:jc w:val="both"/>
        <w:rPr>
          <w:rFonts w:cs="Calibri"/>
          <w:lang w:val="uk-UA"/>
        </w:rPr>
      </w:pPr>
      <w:r w:rsidRPr="00C05D49">
        <w:rPr>
          <w:rFonts w:cs="Calibri"/>
          <w:lang w:val="uk-UA"/>
        </w:rPr>
        <w:t>Санкції, зокрема, запроваджено щодо фізичних та юридичних осіб, причетних до поглиблення військового співробітництва між Росією та Північною Кореєю, щодо «осіб, які підтримують незаконні адміністрації Росії на сході України та в Криму», а також щодо «відповідальних за насильство, пов'язане з конфліктом, і примусову депортацію українських дітей».</w:t>
      </w:r>
      <w:r w:rsidRPr="00C05D49">
        <w:rPr>
          <w:rStyle w:val="FootnoteReference"/>
          <w:rFonts w:cs="Calibri"/>
          <w:lang w:val="uk-UA"/>
        </w:rPr>
        <w:footnoteReference w:id="64"/>
      </w:r>
    </w:p>
    <w:p w14:paraId="32AD5567" w14:textId="77777777" w:rsidR="00282D54" w:rsidRPr="00C05D49" w:rsidRDefault="00282D54" w:rsidP="00282D54">
      <w:pPr>
        <w:ind w:left="1418"/>
        <w:jc w:val="both"/>
        <w:rPr>
          <w:rFonts w:cs="Calibri"/>
          <w:lang w:val="uk-UA"/>
        </w:rPr>
      </w:pPr>
    </w:p>
    <w:p w14:paraId="3EB22157" w14:textId="77777777" w:rsidR="00282D54" w:rsidRPr="008F5E72" w:rsidRDefault="00282D54" w:rsidP="00282D54">
      <w:pPr>
        <w:ind w:left="1418"/>
        <w:jc w:val="both"/>
        <w:rPr>
          <w:rFonts w:cs="Calibri"/>
          <w:i/>
          <w:iCs/>
          <w:lang w:val="uk-UA"/>
        </w:rPr>
      </w:pPr>
      <w:r w:rsidRPr="008F5E72">
        <w:rPr>
          <w:rFonts w:cs="Calibri"/>
          <w:i/>
          <w:iCs/>
          <w:lang w:val="uk-UA"/>
        </w:rPr>
        <w:t>Наступні фізичні та юридичні особи потрапили під санкції Австралії:</w:t>
      </w:r>
      <w:r w:rsidRPr="008F5E72">
        <w:rPr>
          <w:rStyle w:val="FootnoteReference"/>
          <w:rFonts w:cs="Calibri"/>
          <w:i/>
          <w:iCs/>
          <w:lang w:val="uk-UA"/>
        </w:rPr>
        <w:footnoteReference w:id="65"/>
      </w:r>
      <w:r w:rsidRPr="008F5E72">
        <w:rPr>
          <w:rFonts w:cs="Calibri"/>
          <w:i/>
          <w:iCs/>
          <w:lang w:val="uk-UA"/>
        </w:rPr>
        <w:t xml:space="preserve"> </w:t>
      </w:r>
    </w:p>
    <w:p w14:paraId="52B5E70A" w14:textId="77777777" w:rsidR="00282D54" w:rsidRPr="00C05D49" w:rsidRDefault="00282D54" w:rsidP="00282D54">
      <w:pPr>
        <w:ind w:left="1701"/>
        <w:jc w:val="both"/>
        <w:rPr>
          <w:rFonts w:cs="Calibri"/>
          <w:lang w:val="uk-UA"/>
        </w:rPr>
      </w:pPr>
    </w:p>
    <w:p w14:paraId="276D3BB5" w14:textId="77777777" w:rsidR="00282D54" w:rsidRPr="008F5E72" w:rsidRDefault="00282D54" w:rsidP="00282D54">
      <w:pPr>
        <w:pStyle w:val="ListParagraph"/>
        <w:numPr>
          <w:ilvl w:val="0"/>
          <w:numId w:val="20"/>
        </w:numPr>
        <w:ind w:left="1985"/>
        <w:jc w:val="both"/>
        <w:rPr>
          <w:rFonts w:cs="Calibri"/>
          <w:lang w:val="uk-UA"/>
        </w:rPr>
      </w:pPr>
      <w:proofErr w:type="spellStart"/>
      <w:r w:rsidRPr="008F5E72">
        <w:rPr>
          <w:rFonts w:cs="Calibri"/>
          <w:lang w:val="uk-UA"/>
        </w:rPr>
        <w:t>ЦМРБанк</w:t>
      </w:r>
      <w:proofErr w:type="spellEnd"/>
    </w:p>
    <w:p w14:paraId="249856C3"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РФК Банк</w:t>
      </w:r>
    </w:p>
    <w:p w14:paraId="03453FAD" w14:textId="77777777" w:rsidR="00282D54" w:rsidRPr="008F5E72" w:rsidRDefault="00282D54" w:rsidP="00282D54">
      <w:pPr>
        <w:pStyle w:val="ListParagraph"/>
        <w:numPr>
          <w:ilvl w:val="0"/>
          <w:numId w:val="20"/>
        </w:numPr>
        <w:ind w:left="1985"/>
        <w:jc w:val="both"/>
        <w:rPr>
          <w:rFonts w:cs="Calibri"/>
          <w:lang w:val="uk-UA"/>
        </w:rPr>
      </w:pPr>
      <w:proofErr w:type="spellStart"/>
      <w:r w:rsidRPr="008F5E72">
        <w:rPr>
          <w:rFonts w:cs="Calibri"/>
          <w:lang w:val="uk-UA"/>
        </w:rPr>
        <w:t>Тимер</w:t>
      </w:r>
      <w:proofErr w:type="spellEnd"/>
      <w:r w:rsidRPr="008F5E72">
        <w:rPr>
          <w:rFonts w:cs="Calibri"/>
          <w:lang w:val="uk-UA"/>
        </w:rPr>
        <w:t xml:space="preserve"> Банк</w:t>
      </w:r>
    </w:p>
    <w:p w14:paraId="12A8723E" w14:textId="77777777" w:rsidR="00282D54" w:rsidRPr="008F5E72" w:rsidRDefault="00282D54" w:rsidP="00282D54">
      <w:pPr>
        <w:pStyle w:val="ListParagraph"/>
        <w:numPr>
          <w:ilvl w:val="0"/>
          <w:numId w:val="20"/>
        </w:numPr>
        <w:ind w:left="1985"/>
        <w:jc w:val="both"/>
        <w:rPr>
          <w:rFonts w:cs="Calibri"/>
          <w:lang w:val="uk-UA"/>
        </w:rPr>
      </w:pPr>
      <w:proofErr w:type="spellStart"/>
      <w:r w:rsidRPr="008F5E72">
        <w:rPr>
          <w:rFonts w:cs="Calibri"/>
          <w:lang w:val="uk-UA"/>
        </w:rPr>
        <w:t>Інгосстрах</w:t>
      </w:r>
      <w:proofErr w:type="spellEnd"/>
    </w:p>
    <w:p w14:paraId="63337650"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ТСК</w:t>
      </w:r>
    </w:p>
    <w:p w14:paraId="484EB7F9" w14:textId="77777777" w:rsidR="00282D54" w:rsidRPr="008F5E72" w:rsidRDefault="00282D54" w:rsidP="00282D54">
      <w:pPr>
        <w:pStyle w:val="ListParagraph"/>
        <w:numPr>
          <w:ilvl w:val="0"/>
          <w:numId w:val="20"/>
        </w:numPr>
        <w:ind w:left="1985"/>
        <w:jc w:val="both"/>
        <w:rPr>
          <w:rFonts w:cs="Calibri"/>
          <w:lang w:val="uk-UA"/>
        </w:rPr>
      </w:pPr>
      <w:proofErr w:type="spellStart"/>
      <w:r w:rsidRPr="008F5E72">
        <w:rPr>
          <w:rFonts w:cs="Calibri"/>
          <w:lang w:val="uk-UA"/>
        </w:rPr>
        <w:t>АльфаСтрахування</w:t>
      </w:r>
      <w:proofErr w:type="spellEnd"/>
    </w:p>
    <w:p w14:paraId="0EF4AE4A"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УГМК</w:t>
      </w:r>
    </w:p>
    <w:p w14:paraId="5BCF16C3"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Євген Примаков</w:t>
      </w:r>
      <w:r>
        <w:rPr>
          <w:rFonts w:cs="Calibri"/>
          <w:lang w:val="uk-UA"/>
        </w:rPr>
        <w:t xml:space="preserve"> – </w:t>
      </w:r>
      <w:r w:rsidRPr="008F5E72">
        <w:rPr>
          <w:rFonts w:cs="Calibri"/>
          <w:lang w:val="uk-UA"/>
        </w:rPr>
        <w:t xml:space="preserve">глава </w:t>
      </w:r>
      <w:proofErr w:type="spellStart"/>
      <w:r w:rsidRPr="008F5E72">
        <w:rPr>
          <w:rFonts w:cs="Calibri"/>
          <w:lang w:val="uk-UA"/>
        </w:rPr>
        <w:t>Росспівробітництва</w:t>
      </w:r>
      <w:proofErr w:type="spellEnd"/>
    </w:p>
    <w:p w14:paraId="32A9146D"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Вадим Яковенко</w:t>
      </w:r>
      <w:r>
        <w:rPr>
          <w:rFonts w:cs="Calibri"/>
          <w:lang w:val="uk-UA"/>
        </w:rPr>
        <w:t xml:space="preserve"> – </w:t>
      </w:r>
      <w:r w:rsidRPr="008F5E72">
        <w:rPr>
          <w:rFonts w:cs="Calibri"/>
          <w:lang w:val="uk-UA"/>
        </w:rPr>
        <w:t xml:space="preserve">керівник </w:t>
      </w:r>
      <w:proofErr w:type="spellStart"/>
      <w:r w:rsidRPr="008F5E72">
        <w:rPr>
          <w:rFonts w:cs="Calibri"/>
          <w:lang w:val="uk-UA"/>
        </w:rPr>
        <w:t>Росмайна</w:t>
      </w:r>
      <w:proofErr w:type="spellEnd"/>
    </w:p>
    <w:p w14:paraId="1B816E6B"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Віктор Зубков</w:t>
      </w:r>
      <w:r>
        <w:rPr>
          <w:rFonts w:cs="Calibri"/>
          <w:lang w:val="uk-UA"/>
        </w:rPr>
        <w:t xml:space="preserve"> – </w:t>
      </w:r>
      <w:r w:rsidRPr="008F5E72">
        <w:rPr>
          <w:rFonts w:cs="Calibri"/>
          <w:lang w:val="uk-UA"/>
        </w:rPr>
        <w:t>голова ради директорів Газпрому</w:t>
      </w:r>
    </w:p>
    <w:p w14:paraId="4F75CA06"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Євген Грабчак</w:t>
      </w:r>
      <w:r>
        <w:rPr>
          <w:rFonts w:cs="Calibri"/>
          <w:lang w:val="uk-UA"/>
        </w:rPr>
        <w:t xml:space="preserve"> – </w:t>
      </w:r>
      <w:r w:rsidRPr="008F5E72">
        <w:rPr>
          <w:rFonts w:cs="Calibri"/>
          <w:lang w:val="uk-UA"/>
        </w:rPr>
        <w:t>заступник міністра Енергетики РФ</w:t>
      </w:r>
    </w:p>
    <w:p w14:paraId="74D42922"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Павло Фрадков</w:t>
      </w:r>
      <w:r>
        <w:rPr>
          <w:rFonts w:cs="Calibri"/>
          <w:lang w:val="uk-UA"/>
        </w:rPr>
        <w:t xml:space="preserve"> – </w:t>
      </w:r>
      <w:r w:rsidRPr="008F5E72">
        <w:rPr>
          <w:rFonts w:cs="Calibri"/>
          <w:lang w:val="uk-UA"/>
        </w:rPr>
        <w:t>заступник міністра Оборони РФ</w:t>
      </w:r>
    </w:p>
    <w:p w14:paraId="0A3AFF35"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 xml:space="preserve">Леонід </w:t>
      </w:r>
      <w:proofErr w:type="spellStart"/>
      <w:r w:rsidRPr="008F5E72">
        <w:rPr>
          <w:rFonts w:cs="Calibri"/>
          <w:lang w:val="uk-UA"/>
        </w:rPr>
        <w:t>Горнін</w:t>
      </w:r>
      <w:proofErr w:type="spellEnd"/>
      <w:r>
        <w:rPr>
          <w:rFonts w:cs="Calibri"/>
          <w:lang w:val="uk-UA"/>
        </w:rPr>
        <w:t xml:space="preserve"> – </w:t>
      </w:r>
      <w:r w:rsidRPr="008F5E72">
        <w:rPr>
          <w:rFonts w:cs="Calibri"/>
          <w:lang w:val="uk-UA"/>
        </w:rPr>
        <w:t xml:space="preserve">заступник </w:t>
      </w:r>
      <w:proofErr w:type="spellStart"/>
      <w:r w:rsidRPr="008F5E72">
        <w:rPr>
          <w:rFonts w:cs="Calibri"/>
          <w:lang w:val="uk-UA"/>
        </w:rPr>
        <w:t>мінінстра</w:t>
      </w:r>
      <w:proofErr w:type="spellEnd"/>
      <w:r w:rsidRPr="008F5E72">
        <w:rPr>
          <w:rFonts w:cs="Calibri"/>
          <w:lang w:val="uk-UA"/>
        </w:rPr>
        <w:t xml:space="preserve"> Фінансів РФ</w:t>
      </w:r>
    </w:p>
    <w:p w14:paraId="145D3F7E" w14:textId="77777777" w:rsidR="00282D54" w:rsidRPr="008F5E72" w:rsidRDefault="00282D54" w:rsidP="00282D54">
      <w:pPr>
        <w:pStyle w:val="ListParagraph"/>
        <w:numPr>
          <w:ilvl w:val="0"/>
          <w:numId w:val="20"/>
        </w:numPr>
        <w:ind w:left="1985"/>
        <w:jc w:val="both"/>
        <w:rPr>
          <w:rFonts w:cs="Calibri"/>
          <w:lang w:val="uk-UA"/>
        </w:rPr>
      </w:pPr>
      <w:r w:rsidRPr="008F5E72">
        <w:rPr>
          <w:rFonts w:cs="Calibri"/>
          <w:lang w:val="uk-UA"/>
        </w:rPr>
        <w:t xml:space="preserve">Анна </w:t>
      </w:r>
      <w:proofErr w:type="spellStart"/>
      <w:r w:rsidRPr="008F5E72">
        <w:rPr>
          <w:rFonts w:cs="Calibri"/>
          <w:lang w:val="uk-UA"/>
        </w:rPr>
        <w:t>Цівільова</w:t>
      </w:r>
      <w:proofErr w:type="spellEnd"/>
      <w:r>
        <w:rPr>
          <w:rFonts w:cs="Calibri"/>
          <w:lang w:val="uk-UA"/>
        </w:rPr>
        <w:t xml:space="preserve"> – </w:t>
      </w:r>
      <w:r w:rsidRPr="008F5E72">
        <w:rPr>
          <w:rFonts w:cs="Calibri"/>
          <w:lang w:val="uk-UA"/>
        </w:rPr>
        <w:t>заступник міністра Оборони РФ</w:t>
      </w:r>
      <w:r>
        <w:rPr>
          <w:rFonts w:cs="Calibri"/>
          <w:lang w:val="uk-UA"/>
        </w:rPr>
        <w:t>.</w:t>
      </w:r>
    </w:p>
    <w:p w14:paraId="585970D5" w14:textId="77777777" w:rsidR="00282D54" w:rsidRPr="00C05D49" w:rsidRDefault="00282D54" w:rsidP="00282D54">
      <w:pPr>
        <w:ind w:left="1418"/>
        <w:jc w:val="both"/>
        <w:rPr>
          <w:rFonts w:cs="Calibri"/>
          <w:lang w:val="uk-UA"/>
        </w:rPr>
      </w:pPr>
    </w:p>
    <w:p w14:paraId="7A4A6DB9" w14:textId="77777777" w:rsidR="00282D54" w:rsidRPr="00C05D49" w:rsidRDefault="00282D54" w:rsidP="00282D54">
      <w:pPr>
        <w:pStyle w:val="Heading3"/>
        <w:ind w:left="1418"/>
        <w:rPr>
          <w:rFonts w:cs="Calibri"/>
          <w:szCs w:val="24"/>
          <w:lang w:val="uk-UA"/>
        </w:rPr>
      </w:pPr>
      <w:r w:rsidRPr="00C05D49">
        <w:rPr>
          <w:rFonts w:cs="Calibri"/>
          <w:szCs w:val="24"/>
          <w:lang w:val="uk-UA"/>
        </w:rPr>
        <w:t xml:space="preserve">Нові санкції США проти іранських компаній </w:t>
      </w:r>
    </w:p>
    <w:p w14:paraId="146043F3" w14:textId="77777777" w:rsidR="00282D54" w:rsidRPr="00C05D49" w:rsidRDefault="00282D54" w:rsidP="00282D54">
      <w:pPr>
        <w:ind w:left="1418"/>
        <w:jc w:val="both"/>
        <w:rPr>
          <w:rFonts w:cs="Calibri"/>
          <w:lang w:val="uk-UA"/>
        </w:rPr>
      </w:pPr>
      <w:r w:rsidRPr="00C05D49">
        <w:rPr>
          <w:rFonts w:cs="Calibri"/>
          <w:lang w:val="uk-UA"/>
        </w:rPr>
        <w:t xml:space="preserve">Управління з контролю за іноземними активами (OFAC) Міністерства фінансів США вжило заходів щодо шести компаній у Гонконзі та Китаї, що забезпечують поставки компонентів для безпілотних літальних апаратів (БПЛА) на користь іранської компанії </w:t>
      </w:r>
      <w:proofErr w:type="spellStart"/>
      <w:r w:rsidRPr="00C05D49">
        <w:rPr>
          <w:rFonts w:cs="Calibri"/>
          <w:lang w:val="uk-UA"/>
        </w:rPr>
        <w:t>Pishtazan</w:t>
      </w:r>
      <w:proofErr w:type="spellEnd"/>
      <w:r w:rsidRPr="00C05D49">
        <w:rPr>
          <w:rFonts w:cs="Calibri"/>
          <w:lang w:val="uk-UA"/>
        </w:rPr>
        <w:t xml:space="preserve"> </w:t>
      </w:r>
      <w:proofErr w:type="spellStart"/>
      <w:r w:rsidRPr="00C05D49">
        <w:rPr>
          <w:rFonts w:cs="Calibri"/>
          <w:lang w:val="uk-UA"/>
        </w:rPr>
        <w:t>Kavosh</w:t>
      </w:r>
      <w:proofErr w:type="spellEnd"/>
      <w:r w:rsidRPr="00C05D49">
        <w:rPr>
          <w:rFonts w:cs="Calibri"/>
          <w:lang w:val="uk-UA"/>
        </w:rPr>
        <w:t xml:space="preserve"> </w:t>
      </w:r>
      <w:proofErr w:type="spellStart"/>
      <w:r w:rsidRPr="00C05D49">
        <w:rPr>
          <w:rFonts w:cs="Calibri"/>
          <w:lang w:val="uk-UA"/>
        </w:rPr>
        <w:t>Gostar</w:t>
      </w:r>
      <w:proofErr w:type="spellEnd"/>
      <w:r w:rsidRPr="00C05D49">
        <w:rPr>
          <w:rFonts w:cs="Calibri"/>
          <w:lang w:val="uk-UA"/>
        </w:rPr>
        <w:t xml:space="preserve"> </w:t>
      </w:r>
      <w:proofErr w:type="spellStart"/>
      <w:r w:rsidRPr="00C05D49">
        <w:rPr>
          <w:rFonts w:cs="Calibri"/>
          <w:lang w:val="uk-UA"/>
        </w:rPr>
        <w:t>Boshra</w:t>
      </w:r>
      <w:proofErr w:type="spellEnd"/>
      <w:r w:rsidRPr="00C05D49">
        <w:rPr>
          <w:rFonts w:cs="Calibri"/>
          <w:lang w:val="uk-UA"/>
        </w:rPr>
        <w:t xml:space="preserve"> (PKGB) та її дочірньої компанії </w:t>
      </w:r>
      <w:proofErr w:type="spellStart"/>
      <w:r w:rsidRPr="00C05D49">
        <w:rPr>
          <w:rFonts w:cs="Calibri"/>
          <w:lang w:val="uk-UA"/>
        </w:rPr>
        <w:t>Narin</w:t>
      </w:r>
      <w:proofErr w:type="spellEnd"/>
      <w:r w:rsidRPr="00C05D49">
        <w:rPr>
          <w:rFonts w:cs="Calibri"/>
          <w:lang w:val="uk-UA"/>
        </w:rPr>
        <w:t xml:space="preserve"> </w:t>
      </w:r>
      <w:proofErr w:type="spellStart"/>
      <w:r w:rsidRPr="00C05D49">
        <w:rPr>
          <w:rFonts w:cs="Calibri"/>
          <w:lang w:val="uk-UA"/>
        </w:rPr>
        <w:t>Sepehr</w:t>
      </w:r>
      <w:proofErr w:type="spellEnd"/>
      <w:r w:rsidRPr="00C05D49">
        <w:rPr>
          <w:rFonts w:cs="Calibri"/>
          <w:lang w:val="uk-UA"/>
        </w:rPr>
        <w:t xml:space="preserve"> </w:t>
      </w:r>
      <w:proofErr w:type="spellStart"/>
      <w:r w:rsidRPr="00C05D49">
        <w:rPr>
          <w:rFonts w:cs="Calibri"/>
          <w:lang w:val="uk-UA"/>
        </w:rPr>
        <w:t>Mobin</w:t>
      </w:r>
      <w:proofErr w:type="spellEnd"/>
      <w:r w:rsidRPr="00C05D49">
        <w:rPr>
          <w:rFonts w:cs="Calibri"/>
          <w:lang w:val="uk-UA"/>
        </w:rPr>
        <w:t xml:space="preserve"> </w:t>
      </w:r>
      <w:proofErr w:type="spellStart"/>
      <w:r w:rsidRPr="00C05D49">
        <w:rPr>
          <w:rFonts w:cs="Calibri"/>
          <w:lang w:val="uk-UA"/>
        </w:rPr>
        <w:t>Isatis</w:t>
      </w:r>
      <w:proofErr w:type="spellEnd"/>
      <w:r w:rsidRPr="00C05D49">
        <w:rPr>
          <w:rFonts w:cs="Calibri"/>
          <w:lang w:val="uk-UA"/>
        </w:rPr>
        <w:t xml:space="preserve"> (NSMI). Ці компанії діють як підставні структури, що допомагають купувати ключові елементи для іранських програм БПЛА і балістичних ракет.</w:t>
      </w:r>
      <w:r w:rsidRPr="00C05D49">
        <w:rPr>
          <w:rStyle w:val="FootnoteReference"/>
          <w:rFonts w:cs="Calibri"/>
          <w:lang w:val="uk-UA"/>
        </w:rPr>
        <w:footnoteReference w:id="66"/>
      </w:r>
    </w:p>
    <w:p w14:paraId="4C1B90C7" w14:textId="77777777" w:rsidR="00282D54" w:rsidRPr="00C05D49" w:rsidRDefault="00282D54" w:rsidP="00282D54">
      <w:pPr>
        <w:ind w:left="567"/>
        <w:jc w:val="both"/>
        <w:rPr>
          <w:rFonts w:cs="Calibri"/>
        </w:rPr>
      </w:pPr>
      <w:r w:rsidRPr="00C05D49">
        <w:rPr>
          <w:rFonts w:cs="Calibri"/>
          <w:lang w:val="uk-UA"/>
        </w:rPr>
        <w:t xml:space="preserve"> </w:t>
      </w:r>
    </w:p>
    <w:p w14:paraId="588DF16B" w14:textId="77777777" w:rsidR="00282D54" w:rsidRPr="00C05D49" w:rsidRDefault="00282D54" w:rsidP="00282D54">
      <w:pPr>
        <w:ind w:left="1418"/>
        <w:jc w:val="both"/>
        <w:rPr>
          <w:rFonts w:cs="Calibri"/>
        </w:rPr>
      </w:pPr>
      <w:r w:rsidRPr="00C05D49">
        <w:rPr>
          <w:rFonts w:cs="Calibri"/>
          <w:lang w:val="uk-UA"/>
        </w:rPr>
        <w:lastRenderedPageBreak/>
        <w:t>Ці дії є частиною кампанії максимального тиску по відношенню до Ірану, спрямованої на руйнування схем закупівлі військових компонентів. Заходи були вжиті відповідно до Виконавчого наказу (E.O.) 13382, спрямованого проти розповсюджувачів зброї масового знищення. OFAC визначило й раніше мережу гонконгських компаній, які закуповували чутливі матеріали для Ірану.</w:t>
      </w:r>
    </w:p>
    <w:p w14:paraId="58736884" w14:textId="77777777" w:rsidR="00282D54" w:rsidRPr="00C05D49" w:rsidRDefault="00282D54" w:rsidP="00282D54">
      <w:pPr>
        <w:ind w:left="1418"/>
        <w:jc w:val="both"/>
        <w:rPr>
          <w:rFonts w:cs="Calibri"/>
        </w:rPr>
      </w:pPr>
      <w:r w:rsidRPr="00C05D49">
        <w:rPr>
          <w:rFonts w:cs="Calibri"/>
          <w:lang w:val="uk-UA"/>
        </w:rPr>
        <w:t xml:space="preserve"> </w:t>
      </w:r>
    </w:p>
    <w:p w14:paraId="5E7D7734" w14:textId="77777777" w:rsidR="00282D54" w:rsidRPr="00C05D49" w:rsidRDefault="00282D54" w:rsidP="00282D54">
      <w:pPr>
        <w:ind w:left="1418"/>
        <w:jc w:val="both"/>
        <w:rPr>
          <w:rFonts w:cs="Calibri"/>
          <w:lang w:val="uk-UA"/>
        </w:rPr>
      </w:pPr>
      <w:r w:rsidRPr="00C05D49">
        <w:rPr>
          <w:rFonts w:cs="Calibri"/>
          <w:lang w:val="uk-UA"/>
        </w:rPr>
        <w:t xml:space="preserve">Основні компанії, які потрапили під санкції, включають </w:t>
      </w:r>
      <w:proofErr w:type="spellStart"/>
      <w:r w:rsidRPr="00C05D49">
        <w:rPr>
          <w:rFonts w:cs="Calibri"/>
          <w:lang w:val="uk-UA"/>
        </w:rPr>
        <w:t>Dingtai</w:t>
      </w:r>
      <w:proofErr w:type="spellEnd"/>
      <w:r w:rsidRPr="00C05D49">
        <w:rPr>
          <w:rFonts w:cs="Calibri"/>
          <w:lang w:val="uk-UA"/>
        </w:rPr>
        <w:t xml:space="preserve"> </w:t>
      </w:r>
      <w:proofErr w:type="spellStart"/>
      <w:r w:rsidRPr="00C05D49">
        <w:rPr>
          <w:rFonts w:cs="Calibri"/>
          <w:lang w:val="uk-UA"/>
        </w:rPr>
        <w:t>Industrial</w:t>
      </w:r>
      <w:proofErr w:type="spellEnd"/>
      <w:r w:rsidRPr="00C05D49">
        <w:rPr>
          <w:rFonts w:cs="Calibri"/>
          <w:lang w:val="uk-UA"/>
        </w:rPr>
        <w:t xml:space="preserve"> </w:t>
      </w:r>
      <w:proofErr w:type="spellStart"/>
      <w:r w:rsidRPr="00C05D49">
        <w:rPr>
          <w:rFonts w:cs="Calibri"/>
          <w:lang w:val="uk-UA"/>
        </w:rPr>
        <w:t>Technology</w:t>
      </w:r>
      <w:proofErr w:type="spellEnd"/>
      <w:r w:rsidRPr="00C05D49">
        <w:rPr>
          <w:rFonts w:cs="Calibri"/>
          <w:lang w:val="uk-UA"/>
        </w:rPr>
        <w:t xml:space="preserve"> </w:t>
      </w:r>
      <w:proofErr w:type="spellStart"/>
      <w:r w:rsidRPr="00C05D49">
        <w:rPr>
          <w:rFonts w:cs="Calibri"/>
          <w:lang w:val="uk-UA"/>
        </w:rPr>
        <w:t>Co</w:t>
      </w:r>
      <w:proofErr w:type="spellEnd"/>
      <w:r w:rsidRPr="00C05D49">
        <w:rPr>
          <w:rFonts w:cs="Calibri"/>
          <w:lang w:val="uk-UA"/>
        </w:rPr>
        <w:t xml:space="preserve"> </w:t>
      </w:r>
      <w:proofErr w:type="spellStart"/>
      <w:r w:rsidRPr="00C05D49">
        <w:rPr>
          <w:rFonts w:cs="Calibri"/>
          <w:lang w:val="uk-UA"/>
        </w:rPr>
        <w:t>Limited</w:t>
      </w:r>
      <w:proofErr w:type="spellEnd"/>
      <w:r w:rsidRPr="00C05D49">
        <w:rPr>
          <w:rFonts w:cs="Calibri"/>
          <w:lang w:val="uk-UA"/>
        </w:rPr>
        <w:t xml:space="preserve">, </w:t>
      </w:r>
      <w:proofErr w:type="spellStart"/>
      <w:r w:rsidRPr="00C05D49">
        <w:rPr>
          <w:rFonts w:cs="Calibri"/>
          <w:lang w:val="uk-UA"/>
        </w:rPr>
        <w:t>Yonghongan</w:t>
      </w:r>
      <w:proofErr w:type="spellEnd"/>
      <w:r w:rsidRPr="00C05D49">
        <w:rPr>
          <w:rFonts w:cs="Calibri"/>
          <w:lang w:val="uk-UA"/>
        </w:rPr>
        <w:t xml:space="preserve"> </w:t>
      </w:r>
      <w:proofErr w:type="spellStart"/>
      <w:r w:rsidRPr="00C05D49">
        <w:rPr>
          <w:rFonts w:cs="Calibri"/>
          <w:lang w:val="uk-UA"/>
        </w:rPr>
        <w:t>Trade</w:t>
      </w:r>
      <w:proofErr w:type="spellEnd"/>
      <w:r w:rsidRPr="00C05D49">
        <w:rPr>
          <w:rFonts w:cs="Calibri"/>
          <w:lang w:val="uk-UA"/>
        </w:rPr>
        <w:t xml:space="preserve"> </w:t>
      </w:r>
      <w:proofErr w:type="spellStart"/>
      <w:r w:rsidRPr="00C05D49">
        <w:rPr>
          <w:rFonts w:cs="Calibri"/>
          <w:lang w:val="uk-UA"/>
        </w:rPr>
        <w:t>Limited</w:t>
      </w:r>
      <w:proofErr w:type="spellEnd"/>
      <w:r w:rsidRPr="00C05D49">
        <w:rPr>
          <w:rFonts w:cs="Calibri"/>
          <w:lang w:val="uk-UA"/>
        </w:rPr>
        <w:t xml:space="preserve"> і </w:t>
      </w:r>
      <w:proofErr w:type="spellStart"/>
      <w:r w:rsidRPr="00C05D49">
        <w:rPr>
          <w:rFonts w:cs="Calibri"/>
          <w:lang w:val="uk-UA"/>
        </w:rPr>
        <w:t>Tianle</w:t>
      </w:r>
      <w:proofErr w:type="spellEnd"/>
      <w:r w:rsidRPr="00C05D49">
        <w:rPr>
          <w:rFonts w:cs="Calibri"/>
          <w:lang w:val="uk-UA"/>
        </w:rPr>
        <w:t xml:space="preserve"> </w:t>
      </w:r>
      <w:proofErr w:type="spellStart"/>
      <w:r w:rsidRPr="00C05D49">
        <w:rPr>
          <w:rFonts w:cs="Calibri"/>
          <w:lang w:val="uk-UA"/>
        </w:rPr>
        <w:t>International</w:t>
      </w:r>
      <w:proofErr w:type="spellEnd"/>
      <w:r w:rsidRPr="00C05D49">
        <w:rPr>
          <w:rFonts w:cs="Calibri"/>
          <w:lang w:val="uk-UA"/>
        </w:rPr>
        <w:t xml:space="preserve"> </w:t>
      </w:r>
      <w:proofErr w:type="spellStart"/>
      <w:r w:rsidRPr="00C05D49">
        <w:rPr>
          <w:rFonts w:cs="Calibri"/>
          <w:lang w:val="uk-UA"/>
        </w:rPr>
        <w:t>Co</w:t>
      </w:r>
      <w:proofErr w:type="spellEnd"/>
      <w:r w:rsidRPr="00C05D49">
        <w:rPr>
          <w:rFonts w:cs="Calibri"/>
          <w:lang w:val="uk-UA"/>
        </w:rPr>
        <w:t xml:space="preserve"> </w:t>
      </w:r>
      <w:proofErr w:type="spellStart"/>
      <w:r w:rsidRPr="00C05D49">
        <w:rPr>
          <w:rFonts w:cs="Calibri"/>
          <w:lang w:val="uk-UA"/>
        </w:rPr>
        <w:t>Limited</w:t>
      </w:r>
      <w:proofErr w:type="spellEnd"/>
      <w:r w:rsidRPr="00C05D49">
        <w:rPr>
          <w:rFonts w:cs="Calibri"/>
          <w:lang w:val="uk-UA"/>
        </w:rPr>
        <w:t>, які закуповували американські деталі для БПЛА. Дочірня компанія PKGB, NSMI, також отримувала поставки для виробництва БПЛА з Гонконгу.</w:t>
      </w:r>
    </w:p>
    <w:p w14:paraId="0E52EB46" w14:textId="77777777" w:rsidR="00282D54" w:rsidRPr="00C05D49" w:rsidRDefault="00282D54" w:rsidP="00282D54">
      <w:pPr>
        <w:ind w:left="1418"/>
        <w:jc w:val="both"/>
        <w:rPr>
          <w:rFonts w:cs="Calibri"/>
        </w:rPr>
      </w:pPr>
      <w:r w:rsidRPr="00C05D49">
        <w:rPr>
          <w:rFonts w:cs="Calibri"/>
          <w:lang w:val="uk-UA"/>
        </w:rPr>
        <w:t xml:space="preserve"> </w:t>
      </w:r>
    </w:p>
    <w:p w14:paraId="1E1886B1" w14:textId="77777777" w:rsidR="00282D54" w:rsidRPr="00E97326" w:rsidRDefault="00282D54" w:rsidP="00282D54">
      <w:pPr>
        <w:ind w:left="1418"/>
        <w:jc w:val="both"/>
        <w:rPr>
          <w:rFonts w:cs="Calibri"/>
        </w:rPr>
      </w:pPr>
      <w:r w:rsidRPr="00C05D49">
        <w:rPr>
          <w:rFonts w:cs="Calibri"/>
          <w:lang w:val="uk-UA"/>
        </w:rPr>
        <w:t xml:space="preserve">Крім того, компанії DDC </w:t>
      </w:r>
      <w:proofErr w:type="spellStart"/>
      <w:r w:rsidRPr="00C05D49">
        <w:rPr>
          <w:rFonts w:cs="Calibri"/>
          <w:lang w:val="uk-UA"/>
        </w:rPr>
        <w:t>Develop</w:t>
      </w:r>
      <w:proofErr w:type="spellEnd"/>
      <w:r w:rsidRPr="00C05D49">
        <w:rPr>
          <w:rFonts w:cs="Calibri"/>
          <w:lang w:val="uk-UA"/>
        </w:rPr>
        <w:t xml:space="preserve"> </w:t>
      </w:r>
      <w:proofErr w:type="spellStart"/>
      <w:r w:rsidRPr="00C05D49">
        <w:rPr>
          <w:rFonts w:cs="Calibri"/>
          <w:lang w:val="uk-UA"/>
        </w:rPr>
        <w:t>Industry</w:t>
      </w:r>
      <w:proofErr w:type="spellEnd"/>
      <w:r w:rsidRPr="00C05D49">
        <w:rPr>
          <w:rFonts w:cs="Calibri"/>
          <w:lang w:val="uk-UA"/>
        </w:rPr>
        <w:t xml:space="preserve"> </w:t>
      </w:r>
      <w:proofErr w:type="spellStart"/>
      <w:r w:rsidRPr="00C05D49">
        <w:rPr>
          <w:rFonts w:cs="Calibri"/>
          <w:lang w:val="uk-UA"/>
        </w:rPr>
        <w:t>Hong</w:t>
      </w:r>
      <w:proofErr w:type="spellEnd"/>
      <w:r w:rsidRPr="00C05D49">
        <w:rPr>
          <w:rFonts w:cs="Calibri"/>
          <w:lang w:val="uk-UA"/>
        </w:rPr>
        <w:t xml:space="preserve"> </w:t>
      </w:r>
      <w:proofErr w:type="spellStart"/>
      <w:r w:rsidRPr="00C05D49">
        <w:rPr>
          <w:rFonts w:cs="Calibri"/>
          <w:lang w:val="uk-UA"/>
        </w:rPr>
        <w:t>Kong</w:t>
      </w:r>
      <w:proofErr w:type="spellEnd"/>
      <w:r w:rsidRPr="00C05D49">
        <w:rPr>
          <w:rFonts w:cs="Calibri"/>
          <w:lang w:val="uk-UA"/>
        </w:rPr>
        <w:t xml:space="preserve"> </w:t>
      </w:r>
      <w:proofErr w:type="spellStart"/>
      <w:r w:rsidRPr="00C05D49">
        <w:rPr>
          <w:rFonts w:cs="Calibri"/>
          <w:lang w:val="uk-UA"/>
        </w:rPr>
        <w:t>Limited</w:t>
      </w:r>
      <w:proofErr w:type="spellEnd"/>
      <w:r w:rsidRPr="00C05D49">
        <w:rPr>
          <w:rFonts w:cs="Calibri"/>
          <w:lang w:val="uk-UA"/>
        </w:rPr>
        <w:t xml:space="preserve">, </w:t>
      </w:r>
      <w:proofErr w:type="spellStart"/>
      <w:r w:rsidRPr="00C05D49">
        <w:rPr>
          <w:rFonts w:cs="Calibri"/>
          <w:lang w:val="uk-UA"/>
        </w:rPr>
        <w:t>Shenzhen</w:t>
      </w:r>
      <w:proofErr w:type="spellEnd"/>
      <w:r w:rsidRPr="00C05D49">
        <w:rPr>
          <w:rFonts w:cs="Calibri"/>
          <w:lang w:val="uk-UA"/>
        </w:rPr>
        <w:t xml:space="preserve"> </w:t>
      </w:r>
      <w:proofErr w:type="spellStart"/>
      <w:r w:rsidRPr="00C05D49">
        <w:rPr>
          <w:rFonts w:cs="Calibri"/>
          <w:lang w:val="uk-UA"/>
        </w:rPr>
        <w:t>Zhiyu</w:t>
      </w:r>
      <w:proofErr w:type="spellEnd"/>
      <w:r w:rsidRPr="00C05D49">
        <w:rPr>
          <w:rFonts w:cs="Calibri"/>
          <w:lang w:val="uk-UA"/>
        </w:rPr>
        <w:t xml:space="preserve"> </w:t>
      </w:r>
      <w:proofErr w:type="spellStart"/>
      <w:r w:rsidRPr="00C05D49">
        <w:rPr>
          <w:rFonts w:cs="Calibri"/>
          <w:lang w:val="uk-UA"/>
        </w:rPr>
        <w:t>International</w:t>
      </w:r>
      <w:proofErr w:type="spellEnd"/>
      <w:r w:rsidRPr="00C05D49">
        <w:rPr>
          <w:rFonts w:cs="Calibri"/>
          <w:lang w:val="uk-UA"/>
        </w:rPr>
        <w:t xml:space="preserve"> </w:t>
      </w:r>
      <w:proofErr w:type="spellStart"/>
      <w:r w:rsidRPr="00C05D49">
        <w:rPr>
          <w:rFonts w:cs="Calibri"/>
          <w:lang w:val="uk-UA"/>
        </w:rPr>
        <w:t>Trade</w:t>
      </w:r>
      <w:proofErr w:type="spellEnd"/>
      <w:r w:rsidRPr="00C05D49">
        <w:rPr>
          <w:rFonts w:cs="Calibri"/>
          <w:lang w:val="uk-UA"/>
        </w:rPr>
        <w:t xml:space="preserve"> </w:t>
      </w:r>
      <w:proofErr w:type="spellStart"/>
      <w:r w:rsidRPr="00C05D49">
        <w:rPr>
          <w:rFonts w:cs="Calibri"/>
          <w:lang w:val="uk-UA"/>
        </w:rPr>
        <w:t>Co</w:t>
      </w:r>
      <w:proofErr w:type="spellEnd"/>
      <w:r w:rsidRPr="00C05D49">
        <w:rPr>
          <w:rFonts w:cs="Calibri"/>
          <w:lang w:val="uk-UA"/>
        </w:rPr>
        <w:t xml:space="preserve"> </w:t>
      </w:r>
      <w:proofErr w:type="spellStart"/>
      <w:r w:rsidRPr="00C05D49">
        <w:rPr>
          <w:rFonts w:cs="Calibri"/>
          <w:lang w:val="uk-UA"/>
        </w:rPr>
        <w:t>Ltd</w:t>
      </w:r>
      <w:proofErr w:type="spellEnd"/>
      <w:r w:rsidRPr="00C05D49">
        <w:rPr>
          <w:rFonts w:cs="Calibri"/>
          <w:lang w:val="uk-UA"/>
        </w:rPr>
        <w:t xml:space="preserve"> та JP </w:t>
      </w:r>
      <w:proofErr w:type="spellStart"/>
      <w:r w:rsidRPr="00C05D49">
        <w:rPr>
          <w:rFonts w:cs="Calibri"/>
          <w:lang w:val="uk-UA"/>
        </w:rPr>
        <w:t>Oriental</w:t>
      </w:r>
      <w:proofErr w:type="spellEnd"/>
      <w:r w:rsidRPr="00C05D49">
        <w:rPr>
          <w:rFonts w:cs="Calibri"/>
          <w:lang w:val="uk-UA"/>
        </w:rPr>
        <w:t xml:space="preserve"> </w:t>
      </w:r>
      <w:proofErr w:type="spellStart"/>
      <w:r w:rsidRPr="00C05D49">
        <w:rPr>
          <w:rFonts w:cs="Calibri"/>
          <w:lang w:val="uk-UA"/>
        </w:rPr>
        <w:t>International</w:t>
      </w:r>
      <w:proofErr w:type="spellEnd"/>
      <w:r w:rsidRPr="00C05D49">
        <w:rPr>
          <w:rFonts w:cs="Calibri"/>
          <w:lang w:val="uk-UA"/>
        </w:rPr>
        <w:t xml:space="preserve"> </w:t>
      </w:r>
      <w:proofErr w:type="spellStart"/>
      <w:r w:rsidRPr="00C05D49">
        <w:rPr>
          <w:rFonts w:cs="Calibri"/>
          <w:lang w:val="uk-UA"/>
        </w:rPr>
        <w:t>Holdings</w:t>
      </w:r>
      <w:proofErr w:type="spellEnd"/>
      <w:r w:rsidRPr="00C05D49">
        <w:rPr>
          <w:rFonts w:cs="Calibri"/>
          <w:lang w:val="uk-UA"/>
        </w:rPr>
        <w:t xml:space="preserve"> </w:t>
      </w:r>
      <w:proofErr w:type="spellStart"/>
      <w:r w:rsidRPr="00C05D49">
        <w:rPr>
          <w:rFonts w:cs="Calibri"/>
          <w:lang w:val="uk-UA"/>
        </w:rPr>
        <w:t>Limited</w:t>
      </w:r>
      <w:proofErr w:type="spellEnd"/>
      <w:r w:rsidRPr="00C05D49">
        <w:rPr>
          <w:rFonts w:cs="Calibri"/>
          <w:lang w:val="uk-UA"/>
        </w:rPr>
        <w:t xml:space="preserve"> внесені до списку за спроби надати підтримку PKGB і NSMI. Загалом, ці дії підкреслюють зусилля США щодо запобігання постачанню важливих військових компонентів до Ірану.</w:t>
      </w:r>
    </w:p>
    <w:p w14:paraId="2DF3F8DD" w14:textId="77777777" w:rsidR="00282D54" w:rsidRPr="00C05D49" w:rsidRDefault="00282D54" w:rsidP="00282D54">
      <w:pPr>
        <w:pStyle w:val="Heading2"/>
        <w:ind w:left="993"/>
        <w:rPr>
          <w:rFonts w:cs="Calibri"/>
          <w:szCs w:val="24"/>
          <w:lang w:val="uk-UA"/>
        </w:rPr>
      </w:pPr>
      <w:r w:rsidRPr="00C05D49">
        <w:rPr>
          <w:rFonts w:cs="Calibri"/>
          <w:szCs w:val="24"/>
          <w:lang w:val="uk-UA"/>
        </w:rPr>
        <w:t>Вплив санкцій</w:t>
      </w:r>
    </w:p>
    <w:p w14:paraId="039EF17C" w14:textId="77777777" w:rsidR="00282D54" w:rsidRPr="008F5E72" w:rsidRDefault="00282D54" w:rsidP="00282D54">
      <w:pPr>
        <w:pStyle w:val="Heading3"/>
        <w:numPr>
          <w:ilvl w:val="0"/>
          <w:numId w:val="44"/>
        </w:numPr>
        <w:tabs>
          <w:tab w:val="num" w:pos="360"/>
        </w:tabs>
        <w:ind w:left="1418"/>
        <w:rPr>
          <w:rFonts w:cs="Calibri"/>
          <w:szCs w:val="24"/>
          <w:lang w:val="uk-UA"/>
        </w:rPr>
      </w:pPr>
      <w:r w:rsidRPr="008F5E72">
        <w:rPr>
          <w:rFonts w:cs="Calibri"/>
          <w:szCs w:val="24"/>
          <w:lang w:val="uk-UA"/>
        </w:rPr>
        <w:t>Оцінка санкцій ЄС за три роки повномасштабної війни</w:t>
      </w:r>
      <w:r w:rsidRPr="00C05D49">
        <w:rPr>
          <w:rStyle w:val="FootnoteReference"/>
          <w:rFonts w:cs="Calibri"/>
          <w:szCs w:val="24"/>
          <w:lang w:val="uk-UA"/>
        </w:rPr>
        <w:footnoteReference w:id="67"/>
      </w:r>
    </w:p>
    <w:p w14:paraId="03A2C232" w14:textId="77777777" w:rsidR="00282D54" w:rsidRPr="00C05D49" w:rsidRDefault="00282D54" w:rsidP="00282D54">
      <w:pPr>
        <w:ind w:left="1418"/>
        <w:jc w:val="both"/>
        <w:rPr>
          <w:rFonts w:cs="Calibri"/>
          <w:lang w:val="uk-UA"/>
        </w:rPr>
      </w:pPr>
      <w:r w:rsidRPr="00C05D49">
        <w:rPr>
          <w:rFonts w:cs="Calibri"/>
          <w:lang w:val="uk-UA"/>
        </w:rPr>
        <w:t>Служба досліджень при Європарламенті в середині лютого опублікувала новий звіт «Санкції ЄС проти Росії на 2025 рік: стан справ, перспективи і проблеми». Для його підготовки використовувалися дані станом на 22.01.2025.</w:t>
      </w:r>
      <w:r>
        <w:rPr>
          <w:rFonts w:cs="Calibri"/>
          <w:lang w:val="uk-UA"/>
        </w:rPr>
        <w:tab/>
      </w:r>
      <w:r>
        <w:rPr>
          <w:rFonts w:cs="Calibri"/>
          <w:lang w:val="uk-UA"/>
        </w:rPr>
        <w:br/>
      </w:r>
      <w:r>
        <w:rPr>
          <w:rFonts w:cs="Calibri"/>
          <w:lang w:val="uk-UA"/>
        </w:rPr>
        <w:br/>
      </w:r>
      <w:r w:rsidRPr="008F5E72">
        <w:rPr>
          <w:rFonts w:cs="Calibri"/>
          <w:i/>
          <w:iCs/>
          <w:lang w:val="uk-UA"/>
        </w:rPr>
        <w:t>Головні висновки</w:t>
      </w:r>
      <w:r w:rsidRPr="00C05D49">
        <w:rPr>
          <w:rFonts w:cs="Calibri"/>
          <w:lang w:val="uk-UA"/>
        </w:rPr>
        <w:t xml:space="preserve"> </w:t>
      </w:r>
    </w:p>
    <w:p w14:paraId="1600A8B8" w14:textId="77777777" w:rsidR="00282D54" w:rsidRPr="00C05D49" w:rsidRDefault="00282D54" w:rsidP="00282D54">
      <w:pPr>
        <w:ind w:left="1418"/>
        <w:jc w:val="both"/>
        <w:rPr>
          <w:rFonts w:cs="Calibri"/>
        </w:rPr>
      </w:pPr>
      <w:r w:rsidRPr="00C05D49">
        <w:rPr>
          <w:rFonts w:cs="Calibri"/>
          <w:lang w:val="uk-UA"/>
        </w:rPr>
        <w:t xml:space="preserve"> </w:t>
      </w:r>
    </w:p>
    <w:p w14:paraId="3255694B" w14:textId="77777777" w:rsidR="00282D54" w:rsidRPr="008F5E72" w:rsidRDefault="00282D54" w:rsidP="00282D54">
      <w:pPr>
        <w:pStyle w:val="ListParagraph"/>
        <w:numPr>
          <w:ilvl w:val="0"/>
          <w:numId w:val="23"/>
        </w:numPr>
        <w:ind w:left="1985"/>
        <w:jc w:val="both"/>
        <w:rPr>
          <w:rFonts w:cs="Calibri"/>
          <w:lang w:val="uk-UA"/>
        </w:rPr>
      </w:pPr>
      <w:r w:rsidRPr="008F5E72">
        <w:rPr>
          <w:rFonts w:cs="Calibri"/>
          <w:lang w:val="uk-UA"/>
        </w:rPr>
        <w:t>Оборот торгівлі між ЄС і Росією за 3 роки впав на 75%</w:t>
      </w:r>
    </w:p>
    <w:p w14:paraId="11B542E8" w14:textId="77777777" w:rsidR="00282D54" w:rsidRPr="008F5E72" w:rsidRDefault="00282D54" w:rsidP="00282D54">
      <w:pPr>
        <w:pStyle w:val="ListParagraph"/>
        <w:numPr>
          <w:ilvl w:val="0"/>
          <w:numId w:val="23"/>
        </w:numPr>
        <w:ind w:left="1985"/>
        <w:jc w:val="both"/>
        <w:rPr>
          <w:rFonts w:cs="Calibri"/>
          <w:lang w:val="uk-UA"/>
        </w:rPr>
      </w:pPr>
      <w:r w:rsidRPr="008F5E72">
        <w:rPr>
          <w:rFonts w:cs="Calibri"/>
          <w:lang w:val="uk-UA"/>
        </w:rPr>
        <w:t>Росія опустилася з 5-го на 15-те місце серед торговельних партнерів ЄС завдяки 15 пакетам санкцій, рубль залишається нестабільною валютою, а інфляція продовжує зростати</w:t>
      </w:r>
      <w:r>
        <w:rPr>
          <w:rFonts w:cs="Calibri"/>
          <w:lang w:val="uk-UA"/>
        </w:rPr>
        <w:t xml:space="preserve"> – </w:t>
      </w:r>
      <w:r w:rsidRPr="008F5E72">
        <w:rPr>
          <w:rFonts w:cs="Calibri"/>
          <w:lang w:val="uk-UA"/>
        </w:rPr>
        <w:t>у грудні 2024 року вона становила 9,5%.</w:t>
      </w:r>
    </w:p>
    <w:p w14:paraId="71D47DE5" w14:textId="77777777" w:rsidR="00282D54" w:rsidRPr="00C05D49" w:rsidRDefault="00282D54" w:rsidP="00282D54">
      <w:pPr>
        <w:ind w:left="1701"/>
        <w:jc w:val="both"/>
        <w:rPr>
          <w:rFonts w:cs="Calibri"/>
        </w:rPr>
      </w:pPr>
      <w:r w:rsidRPr="00C05D49">
        <w:rPr>
          <w:rFonts w:cs="Calibri"/>
          <w:lang w:val="uk-UA"/>
        </w:rPr>
        <w:t xml:space="preserve"> </w:t>
      </w:r>
    </w:p>
    <w:p w14:paraId="7FEE9C32" w14:textId="77777777" w:rsidR="00282D54" w:rsidRPr="008F5E72" w:rsidRDefault="00282D54" w:rsidP="00282D54">
      <w:pPr>
        <w:ind w:left="1418"/>
        <w:jc w:val="both"/>
        <w:rPr>
          <w:rFonts w:cs="Calibri"/>
          <w:i/>
          <w:iCs/>
        </w:rPr>
      </w:pPr>
      <w:r w:rsidRPr="008F5E72">
        <w:rPr>
          <w:rFonts w:cs="Calibri"/>
          <w:i/>
          <w:iCs/>
          <w:lang w:val="uk-UA"/>
        </w:rPr>
        <w:t>Серед досягнень 2024 року заявлено</w:t>
      </w:r>
    </w:p>
    <w:p w14:paraId="7FEB1A7A" w14:textId="77777777" w:rsidR="00282D54" w:rsidRPr="00C05D49" w:rsidRDefault="00282D54" w:rsidP="00282D54">
      <w:pPr>
        <w:ind w:left="1418"/>
        <w:jc w:val="both"/>
        <w:rPr>
          <w:rFonts w:cs="Calibri"/>
          <w:lang w:val="uk-UA"/>
        </w:rPr>
      </w:pPr>
    </w:p>
    <w:p w14:paraId="7963C54F" w14:textId="77777777" w:rsidR="00282D54" w:rsidRPr="008F5E72" w:rsidRDefault="00282D54" w:rsidP="00282D54">
      <w:pPr>
        <w:pStyle w:val="ListParagraph"/>
        <w:numPr>
          <w:ilvl w:val="0"/>
          <w:numId w:val="22"/>
        </w:numPr>
        <w:ind w:left="1985"/>
        <w:jc w:val="both"/>
        <w:rPr>
          <w:rFonts w:cs="Calibri"/>
          <w:lang w:val="uk-UA"/>
        </w:rPr>
      </w:pPr>
      <w:r>
        <w:rPr>
          <w:rFonts w:cs="Calibri"/>
          <w:lang w:val="uk-UA"/>
        </w:rPr>
        <w:t>С</w:t>
      </w:r>
      <w:r w:rsidRPr="008F5E72">
        <w:rPr>
          <w:rFonts w:cs="Calibri"/>
          <w:lang w:val="uk-UA"/>
        </w:rPr>
        <w:t>творення нових механізмів боротьби з обходом санкцій, розпочате ще в 11-му пакеті</w:t>
      </w:r>
    </w:p>
    <w:p w14:paraId="039565CF" w14:textId="77777777" w:rsidR="00282D54" w:rsidRPr="008F5E72" w:rsidRDefault="00282D54" w:rsidP="00282D54">
      <w:pPr>
        <w:pStyle w:val="ListParagraph"/>
        <w:numPr>
          <w:ilvl w:val="0"/>
          <w:numId w:val="22"/>
        </w:numPr>
        <w:ind w:left="1985"/>
        <w:jc w:val="both"/>
        <w:rPr>
          <w:rFonts w:cs="Calibri"/>
          <w:lang w:val="uk-UA"/>
        </w:rPr>
      </w:pPr>
      <w:r>
        <w:rPr>
          <w:rFonts w:cs="Calibri"/>
          <w:lang w:val="uk-UA"/>
        </w:rPr>
        <w:t>У</w:t>
      </w:r>
      <w:r w:rsidRPr="008F5E72">
        <w:rPr>
          <w:rFonts w:cs="Calibri"/>
          <w:lang w:val="uk-UA"/>
        </w:rPr>
        <w:t>спіхи в боротьбі з «тіньовим» танкерним флотом</w:t>
      </w:r>
    </w:p>
    <w:p w14:paraId="156F5E4A" w14:textId="77777777" w:rsidR="00282D54" w:rsidRPr="008F5E72" w:rsidRDefault="00282D54" w:rsidP="00282D54">
      <w:pPr>
        <w:pStyle w:val="ListParagraph"/>
        <w:numPr>
          <w:ilvl w:val="0"/>
          <w:numId w:val="22"/>
        </w:numPr>
        <w:ind w:left="1985"/>
        <w:jc w:val="both"/>
        <w:rPr>
          <w:rFonts w:cs="Calibri"/>
          <w:lang w:val="uk-UA"/>
        </w:rPr>
      </w:pPr>
      <w:r>
        <w:rPr>
          <w:rFonts w:cs="Calibri"/>
          <w:lang w:val="uk-UA"/>
        </w:rPr>
        <w:t>У</w:t>
      </w:r>
      <w:r w:rsidRPr="008F5E72">
        <w:rPr>
          <w:rFonts w:cs="Calibri"/>
          <w:lang w:val="uk-UA"/>
        </w:rPr>
        <w:t>хвалення Директиви 2024/1226 і курс на уніфікацію юридичної відповідальності за порушення режимів і обхід санкцій.</w:t>
      </w:r>
    </w:p>
    <w:p w14:paraId="6C80F72D" w14:textId="77777777" w:rsidR="00282D54" w:rsidRPr="00C05D49" w:rsidRDefault="00282D54" w:rsidP="00282D54">
      <w:pPr>
        <w:ind w:left="1418"/>
        <w:jc w:val="both"/>
        <w:rPr>
          <w:rFonts w:cs="Calibri"/>
        </w:rPr>
      </w:pPr>
      <w:r w:rsidRPr="00C05D49">
        <w:rPr>
          <w:rFonts w:cs="Calibri"/>
          <w:lang w:val="uk-UA"/>
        </w:rPr>
        <w:t xml:space="preserve"> </w:t>
      </w:r>
    </w:p>
    <w:p w14:paraId="2A975F54" w14:textId="77777777" w:rsidR="00282D54" w:rsidRPr="008F5E72" w:rsidRDefault="00282D54" w:rsidP="00282D54">
      <w:pPr>
        <w:ind w:left="1418"/>
        <w:jc w:val="both"/>
        <w:rPr>
          <w:rFonts w:cs="Calibri"/>
          <w:i/>
          <w:iCs/>
        </w:rPr>
      </w:pPr>
      <w:r w:rsidRPr="008F5E72">
        <w:rPr>
          <w:rFonts w:cs="Calibri"/>
          <w:i/>
          <w:iCs/>
          <w:lang w:val="uk-UA"/>
        </w:rPr>
        <w:t>Як рекомендовані напрямки посилення санкцій проти Росії в документі заявлено</w:t>
      </w:r>
    </w:p>
    <w:p w14:paraId="0C30D53D" w14:textId="77777777" w:rsidR="00282D54" w:rsidRPr="00C05D49" w:rsidRDefault="00282D54" w:rsidP="00282D54">
      <w:pPr>
        <w:ind w:left="1418"/>
        <w:jc w:val="both"/>
        <w:rPr>
          <w:rFonts w:cs="Calibri"/>
        </w:rPr>
      </w:pPr>
      <w:r w:rsidRPr="00C05D49">
        <w:rPr>
          <w:rFonts w:cs="Calibri"/>
          <w:lang w:val="uk-UA"/>
        </w:rPr>
        <w:t xml:space="preserve"> </w:t>
      </w:r>
    </w:p>
    <w:p w14:paraId="48712FB8" w14:textId="77777777" w:rsidR="00282D54" w:rsidRPr="008F5E72" w:rsidRDefault="00282D54" w:rsidP="00282D54">
      <w:pPr>
        <w:pStyle w:val="ListParagraph"/>
        <w:numPr>
          <w:ilvl w:val="0"/>
          <w:numId w:val="21"/>
        </w:numPr>
        <w:ind w:left="1985"/>
        <w:jc w:val="both"/>
        <w:rPr>
          <w:rFonts w:cs="Calibri"/>
          <w:lang w:val="uk-UA"/>
        </w:rPr>
      </w:pPr>
      <w:r>
        <w:rPr>
          <w:rFonts w:cs="Calibri"/>
          <w:lang w:val="uk-UA"/>
        </w:rPr>
        <w:lastRenderedPageBreak/>
        <w:t>Д</w:t>
      </w:r>
      <w:r w:rsidRPr="008F5E72">
        <w:rPr>
          <w:rFonts w:cs="Calibri"/>
          <w:lang w:val="uk-UA"/>
        </w:rPr>
        <w:t>одаткові санкції щодо енергетичного сектора</w:t>
      </w:r>
    </w:p>
    <w:p w14:paraId="39408647" w14:textId="77777777" w:rsidR="00282D54" w:rsidRPr="008F5E72" w:rsidRDefault="00282D54" w:rsidP="00282D54">
      <w:pPr>
        <w:pStyle w:val="ListParagraph"/>
        <w:numPr>
          <w:ilvl w:val="0"/>
          <w:numId w:val="21"/>
        </w:numPr>
        <w:ind w:left="1985"/>
        <w:jc w:val="both"/>
        <w:rPr>
          <w:rFonts w:cs="Calibri"/>
          <w:lang w:val="uk-UA"/>
        </w:rPr>
      </w:pPr>
      <w:r>
        <w:rPr>
          <w:rFonts w:cs="Calibri"/>
          <w:lang w:val="uk-UA"/>
        </w:rPr>
        <w:t>П</w:t>
      </w:r>
      <w:r w:rsidRPr="008F5E72">
        <w:rPr>
          <w:rFonts w:cs="Calibri"/>
          <w:lang w:val="uk-UA"/>
        </w:rPr>
        <w:t>одальші заборони на імпорт, зокрема російського алюмінію і нікелю, а також додаткових категорій продукції із заліза і сталі</w:t>
      </w:r>
    </w:p>
    <w:p w14:paraId="7B6C22DD" w14:textId="77777777" w:rsidR="00282D54" w:rsidRPr="008F5E72" w:rsidRDefault="00282D54" w:rsidP="00282D54">
      <w:pPr>
        <w:pStyle w:val="ListParagraph"/>
        <w:numPr>
          <w:ilvl w:val="0"/>
          <w:numId w:val="21"/>
        </w:numPr>
        <w:ind w:left="1985"/>
        <w:jc w:val="both"/>
        <w:rPr>
          <w:rFonts w:cs="Calibri"/>
          <w:lang w:val="uk-UA"/>
        </w:rPr>
      </w:pPr>
      <w:r>
        <w:rPr>
          <w:rFonts w:cs="Calibri"/>
          <w:lang w:val="uk-UA"/>
        </w:rPr>
        <w:t>З</w:t>
      </w:r>
      <w:r w:rsidRPr="008F5E72">
        <w:rPr>
          <w:rFonts w:cs="Calibri"/>
          <w:lang w:val="uk-UA"/>
        </w:rPr>
        <w:t>аборона на супутні професійні послуги, пов'язані з постачанням озброєнь і боєприпасів, включно з відповідними фінансовими послугами</w:t>
      </w:r>
    </w:p>
    <w:p w14:paraId="7E8266A7" w14:textId="77777777" w:rsidR="00282D54" w:rsidRPr="008F5E72" w:rsidRDefault="00282D54" w:rsidP="00282D54">
      <w:pPr>
        <w:pStyle w:val="ListParagraph"/>
        <w:numPr>
          <w:ilvl w:val="0"/>
          <w:numId w:val="21"/>
        </w:numPr>
        <w:ind w:left="1985"/>
        <w:jc w:val="both"/>
        <w:rPr>
          <w:rFonts w:cs="Calibri"/>
          <w:lang w:val="uk-UA"/>
        </w:rPr>
      </w:pPr>
      <w:r>
        <w:rPr>
          <w:rFonts w:cs="Calibri"/>
          <w:lang w:val="uk-UA"/>
        </w:rPr>
        <w:t>П</w:t>
      </w:r>
      <w:r w:rsidRPr="008F5E72">
        <w:rPr>
          <w:rFonts w:cs="Calibri"/>
          <w:lang w:val="uk-UA"/>
        </w:rPr>
        <w:t>осилення координації та оптимізація зусиль із забезпечення дотримання законодавства ЄС з використанням наявних структур</w:t>
      </w:r>
    </w:p>
    <w:p w14:paraId="6BA903EF" w14:textId="77777777" w:rsidR="00282D54" w:rsidRPr="008F5E72" w:rsidRDefault="00282D54" w:rsidP="00282D54">
      <w:pPr>
        <w:pStyle w:val="ListParagraph"/>
        <w:numPr>
          <w:ilvl w:val="0"/>
          <w:numId w:val="21"/>
        </w:numPr>
        <w:ind w:left="1985"/>
        <w:jc w:val="both"/>
        <w:rPr>
          <w:rFonts w:cs="Calibri"/>
          <w:lang w:val="uk-UA"/>
        </w:rPr>
      </w:pPr>
      <w:r>
        <w:rPr>
          <w:rFonts w:cs="Calibri"/>
          <w:lang w:val="uk-UA"/>
        </w:rPr>
        <w:t>С</w:t>
      </w:r>
      <w:r w:rsidRPr="008F5E72">
        <w:rPr>
          <w:rFonts w:cs="Calibri"/>
          <w:lang w:val="uk-UA"/>
        </w:rPr>
        <w:t>творення в ЄС контрольного органу, на кшталт OFAC.</w:t>
      </w:r>
    </w:p>
    <w:p w14:paraId="4E08DDFC" w14:textId="77777777" w:rsidR="00282D54" w:rsidRPr="00C05D49" w:rsidRDefault="00282D54" w:rsidP="00282D54">
      <w:pPr>
        <w:ind w:left="1418"/>
        <w:jc w:val="both"/>
        <w:rPr>
          <w:rFonts w:cs="Calibri"/>
          <w:lang w:val="uk-UA"/>
        </w:rPr>
      </w:pPr>
    </w:p>
    <w:p w14:paraId="4538F79F" w14:textId="77777777" w:rsidR="00282D54" w:rsidRPr="00C05D49" w:rsidRDefault="00282D54" w:rsidP="00282D54">
      <w:pPr>
        <w:pStyle w:val="Heading3"/>
        <w:ind w:left="1418"/>
        <w:rPr>
          <w:rFonts w:cs="Calibri"/>
          <w:szCs w:val="24"/>
          <w:lang w:val="uk-UA"/>
        </w:rPr>
      </w:pPr>
      <w:r w:rsidRPr="00C05D49">
        <w:rPr>
          <w:rFonts w:cs="Calibri"/>
          <w:szCs w:val="24"/>
          <w:lang w:val="uk-UA"/>
        </w:rPr>
        <w:t>Оцінка санкцій Великобританії за три роки повномасштабної війни</w:t>
      </w:r>
      <w:r w:rsidRPr="00C05D49">
        <w:rPr>
          <w:rStyle w:val="FootnoteReference"/>
          <w:rFonts w:cs="Calibri"/>
          <w:szCs w:val="24"/>
          <w:lang w:val="uk-UA"/>
        </w:rPr>
        <w:footnoteReference w:id="68"/>
      </w:r>
    </w:p>
    <w:p w14:paraId="358057E5" w14:textId="77777777" w:rsidR="00282D54" w:rsidRPr="00C05D49" w:rsidRDefault="00282D54" w:rsidP="00282D54">
      <w:pPr>
        <w:ind w:left="1418"/>
        <w:jc w:val="both"/>
        <w:rPr>
          <w:rFonts w:cs="Calibri"/>
          <w:lang w:val="uk-UA"/>
        </w:rPr>
      </w:pPr>
      <w:r w:rsidRPr="00C05D49">
        <w:rPr>
          <w:rFonts w:cs="Calibri"/>
          <w:lang w:val="uk-UA"/>
        </w:rPr>
        <w:t xml:space="preserve">«П'ятирічку за 3 роки» // “Санкції проти Росії (з лютого 2022 року по січень 2025)”. Доповідь із такою назвою Бібліотека Палати громад Парламенту Великої Британії випустила до річниці початку “великої війни”. </w:t>
      </w:r>
    </w:p>
    <w:p w14:paraId="17B8AA76" w14:textId="77777777" w:rsidR="00282D54" w:rsidRPr="00C05D49" w:rsidRDefault="00282D54" w:rsidP="00282D54">
      <w:pPr>
        <w:ind w:left="1418"/>
        <w:jc w:val="both"/>
        <w:rPr>
          <w:rFonts w:cs="Calibri"/>
        </w:rPr>
      </w:pPr>
      <w:r w:rsidRPr="00C05D49">
        <w:rPr>
          <w:rFonts w:cs="Calibri"/>
          <w:lang w:val="uk-UA"/>
        </w:rPr>
        <w:t xml:space="preserve"> </w:t>
      </w:r>
    </w:p>
    <w:p w14:paraId="2270222C" w14:textId="77777777" w:rsidR="00282D54" w:rsidRPr="00C05D49" w:rsidRDefault="00282D54" w:rsidP="00282D54">
      <w:pPr>
        <w:ind w:left="1418"/>
        <w:jc w:val="both"/>
        <w:rPr>
          <w:rFonts w:cs="Calibri"/>
        </w:rPr>
      </w:pPr>
      <w:r w:rsidRPr="00C05D49">
        <w:rPr>
          <w:rFonts w:cs="Calibri"/>
          <w:lang w:val="uk-UA"/>
        </w:rPr>
        <w:t xml:space="preserve">Для підготовки взято дані станом на 15.01.2025. Оцінювалося не тільки застосування антиросійських санкцій за Регламентом 855, а й за іншими програмами: санкції за порушення прав людини; застосування хімічної зброї тощо. Багато в чому документ посилається на матеріали листопадової доповіді 2024. </w:t>
      </w:r>
      <w:r>
        <w:rPr>
          <w:rFonts w:cs="Calibri"/>
          <w:lang w:val="uk-UA"/>
        </w:rPr>
        <w:tab/>
      </w:r>
      <w:r>
        <w:rPr>
          <w:rFonts w:cs="Calibri"/>
          <w:lang w:val="uk-UA"/>
        </w:rPr>
        <w:br/>
      </w:r>
      <w:r>
        <w:rPr>
          <w:rFonts w:cs="Calibri"/>
          <w:lang w:val="uk-UA"/>
        </w:rPr>
        <w:br/>
      </w:r>
      <w:r w:rsidRPr="008F5E72">
        <w:rPr>
          <w:rFonts w:cs="Calibri"/>
          <w:i/>
          <w:iCs/>
          <w:lang w:val="uk-UA"/>
        </w:rPr>
        <w:t>Деякі висновки:</w:t>
      </w:r>
    </w:p>
    <w:p w14:paraId="42DBB964" w14:textId="77777777" w:rsidR="00282D54" w:rsidRPr="00C05D49" w:rsidRDefault="00282D54" w:rsidP="00282D54">
      <w:pPr>
        <w:ind w:left="1418"/>
        <w:jc w:val="both"/>
        <w:rPr>
          <w:rFonts w:cs="Calibri"/>
        </w:rPr>
      </w:pPr>
      <w:r w:rsidRPr="00C05D49">
        <w:rPr>
          <w:rFonts w:cs="Calibri"/>
          <w:lang w:val="uk-UA"/>
        </w:rPr>
        <w:t xml:space="preserve"> </w:t>
      </w:r>
    </w:p>
    <w:p w14:paraId="02640F24" w14:textId="77777777" w:rsidR="00282D54" w:rsidRPr="008F5E72" w:rsidRDefault="00282D54" w:rsidP="00282D54">
      <w:pPr>
        <w:pStyle w:val="ListParagraph"/>
        <w:numPr>
          <w:ilvl w:val="0"/>
          <w:numId w:val="24"/>
        </w:numPr>
        <w:ind w:left="1985"/>
        <w:jc w:val="both"/>
        <w:rPr>
          <w:rFonts w:cs="Calibri"/>
          <w:lang w:val="uk-UA"/>
        </w:rPr>
      </w:pPr>
      <w:r w:rsidRPr="008F5E72">
        <w:rPr>
          <w:rFonts w:cs="Calibri"/>
          <w:lang w:val="uk-UA"/>
        </w:rPr>
        <w:t xml:space="preserve">під санкції потрапили 1733 фізичні особи та 382 </w:t>
      </w:r>
      <w:proofErr w:type="spellStart"/>
      <w:r w:rsidRPr="008F5E72">
        <w:rPr>
          <w:rFonts w:cs="Calibri"/>
          <w:lang w:val="uk-UA"/>
        </w:rPr>
        <w:t>юрособи</w:t>
      </w:r>
      <w:proofErr w:type="spellEnd"/>
    </w:p>
    <w:p w14:paraId="53A59B70" w14:textId="77777777" w:rsidR="00282D54" w:rsidRPr="008F5E72" w:rsidRDefault="00282D54" w:rsidP="00282D54">
      <w:pPr>
        <w:pStyle w:val="ListParagraph"/>
        <w:numPr>
          <w:ilvl w:val="0"/>
          <w:numId w:val="24"/>
        </w:numPr>
        <w:ind w:left="1985"/>
        <w:jc w:val="both"/>
        <w:rPr>
          <w:rFonts w:cs="Calibri"/>
          <w:lang w:val="uk-UA"/>
        </w:rPr>
      </w:pPr>
      <w:r w:rsidRPr="008F5E72">
        <w:rPr>
          <w:rFonts w:cs="Calibri"/>
          <w:lang w:val="uk-UA"/>
        </w:rPr>
        <w:t xml:space="preserve">Росія є найбільш </w:t>
      </w:r>
      <w:proofErr w:type="spellStart"/>
      <w:r w:rsidRPr="008F5E72">
        <w:rPr>
          <w:rFonts w:cs="Calibri"/>
          <w:lang w:val="uk-UA"/>
        </w:rPr>
        <w:t>санкційною</w:t>
      </w:r>
      <w:proofErr w:type="spellEnd"/>
      <w:r w:rsidRPr="008F5E72">
        <w:rPr>
          <w:rFonts w:cs="Calibri"/>
          <w:lang w:val="uk-UA"/>
        </w:rPr>
        <w:t xml:space="preserve"> країною світу</w:t>
      </w:r>
    </w:p>
    <w:p w14:paraId="1348FCD9" w14:textId="77777777" w:rsidR="00282D54" w:rsidRPr="008F5E72" w:rsidRDefault="00282D54" w:rsidP="00282D54">
      <w:pPr>
        <w:pStyle w:val="ListParagraph"/>
        <w:numPr>
          <w:ilvl w:val="0"/>
          <w:numId w:val="24"/>
        </w:numPr>
        <w:ind w:left="1985"/>
        <w:jc w:val="both"/>
        <w:rPr>
          <w:rFonts w:cs="Calibri"/>
          <w:lang w:val="uk-UA"/>
        </w:rPr>
      </w:pPr>
      <w:r w:rsidRPr="008F5E72">
        <w:rPr>
          <w:rFonts w:cs="Calibri"/>
          <w:lang w:val="uk-UA"/>
        </w:rPr>
        <w:t>експорт до Росії за 3 роки впав на 73%, а імпорт з Росії скоротився на 99%; до експорту в Росію заборонено 700 категорій товарів, критично важливих для ВПК, виробництва та обробної промисловості</w:t>
      </w:r>
    </w:p>
    <w:p w14:paraId="7218BD30" w14:textId="77777777" w:rsidR="00282D54" w:rsidRPr="008F5E72" w:rsidRDefault="00282D54" w:rsidP="00282D54">
      <w:pPr>
        <w:pStyle w:val="ListParagraph"/>
        <w:numPr>
          <w:ilvl w:val="0"/>
          <w:numId w:val="24"/>
        </w:numPr>
        <w:ind w:left="1985"/>
        <w:jc w:val="both"/>
        <w:rPr>
          <w:rFonts w:cs="Calibri"/>
          <w:lang w:val="uk-UA"/>
        </w:rPr>
      </w:pPr>
      <w:r w:rsidRPr="008F5E72">
        <w:rPr>
          <w:rFonts w:cs="Calibri"/>
          <w:lang w:val="uk-UA"/>
        </w:rPr>
        <w:t>феномену санкцій, які одночасно запроваджуються «прокатним методом» у координації з ЄС і союзниками (</w:t>
      </w:r>
      <w:proofErr w:type="spellStart"/>
      <w:r w:rsidRPr="008F5E72">
        <w:rPr>
          <w:rFonts w:cs="Calibri"/>
          <w:lang w:val="uk-UA"/>
        </w:rPr>
        <w:t>rolling</w:t>
      </w:r>
      <w:proofErr w:type="spellEnd"/>
      <w:r w:rsidRPr="008F5E72">
        <w:rPr>
          <w:rFonts w:cs="Calibri"/>
          <w:lang w:val="uk-UA"/>
        </w:rPr>
        <w:t xml:space="preserve"> </w:t>
      </w:r>
      <w:proofErr w:type="spellStart"/>
      <w:r w:rsidRPr="008F5E72">
        <w:rPr>
          <w:rFonts w:cs="Calibri"/>
          <w:lang w:val="uk-UA"/>
        </w:rPr>
        <w:t>sanctions</w:t>
      </w:r>
      <w:proofErr w:type="spellEnd"/>
      <w:r w:rsidRPr="008F5E72">
        <w:rPr>
          <w:rFonts w:cs="Calibri"/>
          <w:lang w:val="uk-UA"/>
        </w:rPr>
        <w:t>), дано позитивну оцінку</w:t>
      </w:r>
    </w:p>
    <w:p w14:paraId="3A1EC8A8" w14:textId="77777777" w:rsidR="00282D54" w:rsidRPr="008F5E72" w:rsidRDefault="00282D54" w:rsidP="00282D54">
      <w:pPr>
        <w:pStyle w:val="ListParagraph"/>
        <w:numPr>
          <w:ilvl w:val="0"/>
          <w:numId w:val="24"/>
        </w:numPr>
        <w:ind w:left="1985"/>
        <w:jc w:val="both"/>
        <w:rPr>
          <w:rFonts w:cs="Calibri"/>
          <w:lang w:val="uk-UA"/>
        </w:rPr>
      </w:pPr>
      <w:r w:rsidRPr="008F5E72">
        <w:rPr>
          <w:rFonts w:cs="Calibri"/>
          <w:lang w:val="uk-UA"/>
        </w:rPr>
        <w:t xml:space="preserve">гостро стоїть питання ефективності вжитих заходів:  Росія з використанням ринків третіх країн, диверсифікацією поставок і маршрутів платежів, а також за допомогою </w:t>
      </w:r>
      <w:proofErr w:type="spellStart"/>
      <w:r w:rsidRPr="008F5E72">
        <w:rPr>
          <w:rFonts w:cs="Calibri"/>
          <w:lang w:val="uk-UA"/>
        </w:rPr>
        <w:t>т.зв</w:t>
      </w:r>
      <w:proofErr w:type="spellEnd"/>
      <w:r w:rsidRPr="008F5E72">
        <w:rPr>
          <w:rFonts w:cs="Calibri"/>
          <w:lang w:val="uk-UA"/>
        </w:rPr>
        <w:t xml:space="preserve">. «тіньового» флоту пристосувалася обходити санкції, чим ставить досягнення цілей </w:t>
      </w:r>
      <w:proofErr w:type="spellStart"/>
      <w:r w:rsidRPr="008F5E72">
        <w:rPr>
          <w:rFonts w:cs="Calibri"/>
          <w:lang w:val="uk-UA"/>
        </w:rPr>
        <w:t>санкційної</w:t>
      </w:r>
      <w:proofErr w:type="spellEnd"/>
      <w:r w:rsidRPr="008F5E72">
        <w:rPr>
          <w:rFonts w:cs="Calibri"/>
          <w:lang w:val="uk-UA"/>
        </w:rPr>
        <w:t xml:space="preserve"> політики під сумнів.</w:t>
      </w:r>
    </w:p>
    <w:p w14:paraId="4A04B65D" w14:textId="77777777" w:rsidR="00282D54" w:rsidRPr="00C05D49" w:rsidRDefault="00282D54" w:rsidP="00282D54">
      <w:pPr>
        <w:ind w:left="1418"/>
        <w:jc w:val="both"/>
        <w:rPr>
          <w:rFonts w:cs="Calibri"/>
          <w:lang w:val="uk-UA"/>
        </w:rPr>
      </w:pPr>
    </w:p>
    <w:p w14:paraId="31D4E5C1" w14:textId="77777777" w:rsidR="00282D54" w:rsidRPr="00C05D49" w:rsidRDefault="00282D54" w:rsidP="00282D54">
      <w:pPr>
        <w:pStyle w:val="Heading3"/>
        <w:ind w:left="1418"/>
        <w:rPr>
          <w:rFonts w:cs="Calibri"/>
          <w:szCs w:val="24"/>
          <w:lang w:val="uk-UA"/>
        </w:rPr>
      </w:pPr>
      <w:r w:rsidRPr="00C05D49">
        <w:rPr>
          <w:rFonts w:cs="Calibri"/>
          <w:szCs w:val="24"/>
          <w:lang w:val="uk-UA"/>
        </w:rPr>
        <w:t>Росія шукає нові ринки збуту алюмінію</w:t>
      </w:r>
      <w:r w:rsidRPr="00C05D49">
        <w:rPr>
          <w:rStyle w:val="FootnoteReference"/>
          <w:rFonts w:cs="Calibri"/>
          <w:szCs w:val="24"/>
          <w:lang w:val="uk-UA"/>
        </w:rPr>
        <w:footnoteReference w:id="69"/>
      </w:r>
      <w:r w:rsidRPr="00C05D49">
        <w:rPr>
          <w:rFonts w:cs="Calibri"/>
          <w:szCs w:val="24"/>
          <w:lang w:val="uk-UA"/>
        </w:rPr>
        <w:t xml:space="preserve">  </w:t>
      </w:r>
    </w:p>
    <w:p w14:paraId="4F7EDA08" w14:textId="77777777" w:rsidR="00282D54" w:rsidRPr="00C05D49" w:rsidRDefault="00282D54" w:rsidP="00282D54">
      <w:pPr>
        <w:ind w:left="1418"/>
        <w:jc w:val="both"/>
        <w:rPr>
          <w:rFonts w:cs="Calibri"/>
          <w:lang w:val="uk-UA"/>
        </w:rPr>
      </w:pPr>
      <w:r w:rsidRPr="00C05D49">
        <w:rPr>
          <w:rFonts w:cs="Calibri"/>
          <w:lang w:val="uk-UA"/>
        </w:rPr>
        <w:t xml:space="preserve">Росія шукає нові ринки на тлі заборони в ЄС на первинний алюмінію. Міністр промисловості і торгівлі Росії Антон </w:t>
      </w:r>
      <w:proofErr w:type="spellStart"/>
      <w:r w:rsidRPr="00C05D49">
        <w:rPr>
          <w:rFonts w:cs="Calibri"/>
          <w:lang w:val="uk-UA"/>
        </w:rPr>
        <w:t>Аліханов</w:t>
      </w:r>
      <w:proofErr w:type="spellEnd"/>
      <w:r w:rsidRPr="00C05D49">
        <w:rPr>
          <w:rFonts w:cs="Calibri"/>
          <w:lang w:val="uk-UA"/>
        </w:rPr>
        <w:t xml:space="preserve"> заявив, що заборона ЄС на ввезення російського первинного алюмінію не матиме серйозного впливу на економіку країни. За його словами, Росія вже почала скорочувати поставки в Європу і шукає нові ринки збуту.</w:t>
      </w:r>
    </w:p>
    <w:p w14:paraId="507F323B" w14:textId="77777777" w:rsidR="00282D54" w:rsidRPr="00C05D49" w:rsidRDefault="00282D54" w:rsidP="00282D54">
      <w:pPr>
        <w:pStyle w:val="Heading2"/>
        <w:ind w:left="1134"/>
        <w:rPr>
          <w:rFonts w:cs="Calibri"/>
          <w:szCs w:val="24"/>
          <w:lang w:val="uk-UA"/>
        </w:rPr>
      </w:pPr>
      <w:r w:rsidRPr="00C05D49">
        <w:rPr>
          <w:rFonts w:cs="Calibri"/>
          <w:szCs w:val="24"/>
          <w:lang w:val="uk-UA"/>
        </w:rPr>
        <w:lastRenderedPageBreak/>
        <w:t>Винятки з  санкцій</w:t>
      </w:r>
    </w:p>
    <w:p w14:paraId="3AB6ECA8" w14:textId="77777777" w:rsidR="00282D54" w:rsidRPr="008F5E72" w:rsidRDefault="00282D54" w:rsidP="00282D54">
      <w:pPr>
        <w:pStyle w:val="Heading3"/>
        <w:numPr>
          <w:ilvl w:val="0"/>
          <w:numId w:val="45"/>
        </w:numPr>
        <w:tabs>
          <w:tab w:val="num" w:pos="360"/>
        </w:tabs>
        <w:ind w:left="1418"/>
        <w:rPr>
          <w:rFonts w:cs="Calibri"/>
          <w:szCs w:val="24"/>
          <w:lang w:val="uk-UA"/>
        </w:rPr>
      </w:pPr>
      <w:r w:rsidRPr="008F5E72">
        <w:rPr>
          <w:rFonts w:cs="Calibri"/>
          <w:szCs w:val="24"/>
          <w:lang w:val="uk-UA"/>
        </w:rPr>
        <w:t>Угорщині дозволили використовувати санкціоновану нафту</w:t>
      </w:r>
      <w:r w:rsidRPr="00C05D49">
        <w:rPr>
          <w:rStyle w:val="FootnoteReference"/>
          <w:rFonts w:cs="Calibri"/>
          <w:szCs w:val="24"/>
          <w:lang w:val="uk-UA"/>
        </w:rPr>
        <w:footnoteReference w:id="70"/>
      </w:r>
    </w:p>
    <w:p w14:paraId="16A1C01A" w14:textId="77777777" w:rsidR="00282D54" w:rsidRPr="00C05D49" w:rsidRDefault="00282D54" w:rsidP="00282D54">
      <w:pPr>
        <w:ind w:left="1418"/>
        <w:jc w:val="both"/>
        <w:rPr>
          <w:rFonts w:cs="Calibri"/>
          <w:lang w:val="uk-UA"/>
        </w:rPr>
      </w:pPr>
      <w:r w:rsidRPr="00C05D49">
        <w:rPr>
          <w:rFonts w:cs="Calibri"/>
          <w:lang w:val="uk-UA"/>
        </w:rPr>
        <w:t xml:space="preserve">16 пакета санкцій Євросоюзу проти Росії передбачає винятки для Угорщини у сфері використання російської нафти і нафтопродуктів. Про це повідомив міністр закордонних справ і зовнішньоекономічних </w:t>
      </w:r>
      <w:proofErr w:type="spellStart"/>
      <w:r w:rsidRPr="00C05D49">
        <w:rPr>
          <w:rFonts w:cs="Calibri"/>
          <w:lang w:val="uk-UA"/>
        </w:rPr>
        <w:t>зв'язків</w:t>
      </w:r>
      <w:proofErr w:type="spellEnd"/>
      <w:r w:rsidRPr="00C05D49">
        <w:rPr>
          <w:rFonts w:cs="Calibri"/>
          <w:lang w:val="uk-UA"/>
        </w:rPr>
        <w:t xml:space="preserve"> Угорщини Петер </w:t>
      </w:r>
      <w:proofErr w:type="spellStart"/>
      <w:r w:rsidRPr="00C05D49">
        <w:rPr>
          <w:rFonts w:cs="Calibri"/>
          <w:lang w:val="uk-UA"/>
        </w:rPr>
        <w:t>Сійярто</w:t>
      </w:r>
      <w:proofErr w:type="spellEnd"/>
      <w:r w:rsidRPr="00C05D49">
        <w:rPr>
          <w:rFonts w:cs="Calibri"/>
          <w:lang w:val="uk-UA"/>
        </w:rPr>
        <w:t>.</w:t>
      </w:r>
    </w:p>
    <w:p w14:paraId="56535B78" w14:textId="77777777" w:rsidR="00282D54" w:rsidRPr="00C05D49" w:rsidRDefault="00282D54" w:rsidP="00282D54">
      <w:pPr>
        <w:ind w:left="1418"/>
        <w:jc w:val="both"/>
        <w:rPr>
          <w:rFonts w:cs="Calibri"/>
          <w:lang w:val="uk-UA"/>
        </w:rPr>
      </w:pPr>
    </w:p>
    <w:p w14:paraId="56E8E302" w14:textId="77777777" w:rsidR="00282D54" w:rsidRPr="00C05D49" w:rsidRDefault="00282D54" w:rsidP="00282D54">
      <w:pPr>
        <w:ind w:left="1418"/>
        <w:jc w:val="both"/>
        <w:rPr>
          <w:rFonts w:cs="Calibri"/>
        </w:rPr>
      </w:pPr>
      <w:r w:rsidRPr="00C05D49">
        <w:rPr>
          <w:rFonts w:cs="Calibri"/>
          <w:lang w:val="uk-UA"/>
        </w:rPr>
        <w:t xml:space="preserve">«Цей пакет санкцій містить деякі послаблення для Угорщини. Ми домоглися того, щоб 16-й пакет санкцій дозволив використовувати в Угорщині російські нафтопродукти, що імпортуються компанією MOL після виробництва на НПЗ </w:t>
      </w:r>
      <w:proofErr w:type="spellStart"/>
      <w:r w:rsidRPr="00C05D49">
        <w:rPr>
          <w:rFonts w:cs="Calibri"/>
          <w:lang w:val="uk-UA"/>
        </w:rPr>
        <w:t>Slovnaft</w:t>
      </w:r>
      <w:proofErr w:type="spellEnd"/>
      <w:r w:rsidRPr="00C05D49">
        <w:rPr>
          <w:rFonts w:cs="Calibri"/>
          <w:lang w:val="uk-UA"/>
        </w:rPr>
        <w:t xml:space="preserve"> у Братиславі. Це значно підвищить енергетичну безпеку Угорщини»,</w:t>
      </w:r>
      <w:r>
        <w:rPr>
          <w:rFonts w:cs="Calibri"/>
          <w:lang w:val="uk-UA"/>
        </w:rPr>
        <w:t xml:space="preserve"> – </w:t>
      </w:r>
      <w:r w:rsidRPr="00C05D49">
        <w:rPr>
          <w:rFonts w:cs="Calibri"/>
          <w:lang w:val="uk-UA"/>
        </w:rPr>
        <w:t xml:space="preserve">сказав глава МЗС у </w:t>
      </w:r>
      <w:proofErr w:type="spellStart"/>
      <w:r w:rsidRPr="00C05D49">
        <w:rPr>
          <w:rFonts w:cs="Calibri"/>
          <w:lang w:val="uk-UA"/>
        </w:rPr>
        <w:t>відеозверненні</w:t>
      </w:r>
      <w:proofErr w:type="spellEnd"/>
      <w:r w:rsidRPr="00C05D49">
        <w:rPr>
          <w:rFonts w:cs="Calibri"/>
          <w:lang w:val="uk-UA"/>
        </w:rPr>
        <w:t xml:space="preserve"> на телеканалі М1.</w:t>
      </w:r>
    </w:p>
    <w:p w14:paraId="3F59AA74" w14:textId="77777777" w:rsidR="00282D54" w:rsidRPr="00C05D49" w:rsidRDefault="00282D54" w:rsidP="00282D54">
      <w:pPr>
        <w:ind w:left="1418"/>
        <w:jc w:val="both"/>
        <w:rPr>
          <w:rFonts w:cs="Calibri"/>
          <w:lang w:val="uk-UA"/>
        </w:rPr>
      </w:pPr>
    </w:p>
    <w:p w14:paraId="6DECFF1A" w14:textId="77777777" w:rsidR="00282D54" w:rsidRPr="00C05D49" w:rsidRDefault="00282D54" w:rsidP="00282D54">
      <w:pPr>
        <w:ind w:left="1418"/>
        <w:jc w:val="both"/>
        <w:rPr>
          <w:rFonts w:cs="Calibri"/>
        </w:rPr>
      </w:pPr>
      <w:r w:rsidRPr="00C05D49">
        <w:rPr>
          <w:rFonts w:cs="Calibri"/>
          <w:lang w:val="uk-UA"/>
        </w:rPr>
        <w:t xml:space="preserve">Міністр нагадав, що угорський уряд давно виступає проти санкцій щодо Росії, оскільки вони не досягли своєї мети і завдали шкоди економіці самого ЄС. Він також </w:t>
      </w:r>
      <w:proofErr w:type="spellStart"/>
      <w:r w:rsidRPr="00C05D49">
        <w:rPr>
          <w:rFonts w:cs="Calibri"/>
          <w:lang w:val="uk-UA"/>
        </w:rPr>
        <w:t>за</w:t>
      </w:r>
      <w:r>
        <w:rPr>
          <w:rFonts w:cs="Calibri"/>
          <w:lang w:val="uk-UA"/>
        </w:rPr>
        <w:t>ф</w:t>
      </w:r>
      <w:r w:rsidRPr="00C05D49">
        <w:rPr>
          <w:rFonts w:cs="Calibri"/>
          <w:lang w:val="uk-UA"/>
        </w:rPr>
        <w:t>значив</w:t>
      </w:r>
      <w:proofErr w:type="spellEnd"/>
      <w:r w:rsidRPr="00C05D49">
        <w:rPr>
          <w:rFonts w:cs="Calibri"/>
          <w:lang w:val="uk-UA"/>
        </w:rPr>
        <w:t xml:space="preserve">, що у зв'язку з початком процесу врегулювання конфлікту в Україні головну причину санкцій може бути усунуто, і вони мають бути скасовані. </w:t>
      </w:r>
    </w:p>
    <w:p w14:paraId="380375EB" w14:textId="77777777" w:rsidR="00282D54" w:rsidRPr="00C05D49" w:rsidRDefault="00282D54" w:rsidP="00282D54">
      <w:pPr>
        <w:ind w:left="1418"/>
        <w:jc w:val="both"/>
        <w:rPr>
          <w:rFonts w:cs="Calibri"/>
          <w:lang w:val="uk-UA"/>
        </w:rPr>
      </w:pPr>
    </w:p>
    <w:p w14:paraId="77CF7A61" w14:textId="77777777" w:rsidR="00282D54" w:rsidRPr="00C05D49" w:rsidRDefault="00282D54" w:rsidP="00282D54">
      <w:pPr>
        <w:ind w:left="1418"/>
        <w:jc w:val="both"/>
        <w:rPr>
          <w:rFonts w:cs="Calibri"/>
        </w:rPr>
      </w:pPr>
      <w:r w:rsidRPr="00C05D49">
        <w:rPr>
          <w:rFonts w:cs="Calibri"/>
          <w:lang w:val="uk-UA"/>
        </w:rPr>
        <w:t xml:space="preserve">«Час </w:t>
      </w:r>
      <w:proofErr w:type="spellStart"/>
      <w:r w:rsidRPr="00C05D49">
        <w:rPr>
          <w:rFonts w:cs="Calibri"/>
          <w:lang w:val="uk-UA"/>
        </w:rPr>
        <w:t>санкційної</w:t>
      </w:r>
      <w:proofErr w:type="spellEnd"/>
      <w:r w:rsidRPr="00C05D49">
        <w:rPr>
          <w:rFonts w:cs="Calibri"/>
          <w:lang w:val="uk-UA"/>
        </w:rPr>
        <w:t xml:space="preserve"> політики минув, виникла нова реальність. Переговори між Сполученими Штатами і Росією є вельми обнадійливими, і ми щиро сподіваємося, що в майбутньому </w:t>
      </w:r>
      <w:proofErr w:type="spellStart"/>
      <w:r w:rsidRPr="00C05D49">
        <w:rPr>
          <w:rFonts w:cs="Calibri"/>
          <w:lang w:val="uk-UA"/>
        </w:rPr>
        <w:t>американсько</w:t>
      </w:r>
      <w:proofErr w:type="spellEnd"/>
      <w:r w:rsidRPr="00C05D49">
        <w:rPr>
          <w:rFonts w:cs="Calibri"/>
          <w:lang w:val="uk-UA"/>
        </w:rPr>
        <w:t xml:space="preserve">-російські відносини </w:t>
      </w:r>
      <w:proofErr w:type="spellStart"/>
      <w:r w:rsidRPr="00C05D49">
        <w:rPr>
          <w:rFonts w:cs="Calibri"/>
          <w:lang w:val="uk-UA"/>
        </w:rPr>
        <w:t>покращаться</w:t>
      </w:r>
      <w:proofErr w:type="spellEnd"/>
      <w:r w:rsidRPr="00C05D49">
        <w:rPr>
          <w:rFonts w:cs="Calibri"/>
          <w:lang w:val="uk-UA"/>
        </w:rPr>
        <w:t xml:space="preserve"> таким чином, що всю цю </w:t>
      </w:r>
      <w:proofErr w:type="spellStart"/>
      <w:r w:rsidRPr="00C05D49">
        <w:rPr>
          <w:rFonts w:cs="Calibri"/>
          <w:lang w:val="uk-UA"/>
        </w:rPr>
        <w:t>санкційну</w:t>
      </w:r>
      <w:proofErr w:type="spellEnd"/>
      <w:r w:rsidRPr="00C05D49">
        <w:rPr>
          <w:rFonts w:cs="Calibri"/>
          <w:lang w:val="uk-UA"/>
        </w:rPr>
        <w:t xml:space="preserve"> політику можна буде забути»,</w:t>
      </w:r>
      <w:r>
        <w:rPr>
          <w:rFonts w:cs="Calibri"/>
          <w:lang w:val="uk-UA"/>
        </w:rPr>
        <w:t xml:space="preserve"> – </w:t>
      </w:r>
      <w:r w:rsidRPr="00C05D49">
        <w:rPr>
          <w:rFonts w:cs="Calibri"/>
          <w:lang w:val="uk-UA"/>
        </w:rPr>
        <w:t xml:space="preserve">зазначив </w:t>
      </w:r>
      <w:proofErr w:type="spellStart"/>
      <w:r w:rsidRPr="00C05D49">
        <w:rPr>
          <w:rFonts w:cs="Calibri"/>
          <w:lang w:val="uk-UA"/>
        </w:rPr>
        <w:t>Сійярто</w:t>
      </w:r>
      <w:proofErr w:type="spellEnd"/>
      <w:r w:rsidRPr="00C05D49">
        <w:rPr>
          <w:rFonts w:cs="Calibri"/>
          <w:lang w:val="uk-UA"/>
        </w:rPr>
        <w:t>.</w:t>
      </w:r>
    </w:p>
    <w:p w14:paraId="6D96DC6A" w14:textId="77777777" w:rsidR="00282D54" w:rsidRPr="00C05D49" w:rsidRDefault="00282D54" w:rsidP="00282D54">
      <w:pPr>
        <w:ind w:left="1418"/>
        <w:jc w:val="both"/>
        <w:rPr>
          <w:rFonts w:cs="Calibri"/>
          <w:lang w:val="uk-UA"/>
        </w:rPr>
      </w:pPr>
    </w:p>
    <w:p w14:paraId="4F92AE0A" w14:textId="77777777" w:rsidR="00282D54" w:rsidRPr="00C05D49" w:rsidRDefault="00282D54" w:rsidP="00282D54">
      <w:pPr>
        <w:ind w:left="1418"/>
        <w:jc w:val="both"/>
        <w:rPr>
          <w:rFonts w:cs="Calibri"/>
          <w:lang w:val="uk-UA"/>
        </w:rPr>
      </w:pPr>
      <w:r w:rsidRPr="00C05D49">
        <w:rPr>
          <w:rFonts w:cs="Calibri"/>
          <w:lang w:val="uk-UA"/>
        </w:rPr>
        <w:t xml:space="preserve">Також </w:t>
      </w:r>
      <w:r w:rsidRPr="00C05D49">
        <w:rPr>
          <w:rFonts w:eastAsia="Aptos" w:cs="Calibri"/>
          <w:lang w:val="uk-UA"/>
        </w:rPr>
        <w:t xml:space="preserve">Угорщина домагається виключення восьми громадян Росії із </w:t>
      </w:r>
      <w:proofErr w:type="spellStart"/>
      <w:r w:rsidRPr="00C05D49">
        <w:rPr>
          <w:rFonts w:eastAsia="Aptos" w:cs="Calibri"/>
          <w:lang w:val="uk-UA"/>
        </w:rPr>
        <w:t>санкційного</w:t>
      </w:r>
      <w:proofErr w:type="spellEnd"/>
      <w:r w:rsidRPr="00C05D49">
        <w:rPr>
          <w:rFonts w:eastAsia="Aptos" w:cs="Calibri"/>
          <w:lang w:val="uk-UA"/>
        </w:rPr>
        <w:t xml:space="preserve"> списку Євросоюзу, а також вимагає нових гарантій щодо переговорів про транзит газу через Україну. В іншому разі Будапешт погрожує заблокувати продовження санкцій проти РФ. Про це повідомляє </w:t>
      </w:r>
      <w:proofErr w:type="spellStart"/>
      <w:r w:rsidRPr="00C05D49">
        <w:rPr>
          <w:rFonts w:eastAsia="Aptos" w:cs="Calibri"/>
          <w:lang w:val="uk-UA"/>
        </w:rPr>
        <w:t>Reuters</w:t>
      </w:r>
      <w:proofErr w:type="spellEnd"/>
      <w:r w:rsidRPr="00C05D49">
        <w:rPr>
          <w:rFonts w:eastAsia="Aptos" w:cs="Calibri"/>
          <w:lang w:val="uk-UA"/>
        </w:rPr>
        <w:t>, посилаючись на європейських дипломатів. Агентство не уточнює, кого саме Угорщина хоче вивести з-під обмежень.</w:t>
      </w:r>
      <w:r w:rsidRPr="00C05D49">
        <w:rPr>
          <w:rStyle w:val="FootnoteReference"/>
          <w:rFonts w:cs="Calibri"/>
          <w:lang w:val="uk-UA"/>
        </w:rPr>
        <w:footnoteReference w:id="71"/>
      </w:r>
    </w:p>
    <w:p w14:paraId="04BE35A9" w14:textId="65C0BFE6" w:rsidR="0063603D" w:rsidRPr="00635F92" w:rsidRDefault="0063603D" w:rsidP="00635F92"/>
    <w:sectPr w:rsidR="0063603D" w:rsidRPr="00635F92" w:rsidSect="00205938">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DBD0D" w14:textId="77777777" w:rsidR="003F4099" w:rsidRDefault="003F4099" w:rsidP="00354AAF">
      <w:r>
        <w:separator/>
      </w:r>
    </w:p>
  </w:endnote>
  <w:endnote w:type="continuationSeparator" w:id="0">
    <w:p w14:paraId="5D7F0402" w14:textId="77777777" w:rsidR="003F4099" w:rsidRDefault="003F4099" w:rsidP="00354AAF">
      <w:r>
        <w:continuationSeparator/>
      </w:r>
    </w:p>
  </w:endnote>
  <w:endnote w:type="continuationNotice" w:id="1">
    <w:p w14:paraId="10353C14" w14:textId="77777777" w:rsidR="003F4099" w:rsidRDefault="003F4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4865093"/>
      <w:docPartObj>
        <w:docPartGallery w:val="Page Numbers (Bottom of Page)"/>
        <w:docPartUnique/>
      </w:docPartObj>
    </w:sdtPr>
    <w:sdtContent>
      <w:p w14:paraId="782A22FD" w14:textId="77777777" w:rsidR="00282D54" w:rsidRDefault="00282D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8D423E" w14:textId="77777777" w:rsidR="00282D54" w:rsidRDefault="0028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3218324"/>
      <w:docPartObj>
        <w:docPartGallery w:val="Page Numbers (Bottom of Page)"/>
        <w:docPartUnique/>
      </w:docPartObj>
    </w:sdtPr>
    <w:sdtContent>
      <w:p w14:paraId="08CB1961" w14:textId="77777777" w:rsidR="00282D54" w:rsidRDefault="00282D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996318" w14:textId="77777777" w:rsidR="00282D54" w:rsidRPr="000C4D15" w:rsidRDefault="00282D54">
    <w:pPr>
      <w:pStyle w:val="Footer"/>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729825"/>
      <w:docPartObj>
        <w:docPartGallery w:val="Page Numbers (Bottom of Page)"/>
        <w:docPartUnique/>
      </w:docPartObj>
    </w:sdtPr>
    <w:sdtContent>
      <w:p w14:paraId="7FFA606F" w14:textId="77777777" w:rsidR="00282D54" w:rsidRDefault="00282D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5270EB" w14:textId="77777777" w:rsidR="00282D54" w:rsidRPr="00A236B4" w:rsidRDefault="00282D54">
    <w:pPr>
      <w:pStyle w:val="Footer"/>
      <w:rPr>
        <w:lang w:val="uk-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223445"/>
      <w:docPartObj>
        <w:docPartGallery w:val="Page Numbers (Bottom of Page)"/>
        <w:docPartUnique/>
      </w:docPartObj>
    </w:sdtPr>
    <w:sdtContent>
      <w:p w14:paraId="2B7ADF3C" w14:textId="6A5139F0" w:rsidR="00D24114" w:rsidRDefault="00D241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F63B40" w14:textId="77777777" w:rsidR="00D24114" w:rsidRDefault="00D241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3133241"/>
      <w:docPartObj>
        <w:docPartGallery w:val="Page Numbers (Bottom of Page)"/>
        <w:docPartUnique/>
      </w:docPartObj>
    </w:sdtPr>
    <w:sdtContent>
      <w:p w14:paraId="53557EF1" w14:textId="51655A43" w:rsidR="00D24114" w:rsidRDefault="00D241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62D7C2" w14:textId="77777777" w:rsidR="00D24114" w:rsidRPr="000C4D15" w:rsidRDefault="00D24114">
    <w:pPr>
      <w:pStyle w:val="Footer"/>
      <w:rPr>
        <w:lang w:val="uk-U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7204"/>
      <w:docPartObj>
        <w:docPartGallery w:val="Page Numbers (Bottom of Page)"/>
        <w:docPartUnique/>
      </w:docPartObj>
    </w:sdtPr>
    <w:sdtContent>
      <w:p w14:paraId="4CB710F0" w14:textId="251C034A" w:rsidR="00D24114" w:rsidRDefault="00D241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04C3B9" w14:textId="77777777" w:rsidR="00D24114" w:rsidRPr="00A236B4" w:rsidRDefault="00D24114">
    <w:pPr>
      <w:pStyle w:val="Foo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921CA" w14:textId="77777777" w:rsidR="003F4099" w:rsidRDefault="003F4099" w:rsidP="00354AAF">
      <w:r>
        <w:separator/>
      </w:r>
    </w:p>
  </w:footnote>
  <w:footnote w:type="continuationSeparator" w:id="0">
    <w:p w14:paraId="41FFF236" w14:textId="77777777" w:rsidR="003F4099" w:rsidRDefault="003F4099" w:rsidP="00354AAF">
      <w:r>
        <w:continuationSeparator/>
      </w:r>
    </w:p>
  </w:footnote>
  <w:footnote w:type="continuationNotice" w:id="1">
    <w:p w14:paraId="615B9D7A" w14:textId="77777777" w:rsidR="003F4099" w:rsidRDefault="003F4099"/>
  </w:footnote>
  <w:footnote w:id="2">
    <w:p w14:paraId="4DD946A4" w14:textId="77777777" w:rsidR="00282D54" w:rsidRPr="00471CD9" w:rsidRDefault="00282D54" w:rsidP="00282D54">
      <w:pPr>
        <w:rPr>
          <w:rFonts w:eastAsia="Apto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
        <w:r w:rsidRPr="00471CD9">
          <w:rPr>
            <w:rStyle w:val="Hyperlink"/>
            <w:rFonts w:eastAsia="Aptos" w:cs="Calibri"/>
            <w:sz w:val="18"/>
            <w:szCs w:val="18"/>
            <w:lang w:val="uk"/>
          </w:rPr>
          <w:t>https://overclockers.ru/blog/Vizir47/show/209228/Rossiya-vozvraschaet-svoi-peredovye-pozicii-na-eksportnom-oruzhejnom-rynke</w:t>
        </w:r>
      </w:hyperlink>
    </w:p>
  </w:footnote>
  <w:footnote w:id="3">
    <w:p w14:paraId="2377CE9B" w14:textId="77777777" w:rsidR="00282D54" w:rsidRPr="00471CD9" w:rsidRDefault="00282D54" w:rsidP="00282D54">
      <w:pPr>
        <w:rPr>
          <w:rFonts w:eastAsia="Aptos" w:cs="Calibri"/>
          <w:sz w:val="18"/>
          <w:szCs w:val="18"/>
          <w:vertAlign w:val="superscript"/>
        </w:rPr>
      </w:pPr>
      <w:r w:rsidRPr="00471CD9">
        <w:rPr>
          <w:rStyle w:val="FootnoteReference"/>
          <w:rFonts w:cs="Calibri"/>
          <w:sz w:val="18"/>
          <w:szCs w:val="18"/>
        </w:rPr>
        <w:footnoteRef/>
      </w:r>
      <w:r w:rsidRPr="00471CD9">
        <w:rPr>
          <w:rFonts w:cs="Calibri"/>
          <w:sz w:val="18"/>
          <w:szCs w:val="18"/>
        </w:rPr>
        <w:t xml:space="preserve"> </w:t>
      </w:r>
      <w:hyperlink r:id="rId2" w:history="1">
        <w:r w:rsidRPr="00471CD9">
          <w:rPr>
            <w:rStyle w:val="Hyperlink"/>
            <w:rFonts w:cs="Calibri"/>
            <w:sz w:val="18"/>
            <w:szCs w:val="18"/>
          </w:rPr>
          <w:t>https://t.me/neoreshkins/6189</w:t>
        </w:r>
      </w:hyperlink>
      <w:r w:rsidRPr="00471CD9">
        <w:rPr>
          <w:rFonts w:cs="Calibri"/>
          <w:sz w:val="18"/>
          <w:szCs w:val="18"/>
        </w:rPr>
        <w:t xml:space="preserve"> </w:t>
      </w:r>
    </w:p>
  </w:footnote>
  <w:footnote w:id="4">
    <w:p w14:paraId="463DDFA8"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
        <w:r w:rsidRPr="00471CD9">
          <w:rPr>
            <w:rStyle w:val="Hyperlink"/>
            <w:rFonts w:cs="Calibri"/>
            <w:sz w:val="18"/>
            <w:szCs w:val="18"/>
          </w:rPr>
          <w:t>https://fakty.ua/ru/450600-gruzinskij-marganec-bogolyubova-i-ko-dlya-rossijskogo-vpk-smi-o-novyh-dokazatelstvah-biznesa-s-rf</w:t>
        </w:r>
      </w:hyperlink>
      <w:r w:rsidRPr="00471CD9">
        <w:rPr>
          <w:rFonts w:cs="Calibri"/>
          <w:sz w:val="18"/>
          <w:szCs w:val="18"/>
        </w:rPr>
        <w:t xml:space="preserve"> </w:t>
      </w:r>
    </w:p>
  </w:footnote>
  <w:footnote w:id="5">
    <w:p w14:paraId="4EBA1795" w14:textId="77777777" w:rsidR="00282D54" w:rsidRPr="00471CD9" w:rsidRDefault="00282D54" w:rsidP="00282D54">
      <w:pPr>
        <w:rPr>
          <w:rFonts w:eastAsia="Apto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
        <w:r w:rsidRPr="00471CD9">
          <w:rPr>
            <w:rStyle w:val="Hyperlink"/>
            <w:rFonts w:eastAsia="Aptos" w:cs="Calibri"/>
            <w:sz w:val="18"/>
            <w:szCs w:val="18"/>
          </w:rPr>
          <w:t>https://t.me/news_engineering/13637</w:t>
        </w:r>
      </w:hyperlink>
    </w:p>
  </w:footnote>
  <w:footnote w:id="6">
    <w:p w14:paraId="54278A04" w14:textId="77777777" w:rsidR="00282D54" w:rsidRPr="00471CD9" w:rsidRDefault="00282D54" w:rsidP="00282D54">
      <w:pPr>
        <w:rPr>
          <w:rFonts w:eastAsia="Times New Roman"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
        <w:r w:rsidRPr="00471CD9">
          <w:rPr>
            <w:rStyle w:val="Hyperlink"/>
            <w:rFonts w:eastAsia="Times New Roman" w:cs="Calibri"/>
            <w:sz w:val="18"/>
            <w:szCs w:val="18"/>
            <w:lang w:val="ru"/>
          </w:rPr>
          <w:t>https://t.me/opk_news/41116</w:t>
        </w:r>
      </w:hyperlink>
    </w:p>
  </w:footnote>
  <w:footnote w:id="7">
    <w:p w14:paraId="0BE6A1F5"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 w:history="1">
        <w:r w:rsidRPr="00471CD9">
          <w:rPr>
            <w:rStyle w:val="Hyperlink"/>
            <w:rFonts w:cs="Calibri"/>
            <w:sz w:val="18"/>
            <w:szCs w:val="18"/>
          </w:rPr>
          <w:t>https://t.me/AviaComments/10261</w:t>
        </w:r>
      </w:hyperlink>
      <w:r w:rsidRPr="00471CD9">
        <w:rPr>
          <w:rFonts w:cs="Calibri"/>
          <w:sz w:val="18"/>
          <w:szCs w:val="18"/>
        </w:rPr>
        <w:t xml:space="preserve"> </w:t>
      </w:r>
    </w:p>
  </w:footnote>
  <w:footnote w:id="8">
    <w:p w14:paraId="29DFFA10" w14:textId="77777777" w:rsidR="00282D54" w:rsidRPr="00471CD9" w:rsidRDefault="00282D54" w:rsidP="00282D54">
      <w:pPr>
        <w:rPr>
          <w:rFonts w:eastAsia="Times New Roman"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7">
        <w:r w:rsidRPr="00471CD9">
          <w:rPr>
            <w:rStyle w:val="Hyperlink"/>
            <w:rFonts w:eastAsia="Times New Roman" w:cs="Calibri"/>
            <w:sz w:val="18"/>
            <w:szCs w:val="18"/>
            <w:lang w:val="ru"/>
          </w:rPr>
          <w:t>https://www.unian.net/weapons/tu-160-ekspert-obyasnil-pochemu-rossiya-ne-mozhet-sozdat-novye-samolety-12924423.html</w:t>
        </w:r>
      </w:hyperlink>
    </w:p>
  </w:footnote>
  <w:footnote w:id="9">
    <w:p w14:paraId="10890B49" w14:textId="77777777" w:rsidR="00282D54" w:rsidRPr="00471CD9" w:rsidRDefault="00282D54" w:rsidP="00282D54">
      <w:pPr>
        <w:rPr>
          <w:rFonts w:eastAsia="Times New Roman"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8">
        <w:r w:rsidRPr="00471CD9">
          <w:rPr>
            <w:rStyle w:val="Hyperlink"/>
            <w:rFonts w:eastAsia="Times New Roman" w:cs="Calibri"/>
            <w:sz w:val="18"/>
            <w:szCs w:val="18"/>
            <w:lang w:val="uk"/>
          </w:rPr>
          <w:t>https://t.me/milinfolive/142333</w:t>
        </w:r>
      </w:hyperlink>
    </w:p>
  </w:footnote>
  <w:footnote w:id="10">
    <w:p w14:paraId="7482B054"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9">
        <w:r w:rsidRPr="00471CD9">
          <w:rPr>
            <w:rStyle w:val="Hyperlink"/>
            <w:rFonts w:cs="Calibri"/>
            <w:sz w:val="18"/>
            <w:szCs w:val="18"/>
          </w:rPr>
          <w:t>https://t.me/ejdailyru/304721</w:t>
        </w:r>
      </w:hyperlink>
      <w:r w:rsidRPr="00471CD9">
        <w:rPr>
          <w:rFonts w:cs="Calibri"/>
          <w:sz w:val="18"/>
          <w:szCs w:val="18"/>
        </w:rPr>
        <w:t xml:space="preserve"> </w:t>
      </w:r>
    </w:p>
  </w:footnote>
  <w:footnote w:id="11">
    <w:p w14:paraId="54B38B4A"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0">
        <w:r w:rsidRPr="00471CD9">
          <w:rPr>
            <w:rStyle w:val="Hyperlink"/>
            <w:rFonts w:cs="Calibri"/>
            <w:sz w:val="18"/>
            <w:szCs w:val="18"/>
          </w:rPr>
          <w:t>https://t.me/news_engineering/13580</w:t>
        </w:r>
      </w:hyperlink>
      <w:r w:rsidRPr="00471CD9">
        <w:rPr>
          <w:rFonts w:cs="Calibri"/>
          <w:sz w:val="18"/>
          <w:szCs w:val="18"/>
        </w:rPr>
        <w:t xml:space="preserve"> </w:t>
      </w:r>
    </w:p>
  </w:footnote>
  <w:footnote w:id="12">
    <w:p w14:paraId="06F36AA1"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1">
        <w:r w:rsidRPr="00471CD9">
          <w:rPr>
            <w:rStyle w:val="Hyperlink"/>
            <w:rFonts w:cs="Calibri"/>
            <w:sz w:val="18"/>
            <w:szCs w:val="18"/>
          </w:rPr>
          <w:t>https://t.me/mash_tech/4163</w:t>
        </w:r>
      </w:hyperlink>
      <w:r w:rsidRPr="00471CD9">
        <w:rPr>
          <w:rFonts w:cs="Calibri"/>
          <w:sz w:val="18"/>
          <w:szCs w:val="18"/>
        </w:rPr>
        <w:t xml:space="preserve"> </w:t>
      </w:r>
    </w:p>
  </w:footnote>
  <w:footnote w:id="13">
    <w:p w14:paraId="434E66AC"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2">
        <w:r w:rsidRPr="00471CD9">
          <w:rPr>
            <w:rStyle w:val="Hyperlink"/>
            <w:rFonts w:cs="Calibri"/>
            <w:sz w:val="18"/>
            <w:szCs w:val="18"/>
          </w:rPr>
          <w:t>https://t.me/news_engineering/13585</w:t>
        </w:r>
      </w:hyperlink>
      <w:r w:rsidRPr="00471CD9">
        <w:rPr>
          <w:rFonts w:cs="Calibri"/>
          <w:sz w:val="18"/>
          <w:szCs w:val="18"/>
        </w:rPr>
        <w:t xml:space="preserve"> </w:t>
      </w:r>
    </w:p>
  </w:footnote>
  <w:footnote w:id="14">
    <w:p w14:paraId="31C5B990"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3">
        <w:r w:rsidRPr="00471CD9">
          <w:rPr>
            <w:rStyle w:val="Hyperlink"/>
            <w:rFonts w:cs="Calibri"/>
            <w:sz w:val="18"/>
            <w:szCs w:val="18"/>
          </w:rPr>
          <w:t>https://t.me/rostecru/8865</w:t>
        </w:r>
      </w:hyperlink>
      <w:r w:rsidRPr="00471CD9">
        <w:rPr>
          <w:rFonts w:cs="Calibri"/>
          <w:sz w:val="18"/>
          <w:szCs w:val="18"/>
        </w:rPr>
        <w:t xml:space="preserve">; </w:t>
      </w:r>
      <w:hyperlink r:id="rId14" w:history="1">
        <w:r w:rsidRPr="00471CD9">
          <w:rPr>
            <w:rStyle w:val="Hyperlink"/>
            <w:rFonts w:cs="Calibri"/>
            <w:sz w:val="18"/>
            <w:szCs w:val="18"/>
          </w:rPr>
          <w:t>https://t.me/mash_tech/4190</w:t>
        </w:r>
      </w:hyperlink>
      <w:r w:rsidRPr="00471CD9">
        <w:rPr>
          <w:rFonts w:cs="Calibri"/>
          <w:sz w:val="18"/>
          <w:szCs w:val="18"/>
        </w:rPr>
        <w:t xml:space="preserve"> </w:t>
      </w:r>
    </w:p>
  </w:footnote>
  <w:footnote w:id="15">
    <w:p w14:paraId="096CA46E"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5">
        <w:r w:rsidRPr="00471CD9">
          <w:rPr>
            <w:rStyle w:val="Hyperlink"/>
            <w:rFonts w:cs="Calibri"/>
            <w:sz w:val="18"/>
            <w:szCs w:val="18"/>
          </w:rPr>
          <w:t>https://t.me/mash_tech/4193</w:t>
        </w:r>
      </w:hyperlink>
      <w:r w:rsidRPr="00471CD9">
        <w:rPr>
          <w:rFonts w:cs="Calibri"/>
          <w:sz w:val="18"/>
          <w:szCs w:val="18"/>
        </w:rPr>
        <w:t xml:space="preserve"> </w:t>
      </w:r>
    </w:p>
  </w:footnote>
  <w:footnote w:id="16">
    <w:p w14:paraId="27ECBEA5"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6">
        <w:r w:rsidRPr="00471CD9">
          <w:rPr>
            <w:rStyle w:val="Hyperlink"/>
            <w:rFonts w:cs="Calibri"/>
            <w:sz w:val="18"/>
            <w:szCs w:val="18"/>
          </w:rPr>
          <w:t>https://t.me/news_engineering/13608</w:t>
        </w:r>
      </w:hyperlink>
      <w:r w:rsidRPr="00471CD9">
        <w:rPr>
          <w:rFonts w:cs="Calibri"/>
          <w:sz w:val="18"/>
          <w:szCs w:val="18"/>
        </w:rPr>
        <w:t xml:space="preserve"> </w:t>
      </w:r>
    </w:p>
  </w:footnote>
  <w:footnote w:id="17">
    <w:p w14:paraId="405A79A3"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7">
        <w:r w:rsidRPr="00471CD9">
          <w:rPr>
            <w:rStyle w:val="Hyperlink"/>
            <w:rFonts w:cs="Calibri"/>
            <w:sz w:val="18"/>
            <w:szCs w:val="18"/>
          </w:rPr>
          <w:t>https://t.me/mash_tech/4191</w:t>
        </w:r>
      </w:hyperlink>
      <w:r w:rsidRPr="00471CD9">
        <w:rPr>
          <w:rFonts w:cs="Calibri"/>
          <w:sz w:val="18"/>
          <w:szCs w:val="18"/>
        </w:rPr>
        <w:t xml:space="preserve"> </w:t>
      </w:r>
    </w:p>
  </w:footnote>
  <w:footnote w:id="18">
    <w:p w14:paraId="69F936CF"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18">
        <w:r w:rsidRPr="00471CD9">
          <w:rPr>
            <w:rStyle w:val="Hyperlink"/>
            <w:rFonts w:cs="Calibri"/>
            <w:sz w:val="18"/>
            <w:szCs w:val="18"/>
          </w:rPr>
          <w:t>https://importfree.cnews.ru/news/top/2025-02-26_minpromtorg_potratit_27_milliardov</w:t>
        </w:r>
      </w:hyperlink>
    </w:p>
  </w:footnote>
  <w:footnote w:id="19">
    <w:p w14:paraId="18B87FD0" w14:textId="77777777" w:rsidR="00282D54" w:rsidRPr="00471CD9" w:rsidRDefault="00282D54" w:rsidP="00282D54">
      <w:pPr>
        <w:rPr>
          <w:rFonts w:cs="Calibri"/>
          <w:sz w:val="18"/>
          <w:szCs w:val="18"/>
        </w:rPr>
      </w:pPr>
      <w:r w:rsidRPr="00471CD9">
        <w:rPr>
          <w:rStyle w:val="FootnoteReference"/>
          <w:rFonts w:cs="Calibri"/>
          <w:sz w:val="18"/>
          <w:szCs w:val="18"/>
        </w:rPr>
        <w:footnoteRef/>
      </w:r>
      <w:hyperlink r:id="rId19" w:history="1">
        <w:r w:rsidRPr="00471CD9">
          <w:rPr>
            <w:rStyle w:val="Hyperlink"/>
            <w:rFonts w:cs="Calibri"/>
            <w:sz w:val="18"/>
            <w:szCs w:val="18"/>
          </w:rPr>
          <w:t>https://www.akm.ru/news/v_dekabre_2024_goda_v_rossiyskom_mashinostroenii_dvadtsat_vtoroy_mesyats_podryad_nablyudalsya_rost/</w:t>
        </w:r>
      </w:hyperlink>
    </w:p>
  </w:footnote>
  <w:footnote w:id="20">
    <w:p w14:paraId="790C1584"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20">
        <w:r w:rsidRPr="00471CD9">
          <w:rPr>
            <w:rStyle w:val="Hyperlink"/>
            <w:rFonts w:cs="Calibri"/>
            <w:sz w:val="18"/>
            <w:szCs w:val="18"/>
          </w:rPr>
          <w:t>https://mashnews.ru/mexatronika-postavila-v-2024-godu-rossijskim-stankostroitelyam-bolee-100-sistem-upravleniya.html</w:t>
        </w:r>
      </w:hyperlink>
      <w:r w:rsidRPr="00471CD9">
        <w:rPr>
          <w:rFonts w:cs="Calibri"/>
          <w:sz w:val="18"/>
          <w:szCs w:val="18"/>
        </w:rPr>
        <w:t xml:space="preserve"> </w:t>
      </w:r>
    </w:p>
  </w:footnote>
  <w:footnote w:id="21">
    <w:p w14:paraId="5FA269AE"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21">
        <w:r w:rsidRPr="00471CD9">
          <w:rPr>
            <w:rStyle w:val="Hyperlink"/>
            <w:rFonts w:cs="Calibri"/>
            <w:sz w:val="18"/>
            <w:szCs w:val="18"/>
          </w:rPr>
          <w:t>https://vz.ru/news/2025/2/26/1317132.html</w:t>
        </w:r>
      </w:hyperlink>
      <w:r w:rsidRPr="00471CD9">
        <w:rPr>
          <w:rFonts w:cs="Calibri"/>
          <w:sz w:val="18"/>
          <w:szCs w:val="18"/>
        </w:rPr>
        <w:t xml:space="preserve">; </w:t>
      </w:r>
      <w:hyperlink r:id="rId22" w:history="1">
        <w:r w:rsidRPr="00471CD9">
          <w:rPr>
            <w:rStyle w:val="Hyperlink"/>
            <w:rFonts w:cs="Calibri"/>
            <w:sz w:val="18"/>
            <w:szCs w:val="18"/>
          </w:rPr>
          <w:t>https://sdelanounas.ru/blogs/166957/</w:t>
        </w:r>
      </w:hyperlink>
      <w:r w:rsidRPr="00471CD9">
        <w:rPr>
          <w:rFonts w:cs="Calibri"/>
          <w:sz w:val="18"/>
          <w:szCs w:val="18"/>
        </w:rPr>
        <w:t>;</w:t>
      </w:r>
    </w:p>
    <w:p w14:paraId="74BD144B" w14:textId="77777777" w:rsidR="00282D54" w:rsidRPr="00471CD9" w:rsidRDefault="00282D54" w:rsidP="00282D54">
      <w:pPr>
        <w:rPr>
          <w:rFonts w:cs="Calibri"/>
          <w:sz w:val="18"/>
          <w:szCs w:val="18"/>
        </w:rPr>
      </w:pPr>
      <w:hyperlink r:id="rId23">
        <w:r w:rsidRPr="00471CD9">
          <w:rPr>
            <w:rStyle w:val="Hyperlink"/>
            <w:rFonts w:cs="Calibri"/>
            <w:sz w:val="18"/>
            <w:szCs w:val="18"/>
          </w:rPr>
          <w:t>https://aviation21.ru/xolding-stan-osvoil-serijnoe-proizvodstvo-vysokotochnyx-stankov-vmb-800-dlya-aviapromyshlennosti/</w:t>
        </w:r>
      </w:hyperlink>
      <w:r w:rsidRPr="00471CD9">
        <w:rPr>
          <w:rFonts w:cs="Calibri"/>
          <w:sz w:val="18"/>
          <w:szCs w:val="18"/>
        </w:rPr>
        <w:t xml:space="preserve"> </w:t>
      </w:r>
    </w:p>
  </w:footnote>
  <w:footnote w:id="22">
    <w:p w14:paraId="14C08A85"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24">
        <w:r w:rsidRPr="00471CD9">
          <w:rPr>
            <w:rStyle w:val="Hyperlink"/>
            <w:rFonts w:cs="Calibri"/>
            <w:sz w:val="18"/>
            <w:szCs w:val="18"/>
          </w:rPr>
          <w:t>https://soyuz.by/ekonomika/rossiyskie-stanki-budut-proizvoditsya-v-sez-minsk</w:t>
        </w:r>
      </w:hyperlink>
      <w:r w:rsidRPr="00471CD9">
        <w:rPr>
          <w:rFonts w:cs="Calibri"/>
          <w:sz w:val="18"/>
          <w:szCs w:val="18"/>
        </w:rPr>
        <w:t>;</w:t>
      </w:r>
    </w:p>
    <w:p w14:paraId="398EBACD" w14:textId="77777777" w:rsidR="00282D54" w:rsidRPr="00471CD9" w:rsidRDefault="00282D54" w:rsidP="00282D54">
      <w:pPr>
        <w:rPr>
          <w:rFonts w:cs="Calibri"/>
          <w:sz w:val="18"/>
          <w:szCs w:val="18"/>
        </w:rPr>
      </w:pPr>
      <w:hyperlink r:id="rId25">
        <w:r w:rsidRPr="00471CD9">
          <w:rPr>
            <w:rStyle w:val="Hyperlink"/>
            <w:rFonts w:cs="Calibri"/>
            <w:sz w:val="18"/>
            <w:szCs w:val="18"/>
          </w:rPr>
          <w:t>https://reform.news/rossijskie-investory-vkladyvajutsja-v-proizvodstvo-stankov-v-sjez-minsk</w:t>
        </w:r>
      </w:hyperlink>
      <w:r w:rsidRPr="00471CD9">
        <w:rPr>
          <w:rFonts w:cs="Calibri"/>
          <w:sz w:val="18"/>
          <w:szCs w:val="18"/>
        </w:rPr>
        <w:t xml:space="preserve"> </w:t>
      </w:r>
    </w:p>
  </w:footnote>
  <w:footnote w:id="23">
    <w:p w14:paraId="33A123F0"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26">
        <w:r w:rsidRPr="00471CD9">
          <w:rPr>
            <w:rStyle w:val="Hyperlink"/>
            <w:rFonts w:cs="Calibri"/>
            <w:sz w:val="18"/>
            <w:szCs w:val="18"/>
          </w:rPr>
          <w:t>https://www.rbc.ru/business/21/02/2025/67b740549a7947814124bbe7</w:t>
        </w:r>
      </w:hyperlink>
      <w:r w:rsidRPr="00471CD9">
        <w:rPr>
          <w:rFonts w:cs="Calibri"/>
          <w:sz w:val="18"/>
          <w:szCs w:val="18"/>
        </w:rPr>
        <w:t xml:space="preserve"> </w:t>
      </w:r>
    </w:p>
  </w:footnote>
  <w:footnote w:id="24">
    <w:p w14:paraId="47EC8361"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27">
        <w:r w:rsidRPr="00471CD9">
          <w:rPr>
            <w:rStyle w:val="Hyperlink"/>
            <w:rFonts w:cs="Calibri"/>
            <w:sz w:val="18"/>
            <w:szCs w:val="18"/>
          </w:rPr>
          <w:t>https://www.interfax.ru/world/1010607</w:t>
        </w:r>
      </w:hyperlink>
      <w:r w:rsidRPr="00471CD9">
        <w:rPr>
          <w:rFonts w:cs="Calibri"/>
          <w:sz w:val="18"/>
          <w:szCs w:val="18"/>
        </w:rPr>
        <w:t xml:space="preserve"> </w:t>
      </w:r>
    </w:p>
  </w:footnote>
  <w:footnote w:id="25">
    <w:p w14:paraId="57790E3B"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28">
        <w:r w:rsidRPr="00471CD9">
          <w:rPr>
            <w:rStyle w:val="Hyperlink"/>
            <w:rFonts w:cs="Calibri"/>
            <w:sz w:val="18"/>
            <w:szCs w:val="18"/>
          </w:rPr>
          <w:t>https://vz.ru/economy/2025/2/27/1317238.html</w:t>
        </w:r>
      </w:hyperlink>
      <w:r w:rsidRPr="00471CD9">
        <w:rPr>
          <w:rFonts w:cs="Calibri"/>
          <w:sz w:val="18"/>
          <w:szCs w:val="18"/>
        </w:rPr>
        <w:t xml:space="preserve"> </w:t>
      </w:r>
    </w:p>
  </w:footnote>
  <w:footnote w:id="26">
    <w:p w14:paraId="5A23E026"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29">
        <w:r w:rsidRPr="00471CD9">
          <w:rPr>
            <w:rStyle w:val="Hyperlink"/>
            <w:rFonts w:cs="Calibri"/>
            <w:sz w:val="18"/>
            <w:szCs w:val="18"/>
          </w:rPr>
          <w:t>https://www.bloomberg.com/news/articles/2025-02-26/us-russia-mull-cooperation-on-arctic-trade-routes-exploration</w:t>
        </w:r>
      </w:hyperlink>
      <w:r w:rsidRPr="00471CD9">
        <w:rPr>
          <w:rFonts w:cs="Calibri"/>
          <w:sz w:val="18"/>
          <w:szCs w:val="18"/>
        </w:rPr>
        <w:t xml:space="preserve"> </w:t>
      </w:r>
    </w:p>
  </w:footnote>
  <w:footnote w:id="27">
    <w:p w14:paraId="2D5AEF2B"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0">
        <w:r w:rsidRPr="00471CD9">
          <w:rPr>
            <w:rStyle w:val="Hyperlink"/>
            <w:rFonts w:cs="Calibri"/>
            <w:sz w:val="18"/>
            <w:szCs w:val="18"/>
          </w:rPr>
          <w:t>https://www.bragazeta.ru/news/2025/02/21/velikij-bryanskij-investor-ischez-i-unes-mechty-o-volframe-dlya-armii/</w:t>
        </w:r>
      </w:hyperlink>
      <w:r w:rsidRPr="00471CD9">
        <w:rPr>
          <w:rFonts w:cs="Calibri"/>
          <w:sz w:val="18"/>
          <w:szCs w:val="18"/>
        </w:rPr>
        <w:t xml:space="preserve"> </w:t>
      </w:r>
    </w:p>
  </w:footnote>
  <w:footnote w:id="28">
    <w:p w14:paraId="1496048A"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1">
        <w:r w:rsidRPr="00471CD9">
          <w:rPr>
            <w:rStyle w:val="Hyperlink"/>
            <w:rFonts w:cs="Calibri"/>
            <w:sz w:val="18"/>
            <w:szCs w:val="18"/>
          </w:rPr>
          <w:t>https://kz.kursiv.media/2025-02-21/zhdk-putin-solnce/?utm_campaign=endless_feed</w:t>
        </w:r>
      </w:hyperlink>
    </w:p>
  </w:footnote>
  <w:footnote w:id="29">
    <w:p w14:paraId="5A38D349"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2">
        <w:r w:rsidRPr="00471CD9">
          <w:rPr>
            <w:rStyle w:val="Hyperlink"/>
            <w:rFonts w:cs="Calibri"/>
            <w:sz w:val="18"/>
            <w:szCs w:val="18"/>
          </w:rPr>
          <w:t>https://tass.ru/ekonomika/23237305</w:t>
        </w:r>
      </w:hyperlink>
      <w:r w:rsidRPr="00471CD9">
        <w:rPr>
          <w:rFonts w:cs="Calibri"/>
          <w:sz w:val="18"/>
          <w:szCs w:val="18"/>
        </w:rPr>
        <w:t xml:space="preserve"> </w:t>
      </w:r>
    </w:p>
  </w:footnote>
  <w:footnote w:id="30">
    <w:p w14:paraId="510E775A"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3">
        <w:r w:rsidRPr="00471CD9">
          <w:rPr>
            <w:rStyle w:val="Hyperlink"/>
            <w:rFonts w:cs="Calibri"/>
            <w:sz w:val="18"/>
            <w:szCs w:val="18"/>
          </w:rPr>
          <w:t>https://tass.ru/ekonomika/23233551</w:t>
        </w:r>
      </w:hyperlink>
      <w:r w:rsidRPr="00471CD9">
        <w:rPr>
          <w:rFonts w:cs="Calibri"/>
          <w:sz w:val="18"/>
          <w:szCs w:val="18"/>
        </w:rPr>
        <w:t xml:space="preserve"> </w:t>
      </w:r>
    </w:p>
  </w:footnote>
  <w:footnote w:id="31">
    <w:p w14:paraId="33059DC0"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4">
        <w:r w:rsidRPr="00471CD9">
          <w:rPr>
            <w:rStyle w:val="Hyperlink"/>
            <w:rFonts w:cs="Calibri"/>
            <w:sz w:val="18"/>
            <w:szCs w:val="18"/>
          </w:rPr>
          <w:t>https://ria.ru/20250224/rossiya-2001375689.html</w:t>
        </w:r>
      </w:hyperlink>
      <w:r w:rsidRPr="00471CD9">
        <w:rPr>
          <w:rFonts w:cs="Calibri"/>
          <w:sz w:val="18"/>
          <w:szCs w:val="18"/>
        </w:rPr>
        <w:t xml:space="preserve"> </w:t>
      </w:r>
    </w:p>
  </w:footnote>
  <w:footnote w:id="32">
    <w:p w14:paraId="7981915C"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5">
        <w:r w:rsidRPr="00471CD9">
          <w:rPr>
            <w:rStyle w:val="Hyperlink"/>
            <w:rFonts w:cs="Calibri"/>
            <w:sz w:val="18"/>
            <w:szCs w:val="18"/>
          </w:rPr>
          <w:t>https://tass.ru/ekonomika/23253437</w:t>
        </w:r>
      </w:hyperlink>
      <w:r w:rsidRPr="00471CD9">
        <w:rPr>
          <w:rFonts w:cs="Calibri"/>
          <w:sz w:val="18"/>
          <w:szCs w:val="18"/>
        </w:rPr>
        <w:t xml:space="preserve"> </w:t>
      </w:r>
    </w:p>
  </w:footnote>
  <w:footnote w:id="33">
    <w:p w14:paraId="7AB2629D"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6">
        <w:r w:rsidRPr="00471CD9">
          <w:rPr>
            <w:rStyle w:val="Hyperlink"/>
            <w:rFonts w:cs="Calibri"/>
            <w:sz w:val="18"/>
            <w:szCs w:val="18"/>
          </w:rPr>
          <w:t>https://www.prometall.info/know-how/defitsitnyy_i_prochnyy_metall_uchyenye_v_poiskakh_reniya</w:t>
        </w:r>
      </w:hyperlink>
    </w:p>
  </w:footnote>
  <w:footnote w:id="34">
    <w:p w14:paraId="287E2C54"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7">
        <w:r w:rsidRPr="00471CD9">
          <w:rPr>
            <w:rStyle w:val="Hyperlink"/>
            <w:rFonts w:cs="Calibri"/>
            <w:sz w:val="18"/>
            <w:szCs w:val="18"/>
          </w:rPr>
          <w:t>https://www.forbes.ru/investicii/531267-akcii-vsmpo-avisma-vzleteli-na-20-na-sluhah-o-vozmoznom-vozvrasenii-boeing</w:t>
        </w:r>
      </w:hyperlink>
      <w:r w:rsidRPr="00471CD9">
        <w:rPr>
          <w:rFonts w:cs="Calibri"/>
          <w:sz w:val="18"/>
          <w:szCs w:val="18"/>
        </w:rPr>
        <w:t xml:space="preserve"> </w:t>
      </w:r>
    </w:p>
  </w:footnote>
  <w:footnote w:id="35">
    <w:p w14:paraId="0B775FC5"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38">
        <w:r w:rsidRPr="00471CD9">
          <w:rPr>
            <w:rStyle w:val="Hyperlink"/>
            <w:rFonts w:cs="Calibri"/>
            <w:sz w:val="18"/>
            <w:szCs w:val="18"/>
          </w:rPr>
          <w:t>https://fomag.ru/news-streem/v-rf-3-5-mln-tonn-zapasov-litiya-etogo-dostatochno-dlya-potrebnostey-ekonomiki-minprirody-1/</w:t>
        </w:r>
      </w:hyperlink>
      <w:r w:rsidRPr="00471CD9">
        <w:rPr>
          <w:rFonts w:cs="Calibri"/>
          <w:sz w:val="18"/>
          <w:szCs w:val="18"/>
        </w:rPr>
        <w:t xml:space="preserve"> </w:t>
      </w:r>
    </w:p>
  </w:footnote>
  <w:footnote w:id="36">
    <w:p w14:paraId="7DA1C674" w14:textId="77777777" w:rsidR="00282D54" w:rsidRPr="00471CD9" w:rsidRDefault="00282D54" w:rsidP="00282D54">
      <w:pPr>
        <w:pStyle w:val="FootnoteText"/>
        <w:rPr>
          <w:rFonts w:cs="Calibri"/>
          <w:sz w:val="18"/>
          <w:szCs w:val="18"/>
          <w:lang w:val="uk-UA"/>
        </w:rPr>
      </w:pPr>
      <w:r w:rsidRPr="00471CD9">
        <w:rPr>
          <w:rStyle w:val="FootnoteReference"/>
          <w:rFonts w:cs="Calibri"/>
          <w:sz w:val="18"/>
          <w:szCs w:val="18"/>
        </w:rPr>
        <w:footnoteRef/>
      </w:r>
      <w:r w:rsidRPr="00471CD9">
        <w:rPr>
          <w:rFonts w:cs="Calibri"/>
          <w:sz w:val="18"/>
          <w:szCs w:val="18"/>
        </w:rPr>
        <w:t xml:space="preserve"> </w:t>
      </w:r>
      <w:hyperlink r:id="rId39" w:history="1">
        <w:r w:rsidRPr="00471CD9">
          <w:rPr>
            <w:rStyle w:val="Hyperlink"/>
            <w:rFonts w:cs="Calibri"/>
            <w:sz w:val="18"/>
            <w:szCs w:val="18"/>
          </w:rPr>
          <w:t>https://www.forbes.ru/investicii/531267-akcii-vsmpo-avisma-vzleteli-na-20-na-sluhah-o-vozmoznom-vozvrasenii-boeing</w:t>
        </w:r>
      </w:hyperlink>
      <w:r w:rsidRPr="00471CD9">
        <w:rPr>
          <w:rFonts w:cs="Calibri"/>
          <w:sz w:val="18"/>
          <w:szCs w:val="18"/>
          <w:lang w:val="uk-UA"/>
        </w:rPr>
        <w:t xml:space="preserve"> </w:t>
      </w:r>
    </w:p>
  </w:footnote>
  <w:footnote w:id="37">
    <w:p w14:paraId="424751B1"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0">
        <w:r w:rsidRPr="00471CD9">
          <w:rPr>
            <w:rStyle w:val="Hyperlink"/>
            <w:rFonts w:cs="Calibri"/>
            <w:sz w:val="18"/>
            <w:szCs w:val="18"/>
          </w:rPr>
          <w:t>https://www.interfax.ru/russia/1009961</w:t>
        </w:r>
      </w:hyperlink>
      <w:r w:rsidRPr="00471CD9">
        <w:rPr>
          <w:rFonts w:cs="Calibri"/>
          <w:sz w:val="18"/>
          <w:szCs w:val="18"/>
        </w:rPr>
        <w:t xml:space="preserve"> </w:t>
      </w:r>
    </w:p>
  </w:footnote>
  <w:footnote w:id="38">
    <w:p w14:paraId="4515CF63"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1">
        <w:r w:rsidRPr="00471CD9">
          <w:rPr>
            <w:rStyle w:val="Hyperlink"/>
            <w:rFonts w:cs="Calibri"/>
            <w:sz w:val="18"/>
            <w:szCs w:val="18"/>
          </w:rPr>
          <w:t>https://www.derstandard.at/consent/tcf/story/3000000258204/laut-geruechten-soll-orbans-schwiegersohn-an-der-raiffeisen-russland-tochter-interessiert-sein</w:t>
        </w:r>
      </w:hyperlink>
      <w:r w:rsidRPr="00471CD9">
        <w:rPr>
          <w:rFonts w:cs="Calibri"/>
          <w:sz w:val="18"/>
          <w:szCs w:val="18"/>
        </w:rPr>
        <w:t xml:space="preserve"> </w:t>
      </w:r>
    </w:p>
  </w:footnote>
  <w:footnote w:id="39">
    <w:p w14:paraId="70C1EBDE"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2">
        <w:r w:rsidRPr="00471CD9">
          <w:rPr>
            <w:rStyle w:val="Hyperlink"/>
            <w:rFonts w:cs="Calibri"/>
            <w:sz w:val="18"/>
            <w:szCs w:val="18"/>
          </w:rPr>
          <w:t>https://www.banki.ru/news/lenta/?id=11011434</w:t>
        </w:r>
      </w:hyperlink>
      <w:r w:rsidRPr="00471CD9">
        <w:rPr>
          <w:rFonts w:cs="Calibri"/>
          <w:sz w:val="18"/>
          <w:szCs w:val="18"/>
        </w:rPr>
        <w:t xml:space="preserve"> </w:t>
      </w:r>
    </w:p>
  </w:footnote>
  <w:footnote w:id="40">
    <w:p w14:paraId="5A829ADC"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3">
        <w:r w:rsidRPr="00471CD9">
          <w:rPr>
            <w:rStyle w:val="Hyperlink"/>
            <w:rFonts w:cs="Calibri"/>
            <w:sz w:val="18"/>
            <w:szCs w:val="18"/>
          </w:rPr>
          <w:t>https://www.vedomosti.ru/business/articles/2025/02/24/1093912-rossiiskie-i-evropeiskie-kompanii-v-chastnom-poryadke-obmenivayutsya-aktivami</w:t>
        </w:r>
      </w:hyperlink>
      <w:r w:rsidRPr="00471CD9">
        <w:rPr>
          <w:rFonts w:cs="Calibri"/>
          <w:sz w:val="18"/>
          <w:szCs w:val="18"/>
        </w:rPr>
        <w:t xml:space="preserve"> </w:t>
      </w:r>
    </w:p>
  </w:footnote>
  <w:footnote w:id="41">
    <w:p w14:paraId="5F7BC376"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4">
        <w:r w:rsidRPr="00471CD9">
          <w:rPr>
            <w:rStyle w:val="Hyperlink"/>
            <w:rFonts w:cs="Calibri"/>
            <w:sz w:val="18"/>
            <w:szCs w:val="18"/>
          </w:rPr>
          <w:t>https://161.ru/text/economics/2025/02/20/75128396/</w:t>
        </w:r>
      </w:hyperlink>
      <w:r w:rsidRPr="00471CD9">
        <w:rPr>
          <w:rFonts w:cs="Calibri"/>
          <w:sz w:val="18"/>
          <w:szCs w:val="18"/>
        </w:rPr>
        <w:t xml:space="preserve"> </w:t>
      </w:r>
    </w:p>
  </w:footnote>
  <w:footnote w:id="42">
    <w:p w14:paraId="2A066208"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5">
        <w:r w:rsidRPr="00471CD9">
          <w:rPr>
            <w:rStyle w:val="Hyperlink"/>
            <w:rFonts w:cs="Calibri"/>
            <w:sz w:val="18"/>
            <w:szCs w:val="18"/>
          </w:rPr>
          <w:t>https://www.tbank.ru/invest/social/profile/basebel/dea65b47-be06-4398-b241-751ce4c77310/</w:t>
        </w:r>
      </w:hyperlink>
      <w:r w:rsidRPr="00471CD9">
        <w:rPr>
          <w:rFonts w:cs="Calibri"/>
          <w:sz w:val="18"/>
          <w:szCs w:val="18"/>
        </w:rPr>
        <w:t xml:space="preserve"> </w:t>
      </w:r>
    </w:p>
  </w:footnote>
  <w:footnote w:id="43">
    <w:p w14:paraId="51EB906A"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6">
        <w:r w:rsidRPr="00471CD9">
          <w:rPr>
            <w:rStyle w:val="Hyperlink"/>
            <w:rFonts w:cs="Calibri"/>
            <w:sz w:val="18"/>
            <w:szCs w:val="18"/>
          </w:rPr>
          <w:t>https://mashnews.ru/turbinyi-iz-kitaya-i-irana-mogut-dopustit-na-rossijskij-energeticheskij-ryinok.html</w:t>
        </w:r>
      </w:hyperlink>
      <w:r w:rsidRPr="00471CD9">
        <w:rPr>
          <w:rFonts w:cs="Calibri"/>
          <w:sz w:val="18"/>
          <w:szCs w:val="18"/>
        </w:rPr>
        <w:t xml:space="preserve"> </w:t>
      </w:r>
    </w:p>
  </w:footnote>
  <w:footnote w:id="44">
    <w:p w14:paraId="55102599"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7">
        <w:r w:rsidRPr="00471CD9">
          <w:rPr>
            <w:rStyle w:val="Hyperlink"/>
            <w:rFonts w:cs="Calibri"/>
            <w:sz w:val="18"/>
            <w:szCs w:val="18"/>
          </w:rPr>
          <w:t>https://metallplace.ru/news240225_8/</w:t>
        </w:r>
      </w:hyperlink>
      <w:r w:rsidRPr="00471CD9">
        <w:rPr>
          <w:rFonts w:cs="Calibri"/>
          <w:sz w:val="18"/>
          <w:szCs w:val="18"/>
        </w:rPr>
        <w:t xml:space="preserve"> </w:t>
      </w:r>
    </w:p>
  </w:footnote>
  <w:footnote w:id="45">
    <w:p w14:paraId="677F386B"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8">
        <w:r w:rsidRPr="00471CD9">
          <w:rPr>
            <w:rStyle w:val="Hyperlink"/>
            <w:rFonts w:cs="Calibri"/>
            <w:sz w:val="18"/>
            <w:szCs w:val="18"/>
          </w:rPr>
          <w:t>https://www.fpri.org/article/2024/12/the-impact-of-russia-sanctions-on-central-asia/</w:t>
        </w:r>
      </w:hyperlink>
      <w:r w:rsidRPr="00471CD9">
        <w:rPr>
          <w:rFonts w:cs="Calibri"/>
          <w:sz w:val="18"/>
          <w:szCs w:val="18"/>
        </w:rPr>
        <w:t xml:space="preserve"> </w:t>
      </w:r>
    </w:p>
  </w:footnote>
  <w:footnote w:id="46">
    <w:p w14:paraId="16A458E9"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49">
        <w:r w:rsidRPr="00471CD9">
          <w:rPr>
            <w:rStyle w:val="Hyperlink"/>
            <w:rFonts w:cs="Calibri"/>
            <w:sz w:val="18"/>
            <w:szCs w:val="18"/>
          </w:rPr>
          <w:t>https://www.consultant.ru/law/hotdocs/88460.html</w:t>
        </w:r>
      </w:hyperlink>
      <w:r w:rsidRPr="00471CD9">
        <w:rPr>
          <w:rFonts w:cs="Calibri"/>
          <w:sz w:val="18"/>
          <w:szCs w:val="18"/>
        </w:rPr>
        <w:t xml:space="preserve"> </w:t>
      </w:r>
    </w:p>
  </w:footnote>
  <w:footnote w:id="47">
    <w:p w14:paraId="39F395AC"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0">
        <w:r w:rsidRPr="00471CD9">
          <w:rPr>
            <w:rStyle w:val="Hyperlink"/>
            <w:rFonts w:cs="Calibri"/>
            <w:sz w:val="18"/>
            <w:szCs w:val="18"/>
          </w:rPr>
          <w:t>https://www.kommersant.ru/doc/7532247</w:t>
        </w:r>
      </w:hyperlink>
      <w:r w:rsidRPr="00471CD9">
        <w:rPr>
          <w:rFonts w:cs="Calibri"/>
          <w:sz w:val="18"/>
          <w:szCs w:val="18"/>
        </w:rPr>
        <w:t xml:space="preserve"> </w:t>
      </w:r>
    </w:p>
  </w:footnote>
  <w:footnote w:id="48">
    <w:p w14:paraId="50C1B5B5"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1">
        <w:r w:rsidRPr="00471CD9">
          <w:rPr>
            <w:rStyle w:val="Hyperlink"/>
            <w:rFonts w:cs="Calibri"/>
            <w:sz w:val="18"/>
            <w:szCs w:val="18"/>
          </w:rPr>
          <w:t>https://www.kommersant.ru/doc/7534606</w:t>
        </w:r>
      </w:hyperlink>
      <w:r w:rsidRPr="00471CD9">
        <w:rPr>
          <w:rFonts w:cs="Calibri"/>
          <w:sz w:val="18"/>
          <w:szCs w:val="18"/>
        </w:rPr>
        <w:t xml:space="preserve"> </w:t>
      </w:r>
    </w:p>
  </w:footnote>
  <w:footnote w:id="49">
    <w:p w14:paraId="3264D2DF"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2">
        <w:r w:rsidRPr="00471CD9">
          <w:rPr>
            <w:rStyle w:val="Hyperlink"/>
            <w:rFonts w:cs="Calibri"/>
            <w:sz w:val="18"/>
            <w:szCs w:val="18"/>
          </w:rPr>
          <w:t>https://rg.ru/2025/02/24/kia-mozhet-vernutsia-v-rf-i-nabiraet-personal.html</w:t>
        </w:r>
      </w:hyperlink>
      <w:r w:rsidRPr="00471CD9">
        <w:rPr>
          <w:rFonts w:cs="Calibri"/>
          <w:sz w:val="18"/>
          <w:szCs w:val="18"/>
        </w:rPr>
        <w:t xml:space="preserve"> </w:t>
      </w:r>
    </w:p>
  </w:footnote>
  <w:footnote w:id="50">
    <w:p w14:paraId="60FA80FD"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3">
        <w:r w:rsidRPr="00471CD9">
          <w:rPr>
            <w:rStyle w:val="Hyperlink"/>
            <w:rFonts w:cs="Calibri"/>
            <w:sz w:val="18"/>
            <w:szCs w:val="18"/>
          </w:rPr>
          <w:t>https://t.me/ShrikeNews/20689</w:t>
        </w:r>
      </w:hyperlink>
      <w:r w:rsidRPr="00471CD9">
        <w:rPr>
          <w:rFonts w:cs="Calibri"/>
          <w:sz w:val="18"/>
          <w:szCs w:val="18"/>
        </w:rPr>
        <w:t xml:space="preserve"> </w:t>
      </w:r>
    </w:p>
  </w:footnote>
  <w:footnote w:id="51">
    <w:p w14:paraId="05334ACC"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4">
        <w:r w:rsidRPr="00471CD9">
          <w:rPr>
            <w:rStyle w:val="Hyperlink"/>
            <w:rFonts w:cs="Calibri"/>
            <w:sz w:val="18"/>
            <w:szCs w:val="18"/>
          </w:rPr>
          <w:t>https://t.me/lawsanctions/1917</w:t>
        </w:r>
      </w:hyperlink>
      <w:r w:rsidRPr="00471CD9">
        <w:rPr>
          <w:rFonts w:cs="Calibri"/>
          <w:sz w:val="18"/>
          <w:szCs w:val="18"/>
        </w:rPr>
        <w:t xml:space="preserve"> </w:t>
      </w:r>
      <w:hyperlink r:id="rId55">
        <w:r w:rsidRPr="00471CD9">
          <w:rPr>
            <w:rStyle w:val="Hyperlink"/>
            <w:rFonts w:cs="Calibri"/>
            <w:sz w:val="18"/>
            <w:szCs w:val="18"/>
          </w:rPr>
          <w:t>https://t.me/sanctionsrisk/3470</w:t>
        </w:r>
      </w:hyperlink>
      <w:r w:rsidRPr="00471CD9">
        <w:rPr>
          <w:rFonts w:cs="Calibri"/>
          <w:sz w:val="18"/>
          <w:szCs w:val="18"/>
        </w:rPr>
        <w:t xml:space="preserve"> </w:t>
      </w:r>
    </w:p>
  </w:footnote>
  <w:footnote w:id="52">
    <w:p w14:paraId="1BC92245"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6">
        <w:r w:rsidRPr="00471CD9">
          <w:rPr>
            <w:rStyle w:val="Hyperlink"/>
            <w:rFonts w:cs="Calibri"/>
            <w:sz w:val="18"/>
            <w:szCs w:val="18"/>
          </w:rPr>
          <w:t>https://t.me/Compliance_Practice/2655</w:t>
        </w:r>
      </w:hyperlink>
      <w:r w:rsidRPr="00471CD9">
        <w:rPr>
          <w:rFonts w:cs="Calibri"/>
          <w:sz w:val="18"/>
          <w:szCs w:val="18"/>
        </w:rPr>
        <w:t xml:space="preserve"> </w:t>
      </w:r>
    </w:p>
  </w:footnote>
  <w:footnote w:id="53">
    <w:p w14:paraId="0E346059"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7">
        <w:r w:rsidRPr="00471CD9">
          <w:rPr>
            <w:rStyle w:val="Hyperlink"/>
            <w:rFonts w:cs="Calibri"/>
            <w:sz w:val="18"/>
            <w:szCs w:val="18"/>
          </w:rPr>
          <w:t>https://t.me/bes_pilot/3171</w:t>
        </w:r>
      </w:hyperlink>
      <w:r w:rsidRPr="00471CD9">
        <w:rPr>
          <w:rFonts w:cs="Calibri"/>
          <w:sz w:val="18"/>
          <w:szCs w:val="18"/>
        </w:rPr>
        <w:t xml:space="preserve"> </w:t>
      </w:r>
    </w:p>
  </w:footnote>
  <w:footnote w:id="54">
    <w:p w14:paraId="0A61016A"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8">
        <w:r w:rsidRPr="00471CD9">
          <w:rPr>
            <w:rStyle w:val="Hyperlink"/>
            <w:rFonts w:cs="Calibri"/>
            <w:sz w:val="18"/>
            <w:szCs w:val="18"/>
          </w:rPr>
          <w:t>https://t.me/it2b_channel/2443</w:t>
        </w:r>
      </w:hyperlink>
      <w:r w:rsidRPr="00471CD9">
        <w:rPr>
          <w:rFonts w:cs="Calibri"/>
          <w:sz w:val="18"/>
          <w:szCs w:val="18"/>
        </w:rPr>
        <w:t xml:space="preserve"> </w:t>
      </w:r>
    </w:p>
  </w:footnote>
  <w:footnote w:id="55">
    <w:p w14:paraId="467FF322"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59">
        <w:r w:rsidRPr="00471CD9">
          <w:rPr>
            <w:rStyle w:val="Hyperlink"/>
            <w:rFonts w:cs="Calibri"/>
            <w:sz w:val="18"/>
            <w:szCs w:val="18"/>
          </w:rPr>
          <w:t>https://t.me/Compliance_Practice/2655</w:t>
        </w:r>
      </w:hyperlink>
      <w:r w:rsidRPr="00471CD9">
        <w:rPr>
          <w:rFonts w:cs="Calibri"/>
          <w:sz w:val="18"/>
          <w:szCs w:val="18"/>
        </w:rPr>
        <w:t xml:space="preserve"> </w:t>
      </w:r>
    </w:p>
  </w:footnote>
  <w:footnote w:id="56">
    <w:p w14:paraId="359F3EF6"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0">
        <w:r w:rsidRPr="00471CD9">
          <w:rPr>
            <w:rStyle w:val="Hyperlink"/>
            <w:rFonts w:cs="Calibri"/>
            <w:sz w:val="18"/>
            <w:szCs w:val="18"/>
          </w:rPr>
          <w:t>https://t.me/sanctionsrisk/3470</w:t>
        </w:r>
      </w:hyperlink>
      <w:r w:rsidRPr="00471CD9">
        <w:rPr>
          <w:rFonts w:cs="Calibri"/>
          <w:sz w:val="18"/>
          <w:szCs w:val="18"/>
        </w:rPr>
        <w:t xml:space="preserve"> </w:t>
      </w:r>
    </w:p>
  </w:footnote>
  <w:footnote w:id="57">
    <w:p w14:paraId="393F3484"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1">
        <w:r w:rsidRPr="00471CD9">
          <w:rPr>
            <w:rStyle w:val="Hyperlink"/>
            <w:rFonts w:cs="Calibri"/>
            <w:sz w:val="18"/>
            <w:szCs w:val="18"/>
          </w:rPr>
          <w:t>https://t.me/lawsanctions/1916</w:t>
        </w:r>
      </w:hyperlink>
      <w:r w:rsidRPr="00471CD9">
        <w:rPr>
          <w:rFonts w:cs="Calibri"/>
          <w:sz w:val="18"/>
          <w:szCs w:val="18"/>
        </w:rPr>
        <w:t xml:space="preserve"> </w:t>
      </w:r>
    </w:p>
  </w:footnote>
  <w:footnote w:id="58">
    <w:p w14:paraId="48CE7AED"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2">
        <w:r w:rsidRPr="00471CD9">
          <w:rPr>
            <w:rStyle w:val="Hyperlink"/>
            <w:rFonts w:cs="Calibri"/>
            <w:sz w:val="18"/>
            <w:szCs w:val="18"/>
          </w:rPr>
          <w:t>https://t.me/lawsanctions/1923</w:t>
        </w:r>
      </w:hyperlink>
      <w:r w:rsidRPr="00471CD9">
        <w:rPr>
          <w:rFonts w:cs="Calibri"/>
          <w:sz w:val="18"/>
          <w:szCs w:val="18"/>
        </w:rPr>
        <w:t xml:space="preserve"> </w:t>
      </w:r>
    </w:p>
  </w:footnote>
  <w:footnote w:id="59">
    <w:p w14:paraId="344EC12C"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3">
        <w:r w:rsidRPr="00471CD9">
          <w:rPr>
            <w:rStyle w:val="Hyperlink"/>
            <w:rFonts w:cs="Calibri"/>
            <w:sz w:val="18"/>
            <w:szCs w:val="18"/>
          </w:rPr>
          <w:t>https://t.me/sanctionsrisk/3472</w:t>
        </w:r>
      </w:hyperlink>
      <w:r w:rsidRPr="00471CD9">
        <w:rPr>
          <w:rFonts w:cs="Calibri"/>
          <w:sz w:val="18"/>
          <w:szCs w:val="18"/>
        </w:rPr>
        <w:t xml:space="preserve"> </w:t>
      </w:r>
    </w:p>
  </w:footnote>
  <w:footnote w:id="60">
    <w:p w14:paraId="4C557E1D"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4">
        <w:r w:rsidRPr="00471CD9">
          <w:rPr>
            <w:rStyle w:val="Hyperlink"/>
            <w:rFonts w:cs="Calibri"/>
            <w:sz w:val="18"/>
            <w:szCs w:val="18"/>
          </w:rPr>
          <w:t>https://t.me/Compliance_Practice/2656</w:t>
        </w:r>
      </w:hyperlink>
      <w:r w:rsidRPr="00471CD9">
        <w:rPr>
          <w:rFonts w:cs="Calibri"/>
          <w:sz w:val="18"/>
          <w:szCs w:val="18"/>
        </w:rPr>
        <w:t xml:space="preserve"> </w:t>
      </w:r>
    </w:p>
  </w:footnote>
  <w:footnote w:id="61">
    <w:p w14:paraId="06D4032B"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5">
        <w:r w:rsidRPr="00471CD9">
          <w:rPr>
            <w:rStyle w:val="Hyperlink"/>
            <w:rFonts w:cs="Calibri"/>
            <w:sz w:val="18"/>
            <w:szCs w:val="18"/>
          </w:rPr>
          <w:t>https://t.me/ShrikeNews/20700</w:t>
        </w:r>
      </w:hyperlink>
      <w:r w:rsidRPr="00471CD9">
        <w:rPr>
          <w:rFonts w:cs="Calibri"/>
          <w:sz w:val="18"/>
          <w:szCs w:val="18"/>
        </w:rPr>
        <w:t xml:space="preserve"> </w:t>
      </w:r>
    </w:p>
  </w:footnote>
  <w:footnote w:id="62">
    <w:p w14:paraId="0E8A39ED"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6" w:history="1">
        <w:r w:rsidRPr="00471CD9">
          <w:rPr>
            <w:rStyle w:val="Hyperlink"/>
            <w:rFonts w:cs="Calibri"/>
            <w:sz w:val="18"/>
            <w:szCs w:val="18"/>
          </w:rPr>
          <w:t>https://www.international.gc.ca/world-monde/international_relations-relations_internationales/sanctions/russia_regulations-reglement_russie66.aspx?lang=eng</w:t>
        </w:r>
      </w:hyperlink>
    </w:p>
  </w:footnote>
  <w:footnote w:id="63">
    <w:p w14:paraId="67DD0081"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7">
        <w:r w:rsidRPr="00471CD9">
          <w:rPr>
            <w:rStyle w:val="Hyperlink"/>
            <w:rFonts w:cs="Calibri"/>
            <w:sz w:val="18"/>
            <w:szCs w:val="18"/>
          </w:rPr>
          <w:t>https://t.me/Fin_Deep/41936</w:t>
        </w:r>
      </w:hyperlink>
      <w:r w:rsidRPr="00471CD9">
        <w:rPr>
          <w:rFonts w:cs="Calibri"/>
          <w:sz w:val="18"/>
          <w:szCs w:val="18"/>
        </w:rPr>
        <w:t xml:space="preserve"> </w:t>
      </w:r>
    </w:p>
  </w:footnote>
  <w:footnote w:id="64">
    <w:p w14:paraId="246932AD"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8">
        <w:r w:rsidRPr="00471CD9">
          <w:rPr>
            <w:rStyle w:val="Hyperlink"/>
            <w:rFonts w:cs="Calibri"/>
            <w:sz w:val="18"/>
            <w:szCs w:val="18"/>
          </w:rPr>
          <w:t>https://www.pm.gov.au/media/three-years-australia-stands-ukraine</w:t>
        </w:r>
      </w:hyperlink>
      <w:r w:rsidRPr="00471CD9">
        <w:rPr>
          <w:rFonts w:cs="Calibri"/>
          <w:sz w:val="18"/>
          <w:szCs w:val="18"/>
        </w:rPr>
        <w:t xml:space="preserve"> </w:t>
      </w:r>
    </w:p>
  </w:footnote>
  <w:footnote w:id="65">
    <w:p w14:paraId="72C9DA35"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69">
        <w:r w:rsidRPr="00471CD9">
          <w:rPr>
            <w:rStyle w:val="Hyperlink"/>
            <w:rFonts w:cs="Calibri"/>
            <w:sz w:val="18"/>
            <w:szCs w:val="18"/>
          </w:rPr>
          <w:t>https://t.me/Fin_Deep/41922</w:t>
        </w:r>
      </w:hyperlink>
      <w:r w:rsidRPr="00471CD9">
        <w:rPr>
          <w:rFonts w:cs="Calibri"/>
          <w:sz w:val="18"/>
          <w:szCs w:val="18"/>
        </w:rPr>
        <w:t xml:space="preserve"> </w:t>
      </w:r>
    </w:p>
  </w:footnote>
  <w:footnote w:id="66">
    <w:p w14:paraId="44C50868"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70">
        <w:r w:rsidRPr="00471CD9">
          <w:rPr>
            <w:rStyle w:val="Hyperlink"/>
            <w:rFonts w:cs="Calibri"/>
            <w:sz w:val="18"/>
            <w:szCs w:val="18"/>
          </w:rPr>
          <w:t>https://home.treasury.gov/news/press-releases/sm759</w:t>
        </w:r>
      </w:hyperlink>
      <w:r w:rsidRPr="00471CD9">
        <w:rPr>
          <w:rFonts w:cs="Calibri"/>
          <w:sz w:val="18"/>
          <w:szCs w:val="18"/>
        </w:rPr>
        <w:t xml:space="preserve"> </w:t>
      </w:r>
    </w:p>
  </w:footnote>
  <w:footnote w:id="67">
    <w:p w14:paraId="55E05FDD"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71">
        <w:r w:rsidRPr="00471CD9">
          <w:rPr>
            <w:rStyle w:val="Hyperlink"/>
            <w:rFonts w:cs="Calibri"/>
            <w:sz w:val="18"/>
            <w:szCs w:val="18"/>
          </w:rPr>
          <w:t>https://www.europarl.europa.eu/RegData/etudes/BRIE/2025/767243/EPRS_BRI(2025)767243_EN.pdf</w:t>
        </w:r>
      </w:hyperlink>
    </w:p>
    <w:p w14:paraId="1BCA7236" w14:textId="77777777" w:rsidR="00282D54" w:rsidRPr="00471CD9" w:rsidRDefault="00282D54" w:rsidP="00282D54">
      <w:pPr>
        <w:rPr>
          <w:rFonts w:cs="Calibri"/>
          <w:sz w:val="18"/>
          <w:szCs w:val="18"/>
        </w:rPr>
      </w:pPr>
      <w:r w:rsidRPr="00471CD9">
        <w:rPr>
          <w:rFonts w:cs="Calibri"/>
          <w:sz w:val="18"/>
          <w:szCs w:val="18"/>
        </w:rPr>
        <w:t xml:space="preserve"> </w:t>
      </w:r>
    </w:p>
  </w:footnote>
  <w:footnote w:id="68">
    <w:p w14:paraId="408C3BB0"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72">
        <w:r w:rsidRPr="00471CD9">
          <w:rPr>
            <w:rStyle w:val="Hyperlink"/>
            <w:rFonts w:cs="Calibri"/>
            <w:sz w:val="18"/>
            <w:szCs w:val="18"/>
          </w:rPr>
          <w:t>https://researchbriefings.files.parliament.uk/documents/CBP-9481/CBP-9481.pdf</w:t>
        </w:r>
      </w:hyperlink>
    </w:p>
  </w:footnote>
  <w:footnote w:id="69">
    <w:p w14:paraId="5EDAA002"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73">
        <w:r w:rsidRPr="00471CD9">
          <w:rPr>
            <w:rStyle w:val="Hyperlink"/>
            <w:rFonts w:cs="Calibri"/>
            <w:sz w:val="18"/>
            <w:szCs w:val="18"/>
          </w:rPr>
          <w:t>https://t.me/metallplace/14467</w:t>
        </w:r>
      </w:hyperlink>
      <w:r w:rsidRPr="00471CD9">
        <w:rPr>
          <w:rFonts w:cs="Calibri"/>
          <w:sz w:val="18"/>
          <w:szCs w:val="18"/>
        </w:rPr>
        <w:t xml:space="preserve"> </w:t>
      </w:r>
    </w:p>
  </w:footnote>
  <w:footnote w:id="70">
    <w:p w14:paraId="04395B1A"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74">
        <w:r w:rsidRPr="00471CD9">
          <w:rPr>
            <w:rStyle w:val="Hyperlink"/>
            <w:rFonts w:cs="Calibri"/>
            <w:sz w:val="18"/>
            <w:szCs w:val="18"/>
          </w:rPr>
          <w:t>https://t.me/teckteck/3012</w:t>
        </w:r>
      </w:hyperlink>
      <w:r w:rsidRPr="00471CD9">
        <w:rPr>
          <w:rFonts w:cs="Calibri"/>
          <w:sz w:val="18"/>
          <w:szCs w:val="18"/>
        </w:rPr>
        <w:t xml:space="preserve"> </w:t>
      </w:r>
    </w:p>
  </w:footnote>
  <w:footnote w:id="71">
    <w:p w14:paraId="276896EA" w14:textId="77777777" w:rsidR="00282D54" w:rsidRPr="00471CD9" w:rsidRDefault="00282D54" w:rsidP="00282D54">
      <w:pPr>
        <w:rPr>
          <w:rFonts w:cs="Calibri"/>
          <w:sz w:val="18"/>
          <w:szCs w:val="18"/>
        </w:rPr>
      </w:pPr>
      <w:r w:rsidRPr="00471CD9">
        <w:rPr>
          <w:rStyle w:val="FootnoteReference"/>
          <w:rFonts w:cs="Calibri"/>
          <w:sz w:val="18"/>
          <w:szCs w:val="18"/>
        </w:rPr>
        <w:footnoteRef/>
      </w:r>
      <w:r w:rsidRPr="00471CD9">
        <w:rPr>
          <w:rFonts w:cs="Calibri"/>
          <w:sz w:val="18"/>
          <w:szCs w:val="18"/>
        </w:rPr>
        <w:t xml:space="preserve"> </w:t>
      </w:r>
      <w:hyperlink r:id="rId75">
        <w:r w:rsidRPr="00471CD9">
          <w:rPr>
            <w:rStyle w:val="Hyperlink"/>
            <w:rFonts w:cs="Calibri"/>
            <w:sz w:val="18"/>
            <w:szCs w:val="18"/>
          </w:rPr>
          <w:t>https://t.me/Fin_Deep/41954</w:t>
        </w:r>
      </w:hyperlink>
      <w:r w:rsidRPr="00471CD9">
        <w:rPr>
          <w:rFonts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7239" w14:textId="77777777" w:rsidR="00282D54" w:rsidRPr="00354AAF" w:rsidRDefault="00282D54">
    <w:pPr>
      <w:pStyle w:val="Header"/>
      <w:rPr>
        <w:rFonts w:cs="Calibri"/>
        <w:sz w:val="21"/>
        <w:szCs w:val="21"/>
        <w:lang w:val="uk-UA"/>
      </w:rPr>
    </w:pPr>
    <w:r w:rsidRPr="37864695">
      <w:rPr>
        <w:rFonts w:cs="Calibri"/>
        <w:sz w:val="21"/>
        <w:szCs w:val="21"/>
        <w:lang w:val="uk-UA"/>
      </w:rPr>
      <w:t>МОНІТОРИНГ РОСІЙСЬКОГО ІНФОРМАЦІЙНОГО ПРОСТОРУ 20.02-27.02.2025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82D54" w14:paraId="2D184DCD" w14:textId="77777777" w:rsidTr="3E082EF8">
      <w:trPr>
        <w:trHeight w:val="300"/>
      </w:trPr>
      <w:tc>
        <w:tcPr>
          <w:tcW w:w="3005" w:type="dxa"/>
        </w:tcPr>
        <w:p w14:paraId="7BE2C730" w14:textId="77777777" w:rsidR="00282D54" w:rsidRDefault="00282D54" w:rsidP="3E082EF8">
          <w:pPr>
            <w:pStyle w:val="Header"/>
            <w:ind w:left="-115"/>
          </w:pPr>
        </w:p>
      </w:tc>
      <w:tc>
        <w:tcPr>
          <w:tcW w:w="3005" w:type="dxa"/>
        </w:tcPr>
        <w:p w14:paraId="46007B38" w14:textId="77777777" w:rsidR="00282D54" w:rsidRDefault="00282D54" w:rsidP="3E082EF8">
          <w:pPr>
            <w:pStyle w:val="Header"/>
            <w:jc w:val="center"/>
          </w:pPr>
        </w:p>
      </w:tc>
      <w:tc>
        <w:tcPr>
          <w:tcW w:w="3005" w:type="dxa"/>
        </w:tcPr>
        <w:p w14:paraId="1B83DF40" w14:textId="77777777" w:rsidR="00282D54" w:rsidRDefault="00282D54" w:rsidP="3E082EF8">
          <w:pPr>
            <w:pStyle w:val="Header"/>
            <w:ind w:right="-115"/>
            <w:jc w:val="right"/>
          </w:pPr>
        </w:p>
      </w:tc>
    </w:tr>
  </w:tbl>
  <w:p w14:paraId="186D8A1E" w14:textId="77777777" w:rsidR="00282D54" w:rsidRDefault="00282D54" w:rsidP="3E082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7F0B" w14:textId="24BA8943" w:rsidR="00354AAF" w:rsidRPr="00354AAF" w:rsidRDefault="37864695">
    <w:pPr>
      <w:pStyle w:val="Header"/>
      <w:rPr>
        <w:rFonts w:cs="Calibri"/>
        <w:sz w:val="21"/>
        <w:szCs w:val="21"/>
        <w:lang w:val="uk-UA"/>
      </w:rPr>
    </w:pPr>
    <w:r w:rsidRPr="37864695">
      <w:rPr>
        <w:rFonts w:cs="Calibri"/>
        <w:sz w:val="21"/>
        <w:szCs w:val="21"/>
        <w:lang w:val="uk-UA"/>
      </w:rPr>
      <w:t>МОНІТОРИНГ РОСІЙСЬКОГО ІНФОРМАЦІЙНОГО ПРОСТОРУ 20.02-27.02.2025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082EF8" w14:paraId="3E0B4BFB" w14:textId="77777777" w:rsidTr="3E082EF8">
      <w:trPr>
        <w:trHeight w:val="300"/>
      </w:trPr>
      <w:tc>
        <w:tcPr>
          <w:tcW w:w="3005" w:type="dxa"/>
        </w:tcPr>
        <w:p w14:paraId="2AEA170B" w14:textId="7E14ACD5" w:rsidR="3E082EF8" w:rsidRDefault="3E082EF8" w:rsidP="3E082EF8">
          <w:pPr>
            <w:pStyle w:val="Header"/>
            <w:ind w:left="-115"/>
          </w:pPr>
        </w:p>
      </w:tc>
      <w:tc>
        <w:tcPr>
          <w:tcW w:w="3005" w:type="dxa"/>
        </w:tcPr>
        <w:p w14:paraId="3EB52E3E" w14:textId="5477A36A" w:rsidR="3E082EF8" w:rsidRDefault="3E082EF8" w:rsidP="3E082EF8">
          <w:pPr>
            <w:pStyle w:val="Header"/>
            <w:jc w:val="center"/>
          </w:pPr>
        </w:p>
      </w:tc>
      <w:tc>
        <w:tcPr>
          <w:tcW w:w="3005" w:type="dxa"/>
        </w:tcPr>
        <w:p w14:paraId="0B68D2F1" w14:textId="3F3BD627" w:rsidR="3E082EF8" w:rsidRDefault="3E082EF8" w:rsidP="3E082EF8">
          <w:pPr>
            <w:pStyle w:val="Header"/>
            <w:ind w:right="-115"/>
            <w:jc w:val="right"/>
          </w:pPr>
        </w:p>
      </w:tc>
    </w:tr>
  </w:tbl>
  <w:p w14:paraId="726E7438" w14:textId="5F03F7F9" w:rsidR="3E082EF8" w:rsidRDefault="3E082EF8" w:rsidP="3E082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0F6E"/>
    <w:multiLevelType w:val="hybridMultilevel"/>
    <w:tmpl w:val="BE72D134"/>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C026CC6"/>
    <w:multiLevelType w:val="hybridMultilevel"/>
    <w:tmpl w:val="49D26E1C"/>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107F00EB"/>
    <w:multiLevelType w:val="hybridMultilevel"/>
    <w:tmpl w:val="DA069E4A"/>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15:restartNumberingAfterBreak="0">
    <w:nsid w:val="175C68BC"/>
    <w:multiLevelType w:val="hybridMultilevel"/>
    <w:tmpl w:val="89342810"/>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1B887593"/>
    <w:multiLevelType w:val="hybridMultilevel"/>
    <w:tmpl w:val="5388DBE4"/>
    <w:lvl w:ilvl="0" w:tplc="FFFFFFFF">
      <w:start w:val="24"/>
      <w:numFmt w:val="bullet"/>
      <w:lvlText w:val="-"/>
      <w:lvlJc w:val="left"/>
      <w:pPr>
        <w:ind w:left="3762" w:hanging="360"/>
      </w:pPr>
      <w:rPr>
        <w:rFonts w:ascii="Calibri" w:eastAsiaTheme="minorHAnsi" w:hAnsi="Calibri" w:cs="Calibri" w:hint="default"/>
      </w:rPr>
    </w:lvl>
    <w:lvl w:ilvl="1" w:tplc="FFFFFFFF" w:tentative="1">
      <w:start w:val="1"/>
      <w:numFmt w:val="bullet"/>
      <w:lvlText w:val="o"/>
      <w:lvlJc w:val="left"/>
      <w:pPr>
        <w:ind w:left="3141" w:hanging="360"/>
      </w:pPr>
      <w:rPr>
        <w:rFonts w:ascii="Courier New" w:hAnsi="Courier New" w:hint="default"/>
      </w:rPr>
    </w:lvl>
    <w:lvl w:ilvl="2" w:tplc="D242A548">
      <w:start w:val="1"/>
      <w:numFmt w:val="bullet"/>
      <w:lvlText w:val=""/>
      <w:lvlJc w:val="left"/>
      <w:pPr>
        <w:ind w:left="2421" w:hanging="360"/>
      </w:pPr>
      <w:rPr>
        <w:rFonts w:ascii="Symbol" w:hAnsi="Symbol"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5" w15:restartNumberingAfterBreak="0">
    <w:nsid w:val="1D7E1634"/>
    <w:multiLevelType w:val="hybridMultilevel"/>
    <w:tmpl w:val="F1C6E3AC"/>
    <w:lvl w:ilvl="0" w:tplc="9AB8266C">
      <w:start w:val="1"/>
      <w:numFmt w:val="upperRoman"/>
      <w:pStyle w:val="Heading1"/>
      <w:lvlText w:val="%1."/>
      <w:lvlJc w:val="right"/>
      <w:pPr>
        <w:ind w:left="144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4E4CD4"/>
    <w:multiLevelType w:val="hybridMultilevel"/>
    <w:tmpl w:val="4AC6FE74"/>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15:restartNumberingAfterBreak="0">
    <w:nsid w:val="211906E3"/>
    <w:multiLevelType w:val="hybridMultilevel"/>
    <w:tmpl w:val="E3B4F7D4"/>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28D738A5"/>
    <w:multiLevelType w:val="hybridMultilevel"/>
    <w:tmpl w:val="FFFFFFFF"/>
    <w:styleLink w:val="CurrentList1"/>
    <w:lvl w:ilvl="0" w:tplc="2A985154">
      <w:start w:val="1"/>
      <w:numFmt w:val="bullet"/>
      <w:lvlText w:val=""/>
      <w:lvlJc w:val="left"/>
      <w:pPr>
        <w:ind w:left="720" w:hanging="360"/>
      </w:pPr>
      <w:rPr>
        <w:rFonts w:ascii="Symbol" w:hAnsi="Symbol" w:hint="default"/>
      </w:rPr>
    </w:lvl>
    <w:lvl w:ilvl="1" w:tplc="8520C56A">
      <w:start w:val="1"/>
      <w:numFmt w:val="bullet"/>
      <w:lvlText w:val="o"/>
      <w:lvlJc w:val="left"/>
      <w:pPr>
        <w:ind w:left="1440" w:hanging="360"/>
      </w:pPr>
      <w:rPr>
        <w:rFonts w:ascii="Courier New" w:hAnsi="Courier New" w:hint="default"/>
      </w:rPr>
    </w:lvl>
    <w:lvl w:ilvl="2" w:tplc="EFA89056">
      <w:start w:val="1"/>
      <w:numFmt w:val="bullet"/>
      <w:lvlText w:val=""/>
      <w:lvlJc w:val="left"/>
      <w:pPr>
        <w:ind w:left="2160" w:hanging="360"/>
      </w:pPr>
      <w:rPr>
        <w:rFonts w:ascii="Wingdings" w:hAnsi="Wingdings" w:hint="default"/>
      </w:rPr>
    </w:lvl>
    <w:lvl w:ilvl="3" w:tplc="9DDCB0FC">
      <w:start w:val="1"/>
      <w:numFmt w:val="bullet"/>
      <w:lvlText w:val=""/>
      <w:lvlJc w:val="left"/>
      <w:pPr>
        <w:ind w:left="2880" w:hanging="360"/>
      </w:pPr>
      <w:rPr>
        <w:rFonts w:ascii="Symbol" w:hAnsi="Symbol" w:hint="default"/>
      </w:rPr>
    </w:lvl>
    <w:lvl w:ilvl="4" w:tplc="218E9E88">
      <w:start w:val="1"/>
      <w:numFmt w:val="bullet"/>
      <w:lvlText w:val="o"/>
      <w:lvlJc w:val="left"/>
      <w:pPr>
        <w:ind w:left="3600" w:hanging="360"/>
      </w:pPr>
      <w:rPr>
        <w:rFonts w:ascii="Courier New" w:hAnsi="Courier New" w:hint="default"/>
      </w:rPr>
    </w:lvl>
    <w:lvl w:ilvl="5" w:tplc="63D8CA6A">
      <w:start w:val="1"/>
      <w:numFmt w:val="bullet"/>
      <w:lvlText w:val=""/>
      <w:lvlJc w:val="left"/>
      <w:pPr>
        <w:ind w:left="4320" w:hanging="360"/>
      </w:pPr>
      <w:rPr>
        <w:rFonts w:ascii="Wingdings" w:hAnsi="Wingdings" w:hint="default"/>
      </w:rPr>
    </w:lvl>
    <w:lvl w:ilvl="6" w:tplc="BE9C00A4">
      <w:start w:val="1"/>
      <w:numFmt w:val="bullet"/>
      <w:lvlText w:val=""/>
      <w:lvlJc w:val="left"/>
      <w:pPr>
        <w:ind w:left="5040" w:hanging="360"/>
      </w:pPr>
      <w:rPr>
        <w:rFonts w:ascii="Symbol" w:hAnsi="Symbol" w:hint="default"/>
      </w:rPr>
    </w:lvl>
    <w:lvl w:ilvl="7" w:tplc="F41A16A6">
      <w:start w:val="1"/>
      <w:numFmt w:val="bullet"/>
      <w:lvlText w:val="o"/>
      <w:lvlJc w:val="left"/>
      <w:pPr>
        <w:ind w:left="5760" w:hanging="360"/>
      </w:pPr>
      <w:rPr>
        <w:rFonts w:ascii="Courier New" w:hAnsi="Courier New" w:hint="default"/>
      </w:rPr>
    </w:lvl>
    <w:lvl w:ilvl="8" w:tplc="3AAE7330">
      <w:start w:val="1"/>
      <w:numFmt w:val="bullet"/>
      <w:lvlText w:val=""/>
      <w:lvlJc w:val="left"/>
      <w:pPr>
        <w:ind w:left="6480" w:hanging="360"/>
      </w:pPr>
      <w:rPr>
        <w:rFonts w:ascii="Wingdings" w:hAnsi="Wingdings" w:hint="default"/>
      </w:rPr>
    </w:lvl>
  </w:abstractNum>
  <w:abstractNum w:abstractNumId="9" w15:restartNumberingAfterBreak="0">
    <w:nsid w:val="303A6EB5"/>
    <w:multiLevelType w:val="hybridMultilevel"/>
    <w:tmpl w:val="D6F28880"/>
    <w:lvl w:ilvl="0" w:tplc="DA467008">
      <w:start w:val="1"/>
      <w:numFmt w:val="decimal"/>
      <w:pStyle w:val="Heading2"/>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F27181"/>
    <w:multiLevelType w:val="hybridMultilevel"/>
    <w:tmpl w:val="5CCA47A4"/>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6D12402"/>
    <w:multiLevelType w:val="hybridMultilevel"/>
    <w:tmpl w:val="4070689E"/>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3E5D2689"/>
    <w:multiLevelType w:val="hybridMultilevel"/>
    <w:tmpl w:val="50A6444A"/>
    <w:lvl w:ilvl="0" w:tplc="D242A548">
      <w:start w:val="1"/>
      <w:numFmt w:val="bullet"/>
      <w:lvlText w:val=""/>
      <w:lvlJc w:val="left"/>
      <w:pPr>
        <w:ind w:left="2421" w:hanging="360"/>
      </w:pPr>
      <w:rPr>
        <w:rFonts w:ascii="Symbol" w:hAnsi="Symbol" w:hint="default"/>
      </w:rPr>
    </w:lvl>
    <w:lvl w:ilvl="1" w:tplc="FFFFFFFF" w:tentative="1">
      <w:start w:val="1"/>
      <w:numFmt w:val="bullet"/>
      <w:lvlText w:val="o"/>
      <w:lvlJc w:val="left"/>
      <w:pPr>
        <w:ind w:left="3141" w:hanging="360"/>
      </w:pPr>
      <w:rPr>
        <w:rFonts w:ascii="Courier New" w:hAnsi="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3" w15:restartNumberingAfterBreak="0">
    <w:nsid w:val="41EE0434"/>
    <w:multiLevelType w:val="hybridMultilevel"/>
    <w:tmpl w:val="BBC035BE"/>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4C8E293D"/>
    <w:multiLevelType w:val="hybridMultilevel"/>
    <w:tmpl w:val="FFFFFFFF"/>
    <w:styleLink w:val="CurrentList2"/>
    <w:lvl w:ilvl="0" w:tplc="BBC407A8">
      <w:start w:val="1"/>
      <w:numFmt w:val="bullet"/>
      <w:lvlText w:val=""/>
      <w:lvlJc w:val="left"/>
      <w:pPr>
        <w:ind w:left="720" w:hanging="360"/>
      </w:pPr>
      <w:rPr>
        <w:rFonts w:ascii="Symbol" w:hAnsi="Symbol" w:hint="default"/>
      </w:rPr>
    </w:lvl>
    <w:lvl w:ilvl="1" w:tplc="FCC48126">
      <w:start w:val="1"/>
      <w:numFmt w:val="bullet"/>
      <w:lvlText w:val="o"/>
      <w:lvlJc w:val="left"/>
      <w:pPr>
        <w:ind w:left="1440" w:hanging="360"/>
      </w:pPr>
      <w:rPr>
        <w:rFonts w:ascii="Courier New" w:hAnsi="Courier New" w:hint="default"/>
      </w:rPr>
    </w:lvl>
    <w:lvl w:ilvl="2" w:tplc="0B4CB6EC">
      <w:start w:val="1"/>
      <w:numFmt w:val="bullet"/>
      <w:lvlText w:val=""/>
      <w:lvlJc w:val="left"/>
      <w:pPr>
        <w:ind w:left="2160" w:hanging="360"/>
      </w:pPr>
      <w:rPr>
        <w:rFonts w:ascii="Wingdings" w:hAnsi="Wingdings" w:hint="default"/>
      </w:rPr>
    </w:lvl>
    <w:lvl w:ilvl="3" w:tplc="E8B63D64">
      <w:start w:val="1"/>
      <w:numFmt w:val="bullet"/>
      <w:lvlText w:val=""/>
      <w:lvlJc w:val="left"/>
      <w:pPr>
        <w:ind w:left="2880" w:hanging="360"/>
      </w:pPr>
      <w:rPr>
        <w:rFonts w:ascii="Symbol" w:hAnsi="Symbol" w:hint="default"/>
      </w:rPr>
    </w:lvl>
    <w:lvl w:ilvl="4" w:tplc="6E4AAC8E">
      <w:start w:val="1"/>
      <w:numFmt w:val="bullet"/>
      <w:lvlText w:val="o"/>
      <w:lvlJc w:val="left"/>
      <w:pPr>
        <w:ind w:left="3600" w:hanging="360"/>
      </w:pPr>
      <w:rPr>
        <w:rFonts w:ascii="Courier New" w:hAnsi="Courier New" w:hint="default"/>
      </w:rPr>
    </w:lvl>
    <w:lvl w:ilvl="5" w:tplc="549C7FDC">
      <w:start w:val="1"/>
      <w:numFmt w:val="bullet"/>
      <w:lvlText w:val=""/>
      <w:lvlJc w:val="left"/>
      <w:pPr>
        <w:ind w:left="4320" w:hanging="360"/>
      </w:pPr>
      <w:rPr>
        <w:rFonts w:ascii="Wingdings" w:hAnsi="Wingdings" w:hint="default"/>
      </w:rPr>
    </w:lvl>
    <w:lvl w:ilvl="6" w:tplc="C0AAD55A">
      <w:start w:val="1"/>
      <w:numFmt w:val="bullet"/>
      <w:lvlText w:val=""/>
      <w:lvlJc w:val="left"/>
      <w:pPr>
        <w:ind w:left="5040" w:hanging="360"/>
      </w:pPr>
      <w:rPr>
        <w:rFonts w:ascii="Symbol" w:hAnsi="Symbol" w:hint="default"/>
      </w:rPr>
    </w:lvl>
    <w:lvl w:ilvl="7" w:tplc="5584FA3A">
      <w:start w:val="1"/>
      <w:numFmt w:val="bullet"/>
      <w:lvlText w:val="o"/>
      <w:lvlJc w:val="left"/>
      <w:pPr>
        <w:ind w:left="5760" w:hanging="360"/>
      </w:pPr>
      <w:rPr>
        <w:rFonts w:ascii="Courier New" w:hAnsi="Courier New" w:hint="default"/>
      </w:rPr>
    </w:lvl>
    <w:lvl w:ilvl="8" w:tplc="39F867F4">
      <w:start w:val="1"/>
      <w:numFmt w:val="bullet"/>
      <w:lvlText w:val=""/>
      <w:lvlJc w:val="left"/>
      <w:pPr>
        <w:ind w:left="6480" w:hanging="360"/>
      </w:pPr>
      <w:rPr>
        <w:rFonts w:ascii="Wingdings" w:hAnsi="Wingdings" w:hint="default"/>
      </w:rPr>
    </w:lvl>
  </w:abstractNum>
  <w:abstractNum w:abstractNumId="15" w15:restartNumberingAfterBreak="0">
    <w:nsid w:val="4F523B91"/>
    <w:multiLevelType w:val="hybridMultilevel"/>
    <w:tmpl w:val="EC9CC74C"/>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59FC5CFB"/>
    <w:multiLevelType w:val="hybridMultilevel"/>
    <w:tmpl w:val="5078805C"/>
    <w:lvl w:ilvl="0" w:tplc="FFFFFFFF">
      <w:start w:val="1"/>
      <w:numFmt w:val="lowerRoman"/>
      <w:pStyle w:val="Heading3"/>
      <w:lvlText w:val="%1."/>
      <w:lvlJc w:val="right"/>
      <w:pPr>
        <w:ind w:left="1920" w:hanging="360"/>
      </w:pPr>
      <w:rPr>
        <w:b w:val="0"/>
        <w:b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B260A0"/>
    <w:multiLevelType w:val="hybridMultilevel"/>
    <w:tmpl w:val="FFFFFFFF"/>
    <w:styleLink w:val="CurrentList3"/>
    <w:lvl w:ilvl="0" w:tplc="74C04EE8">
      <w:start w:val="1"/>
      <w:numFmt w:val="bullet"/>
      <w:lvlText w:val=""/>
      <w:lvlJc w:val="left"/>
      <w:pPr>
        <w:ind w:left="720" w:hanging="360"/>
      </w:pPr>
      <w:rPr>
        <w:rFonts w:ascii="Symbol" w:hAnsi="Symbol" w:hint="default"/>
      </w:rPr>
    </w:lvl>
    <w:lvl w:ilvl="1" w:tplc="6EB6AC94">
      <w:start w:val="1"/>
      <w:numFmt w:val="bullet"/>
      <w:lvlText w:val="o"/>
      <w:lvlJc w:val="left"/>
      <w:pPr>
        <w:ind w:left="1440" w:hanging="360"/>
      </w:pPr>
      <w:rPr>
        <w:rFonts w:ascii="Courier New" w:hAnsi="Courier New" w:hint="default"/>
      </w:rPr>
    </w:lvl>
    <w:lvl w:ilvl="2" w:tplc="351CE396">
      <w:start w:val="1"/>
      <w:numFmt w:val="bullet"/>
      <w:lvlText w:val=""/>
      <w:lvlJc w:val="left"/>
      <w:pPr>
        <w:ind w:left="2160" w:hanging="360"/>
      </w:pPr>
      <w:rPr>
        <w:rFonts w:ascii="Wingdings" w:hAnsi="Wingdings" w:hint="default"/>
      </w:rPr>
    </w:lvl>
    <w:lvl w:ilvl="3" w:tplc="B4D4DA5E">
      <w:start w:val="1"/>
      <w:numFmt w:val="bullet"/>
      <w:lvlText w:val=""/>
      <w:lvlJc w:val="left"/>
      <w:pPr>
        <w:ind w:left="2880" w:hanging="360"/>
      </w:pPr>
      <w:rPr>
        <w:rFonts w:ascii="Symbol" w:hAnsi="Symbol" w:hint="default"/>
      </w:rPr>
    </w:lvl>
    <w:lvl w:ilvl="4" w:tplc="C504BE0C">
      <w:start w:val="1"/>
      <w:numFmt w:val="bullet"/>
      <w:lvlText w:val="o"/>
      <w:lvlJc w:val="left"/>
      <w:pPr>
        <w:ind w:left="3600" w:hanging="360"/>
      </w:pPr>
      <w:rPr>
        <w:rFonts w:ascii="Courier New" w:hAnsi="Courier New" w:hint="default"/>
      </w:rPr>
    </w:lvl>
    <w:lvl w:ilvl="5" w:tplc="80E08DE8">
      <w:start w:val="1"/>
      <w:numFmt w:val="bullet"/>
      <w:lvlText w:val=""/>
      <w:lvlJc w:val="left"/>
      <w:pPr>
        <w:ind w:left="4320" w:hanging="360"/>
      </w:pPr>
      <w:rPr>
        <w:rFonts w:ascii="Wingdings" w:hAnsi="Wingdings" w:hint="default"/>
      </w:rPr>
    </w:lvl>
    <w:lvl w:ilvl="6" w:tplc="777A04DA">
      <w:start w:val="1"/>
      <w:numFmt w:val="bullet"/>
      <w:lvlText w:val=""/>
      <w:lvlJc w:val="left"/>
      <w:pPr>
        <w:ind w:left="5040" w:hanging="360"/>
      </w:pPr>
      <w:rPr>
        <w:rFonts w:ascii="Symbol" w:hAnsi="Symbol" w:hint="default"/>
      </w:rPr>
    </w:lvl>
    <w:lvl w:ilvl="7" w:tplc="7CDEBF5A">
      <w:start w:val="1"/>
      <w:numFmt w:val="bullet"/>
      <w:lvlText w:val="o"/>
      <w:lvlJc w:val="left"/>
      <w:pPr>
        <w:ind w:left="5760" w:hanging="360"/>
      </w:pPr>
      <w:rPr>
        <w:rFonts w:ascii="Courier New" w:hAnsi="Courier New" w:hint="default"/>
      </w:rPr>
    </w:lvl>
    <w:lvl w:ilvl="8" w:tplc="79646AA6">
      <w:start w:val="1"/>
      <w:numFmt w:val="bullet"/>
      <w:lvlText w:val=""/>
      <w:lvlJc w:val="left"/>
      <w:pPr>
        <w:ind w:left="6480" w:hanging="360"/>
      </w:pPr>
      <w:rPr>
        <w:rFonts w:ascii="Wingdings" w:hAnsi="Wingdings" w:hint="default"/>
      </w:rPr>
    </w:lvl>
  </w:abstractNum>
  <w:abstractNum w:abstractNumId="18" w15:restartNumberingAfterBreak="0">
    <w:nsid w:val="64C82ADF"/>
    <w:multiLevelType w:val="hybridMultilevel"/>
    <w:tmpl w:val="BC5CC696"/>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665B48D1"/>
    <w:multiLevelType w:val="hybridMultilevel"/>
    <w:tmpl w:val="AFFE246A"/>
    <w:lvl w:ilvl="0" w:tplc="6346CCE8">
      <w:start w:val="1"/>
      <w:numFmt w:val="bullet"/>
      <w:lvlText w:val=""/>
      <w:lvlJc w:val="left"/>
      <w:pPr>
        <w:ind w:left="720" w:hanging="360"/>
      </w:pPr>
      <w:rPr>
        <w:rFonts w:ascii="Symbol" w:hAnsi="Symbol" w:hint="default"/>
      </w:rPr>
    </w:lvl>
    <w:lvl w:ilvl="1" w:tplc="5D5E4616">
      <w:start w:val="1"/>
      <w:numFmt w:val="bullet"/>
      <w:lvlText w:val="o"/>
      <w:lvlJc w:val="left"/>
      <w:pPr>
        <w:ind w:left="1440" w:hanging="360"/>
      </w:pPr>
      <w:rPr>
        <w:rFonts w:ascii="Courier New" w:hAnsi="Courier New" w:hint="default"/>
      </w:rPr>
    </w:lvl>
    <w:lvl w:ilvl="2" w:tplc="294E0EE0">
      <w:start w:val="1"/>
      <w:numFmt w:val="bullet"/>
      <w:lvlText w:val=""/>
      <w:lvlJc w:val="left"/>
      <w:pPr>
        <w:ind w:left="2160" w:hanging="360"/>
      </w:pPr>
      <w:rPr>
        <w:rFonts w:ascii="Wingdings" w:hAnsi="Wingdings" w:hint="default"/>
      </w:rPr>
    </w:lvl>
    <w:lvl w:ilvl="3" w:tplc="2ABCD124">
      <w:start w:val="1"/>
      <w:numFmt w:val="bullet"/>
      <w:lvlText w:val=""/>
      <w:lvlJc w:val="left"/>
      <w:pPr>
        <w:ind w:left="2880" w:hanging="360"/>
      </w:pPr>
      <w:rPr>
        <w:rFonts w:ascii="Symbol" w:hAnsi="Symbol" w:hint="default"/>
      </w:rPr>
    </w:lvl>
    <w:lvl w:ilvl="4" w:tplc="F0C8E3D2">
      <w:start w:val="1"/>
      <w:numFmt w:val="bullet"/>
      <w:lvlText w:val="o"/>
      <w:lvlJc w:val="left"/>
      <w:pPr>
        <w:ind w:left="3600" w:hanging="360"/>
      </w:pPr>
      <w:rPr>
        <w:rFonts w:ascii="Courier New" w:hAnsi="Courier New" w:hint="default"/>
      </w:rPr>
    </w:lvl>
    <w:lvl w:ilvl="5" w:tplc="7D165D40">
      <w:start w:val="1"/>
      <w:numFmt w:val="bullet"/>
      <w:lvlText w:val=""/>
      <w:lvlJc w:val="left"/>
      <w:pPr>
        <w:ind w:left="4320" w:hanging="360"/>
      </w:pPr>
      <w:rPr>
        <w:rFonts w:ascii="Wingdings" w:hAnsi="Wingdings" w:hint="default"/>
      </w:rPr>
    </w:lvl>
    <w:lvl w:ilvl="6" w:tplc="F6105736">
      <w:start w:val="1"/>
      <w:numFmt w:val="bullet"/>
      <w:lvlText w:val=""/>
      <w:lvlJc w:val="left"/>
      <w:pPr>
        <w:ind w:left="5040" w:hanging="360"/>
      </w:pPr>
      <w:rPr>
        <w:rFonts w:ascii="Symbol" w:hAnsi="Symbol" w:hint="default"/>
      </w:rPr>
    </w:lvl>
    <w:lvl w:ilvl="7" w:tplc="332A49C0">
      <w:start w:val="1"/>
      <w:numFmt w:val="bullet"/>
      <w:lvlText w:val="o"/>
      <w:lvlJc w:val="left"/>
      <w:pPr>
        <w:ind w:left="5760" w:hanging="360"/>
      </w:pPr>
      <w:rPr>
        <w:rFonts w:ascii="Courier New" w:hAnsi="Courier New" w:hint="default"/>
      </w:rPr>
    </w:lvl>
    <w:lvl w:ilvl="8" w:tplc="9E302D36">
      <w:start w:val="1"/>
      <w:numFmt w:val="bullet"/>
      <w:lvlText w:val=""/>
      <w:lvlJc w:val="left"/>
      <w:pPr>
        <w:ind w:left="6480" w:hanging="360"/>
      </w:pPr>
      <w:rPr>
        <w:rFonts w:ascii="Wingdings" w:hAnsi="Wingdings" w:hint="default"/>
      </w:rPr>
    </w:lvl>
  </w:abstractNum>
  <w:abstractNum w:abstractNumId="20" w15:restartNumberingAfterBreak="0">
    <w:nsid w:val="66966185"/>
    <w:multiLevelType w:val="hybridMultilevel"/>
    <w:tmpl w:val="AB985186"/>
    <w:lvl w:ilvl="0" w:tplc="D242A548">
      <w:start w:val="1"/>
      <w:numFmt w:val="bullet"/>
      <w:lvlText w:val=""/>
      <w:lvlJc w:val="left"/>
      <w:pPr>
        <w:ind w:left="2421" w:hanging="360"/>
      </w:pPr>
      <w:rPr>
        <w:rFonts w:ascii="Symbol" w:hAnsi="Symbol" w:hint="default"/>
      </w:rPr>
    </w:lvl>
    <w:lvl w:ilvl="1" w:tplc="FFFFFFFF" w:tentative="1">
      <w:start w:val="1"/>
      <w:numFmt w:val="bullet"/>
      <w:lvlText w:val="o"/>
      <w:lvlJc w:val="left"/>
      <w:pPr>
        <w:ind w:left="2858" w:hanging="360"/>
      </w:pPr>
      <w:rPr>
        <w:rFonts w:ascii="Courier New" w:hAnsi="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1" w15:restartNumberingAfterBreak="0">
    <w:nsid w:val="67090390"/>
    <w:multiLevelType w:val="hybridMultilevel"/>
    <w:tmpl w:val="9ED4A056"/>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15:restartNumberingAfterBreak="0">
    <w:nsid w:val="6736344C"/>
    <w:multiLevelType w:val="hybridMultilevel"/>
    <w:tmpl w:val="FFFFFFFF"/>
    <w:styleLink w:val="CurrentList4"/>
    <w:lvl w:ilvl="0" w:tplc="7FD48452">
      <w:start w:val="1"/>
      <w:numFmt w:val="bullet"/>
      <w:lvlText w:val=""/>
      <w:lvlJc w:val="left"/>
      <w:pPr>
        <w:ind w:left="720" w:hanging="360"/>
      </w:pPr>
      <w:rPr>
        <w:rFonts w:ascii="Symbol" w:hAnsi="Symbol" w:hint="default"/>
      </w:rPr>
    </w:lvl>
    <w:lvl w:ilvl="1" w:tplc="9DECDBDC">
      <w:start w:val="1"/>
      <w:numFmt w:val="bullet"/>
      <w:lvlText w:val="o"/>
      <w:lvlJc w:val="left"/>
      <w:pPr>
        <w:ind w:left="1440" w:hanging="360"/>
      </w:pPr>
      <w:rPr>
        <w:rFonts w:ascii="Courier New" w:hAnsi="Courier New" w:hint="default"/>
      </w:rPr>
    </w:lvl>
    <w:lvl w:ilvl="2" w:tplc="10AAA660">
      <w:start w:val="1"/>
      <w:numFmt w:val="bullet"/>
      <w:lvlText w:val=""/>
      <w:lvlJc w:val="left"/>
      <w:pPr>
        <w:ind w:left="2160" w:hanging="360"/>
      </w:pPr>
      <w:rPr>
        <w:rFonts w:ascii="Wingdings" w:hAnsi="Wingdings" w:hint="default"/>
      </w:rPr>
    </w:lvl>
    <w:lvl w:ilvl="3" w:tplc="1FD0B244">
      <w:start w:val="1"/>
      <w:numFmt w:val="bullet"/>
      <w:lvlText w:val=""/>
      <w:lvlJc w:val="left"/>
      <w:pPr>
        <w:ind w:left="2880" w:hanging="360"/>
      </w:pPr>
      <w:rPr>
        <w:rFonts w:ascii="Symbol" w:hAnsi="Symbol" w:hint="default"/>
      </w:rPr>
    </w:lvl>
    <w:lvl w:ilvl="4" w:tplc="75C0D3DA">
      <w:start w:val="1"/>
      <w:numFmt w:val="bullet"/>
      <w:lvlText w:val="o"/>
      <w:lvlJc w:val="left"/>
      <w:pPr>
        <w:ind w:left="3600" w:hanging="360"/>
      </w:pPr>
      <w:rPr>
        <w:rFonts w:ascii="Courier New" w:hAnsi="Courier New" w:hint="default"/>
      </w:rPr>
    </w:lvl>
    <w:lvl w:ilvl="5" w:tplc="F7288416">
      <w:start w:val="1"/>
      <w:numFmt w:val="bullet"/>
      <w:lvlText w:val=""/>
      <w:lvlJc w:val="left"/>
      <w:pPr>
        <w:ind w:left="4320" w:hanging="360"/>
      </w:pPr>
      <w:rPr>
        <w:rFonts w:ascii="Wingdings" w:hAnsi="Wingdings" w:hint="default"/>
      </w:rPr>
    </w:lvl>
    <w:lvl w:ilvl="6" w:tplc="9E584668">
      <w:start w:val="1"/>
      <w:numFmt w:val="bullet"/>
      <w:lvlText w:val=""/>
      <w:lvlJc w:val="left"/>
      <w:pPr>
        <w:ind w:left="5040" w:hanging="360"/>
      </w:pPr>
      <w:rPr>
        <w:rFonts w:ascii="Symbol" w:hAnsi="Symbol" w:hint="default"/>
      </w:rPr>
    </w:lvl>
    <w:lvl w:ilvl="7" w:tplc="4F96BAF6">
      <w:start w:val="1"/>
      <w:numFmt w:val="bullet"/>
      <w:lvlText w:val="o"/>
      <w:lvlJc w:val="left"/>
      <w:pPr>
        <w:ind w:left="5760" w:hanging="360"/>
      </w:pPr>
      <w:rPr>
        <w:rFonts w:ascii="Courier New" w:hAnsi="Courier New" w:hint="default"/>
      </w:rPr>
    </w:lvl>
    <w:lvl w:ilvl="8" w:tplc="0BB0C594">
      <w:start w:val="1"/>
      <w:numFmt w:val="bullet"/>
      <w:lvlText w:val=""/>
      <w:lvlJc w:val="left"/>
      <w:pPr>
        <w:ind w:left="6480" w:hanging="360"/>
      </w:pPr>
      <w:rPr>
        <w:rFonts w:ascii="Wingdings" w:hAnsi="Wingdings" w:hint="default"/>
      </w:rPr>
    </w:lvl>
  </w:abstractNum>
  <w:abstractNum w:abstractNumId="23" w15:restartNumberingAfterBreak="0">
    <w:nsid w:val="6DDC53C5"/>
    <w:multiLevelType w:val="hybridMultilevel"/>
    <w:tmpl w:val="EADC8704"/>
    <w:lvl w:ilvl="0" w:tplc="FFFFFFFF">
      <w:start w:val="1"/>
      <w:numFmt w:val="bullet"/>
      <w:lvlText w:val=""/>
      <w:lvlJc w:val="left"/>
      <w:pPr>
        <w:ind w:left="4122" w:hanging="360"/>
      </w:pPr>
      <w:rPr>
        <w:rFonts w:ascii="Symbol" w:hAnsi="Symbol" w:hint="default"/>
      </w:rPr>
    </w:lvl>
    <w:lvl w:ilvl="1" w:tplc="FFFFFFFF" w:tentative="1">
      <w:start w:val="1"/>
      <w:numFmt w:val="bullet"/>
      <w:lvlText w:val="o"/>
      <w:lvlJc w:val="left"/>
      <w:pPr>
        <w:ind w:left="3141" w:hanging="360"/>
      </w:pPr>
      <w:rPr>
        <w:rFonts w:ascii="Courier New" w:hAnsi="Courier New" w:hint="default"/>
      </w:rPr>
    </w:lvl>
    <w:lvl w:ilvl="2" w:tplc="D242A548">
      <w:start w:val="1"/>
      <w:numFmt w:val="bullet"/>
      <w:lvlText w:val=""/>
      <w:lvlJc w:val="left"/>
      <w:pPr>
        <w:ind w:left="2421" w:hanging="360"/>
      </w:pPr>
      <w:rPr>
        <w:rFonts w:ascii="Symbol" w:hAnsi="Symbol"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4" w15:restartNumberingAfterBreak="0">
    <w:nsid w:val="737B0B26"/>
    <w:multiLevelType w:val="hybridMultilevel"/>
    <w:tmpl w:val="D01C6F46"/>
    <w:lvl w:ilvl="0" w:tplc="D242A54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865290743">
    <w:abstractNumId w:val="8"/>
  </w:num>
  <w:num w:numId="2" w16cid:durableId="1396777696">
    <w:abstractNumId w:val="14"/>
  </w:num>
  <w:num w:numId="3" w16cid:durableId="883174581">
    <w:abstractNumId w:val="17"/>
  </w:num>
  <w:num w:numId="4" w16cid:durableId="1937513282">
    <w:abstractNumId w:val="22"/>
  </w:num>
  <w:num w:numId="5" w16cid:durableId="583343657">
    <w:abstractNumId w:val="9"/>
  </w:num>
  <w:num w:numId="6" w16cid:durableId="1703629849">
    <w:abstractNumId w:val="5"/>
  </w:num>
  <w:num w:numId="7" w16cid:durableId="1369448687">
    <w:abstractNumId w:val="9"/>
    <w:lvlOverride w:ilvl="0">
      <w:startOverride w:val="1"/>
    </w:lvlOverride>
  </w:num>
  <w:num w:numId="8" w16cid:durableId="868488881">
    <w:abstractNumId w:val="16"/>
  </w:num>
  <w:num w:numId="9" w16cid:durableId="172915037">
    <w:abstractNumId w:val="12"/>
  </w:num>
  <w:num w:numId="10" w16cid:durableId="108474447">
    <w:abstractNumId w:val="23"/>
  </w:num>
  <w:num w:numId="11" w16cid:durableId="954481193">
    <w:abstractNumId w:val="24"/>
  </w:num>
  <w:num w:numId="12" w16cid:durableId="1220898576">
    <w:abstractNumId w:val="4"/>
  </w:num>
  <w:num w:numId="13" w16cid:durableId="735467822">
    <w:abstractNumId w:val="0"/>
  </w:num>
  <w:num w:numId="14" w16cid:durableId="1029140728">
    <w:abstractNumId w:val="3"/>
  </w:num>
  <w:num w:numId="15" w16cid:durableId="859390087">
    <w:abstractNumId w:val="13"/>
  </w:num>
  <w:num w:numId="16" w16cid:durableId="1111322897">
    <w:abstractNumId w:val="21"/>
  </w:num>
  <w:num w:numId="17" w16cid:durableId="1938059174">
    <w:abstractNumId w:val="1"/>
  </w:num>
  <w:num w:numId="18" w16cid:durableId="1161851939">
    <w:abstractNumId w:val="11"/>
  </w:num>
  <w:num w:numId="19" w16cid:durableId="1451708254">
    <w:abstractNumId w:val="7"/>
  </w:num>
  <w:num w:numId="20" w16cid:durableId="283509574">
    <w:abstractNumId w:val="15"/>
  </w:num>
  <w:num w:numId="21" w16cid:durableId="125122766">
    <w:abstractNumId w:val="18"/>
  </w:num>
  <w:num w:numId="22" w16cid:durableId="1155073451">
    <w:abstractNumId w:val="2"/>
  </w:num>
  <w:num w:numId="23" w16cid:durableId="1234120814">
    <w:abstractNumId w:val="10"/>
  </w:num>
  <w:num w:numId="24" w16cid:durableId="103160844">
    <w:abstractNumId w:val="6"/>
  </w:num>
  <w:num w:numId="25" w16cid:durableId="182791955">
    <w:abstractNumId w:val="16"/>
    <w:lvlOverride w:ilvl="0">
      <w:startOverride w:val="1"/>
    </w:lvlOverride>
  </w:num>
  <w:num w:numId="26" w16cid:durableId="2035305135">
    <w:abstractNumId w:val="16"/>
    <w:lvlOverride w:ilvl="0">
      <w:startOverride w:val="1"/>
    </w:lvlOverride>
  </w:num>
  <w:num w:numId="27" w16cid:durableId="193619035">
    <w:abstractNumId w:val="16"/>
    <w:lvlOverride w:ilvl="0">
      <w:startOverride w:val="1"/>
    </w:lvlOverride>
  </w:num>
  <w:num w:numId="28" w16cid:durableId="1917744605">
    <w:abstractNumId w:val="16"/>
    <w:lvlOverride w:ilvl="0">
      <w:startOverride w:val="1"/>
    </w:lvlOverride>
  </w:num>
  <w:num w:numId="29" w16cid:durableId="2046782742">
    <w:abstractNumId w:val="16"/>
    <w:lvlOverride w:ilvl="0">
      <w:startOverride w:val="1"/>
    </w:lvlOverride>
  </w:num>
  <w:num w:numId="30" w16cid:durableId="1607349573">
    <w:abstractNumId w:val="16"/>
    <w:lvlOverride w:ilvl="0">
      <w:startOverride w:val="1"/>
    </w:lvlOverride>
  </w:num>
  <w:num w:numId="31" w16cid:durableId="176818958">
    <w:abstractNumId w:val="16"/>
    <w:lvlOverride w:ilvl="0">
      <w:startOverride w:val="1"/>
    </w:lvlOverride>
  </w:num>
  <w:num w:numId="32" w16cid:durableId="887956476">
    <w:abstractNumId w:val="16"/>
    <w:lvlOverride w:ilvl="0">
      <w:startOverride w:val="1"/>
    </w:lvlOverride>
  </w:num>
  <w:num w:numId="33" w16cid:durableId="1358779163">
    <w:abstractNumId w:val="16"/>
    <w:lvlOverride w:ilvl="0">
      <w:startOverride w:val="1"/>
    </w:lvlOverride>
  </w:num>
  <w:num w:numId="34" w16cid:durableId="659389637">
    <w:abstractNumId w:val="16"/>
    <w:lvlOverride w:ilvl="0">
      <w:startOverride w:val="1"/>
    </w:lvlOverride>
  </w:num>
  <w:num w:numId="35" w16cid:durableId="1564099509">
    <w:abstractNumId w:val="16"/>
    <w:lvlOverride w:ilvl="0">
      <w:startOverride w:val="1"/>
    </w:lvlOverride>
  </w:num>
  <w:num w:numId="36" w16cid:durableId="1355615458">
    <w:abstractNumId w:val="9"/>
    <w:lvlOverride w:ilvl="0">
      <w:startOverride w:val="1"/>
    </w:lvlOverride>
  </w:num>
  <w:num w:numId="37" w16cid:durableId="1611358217">
    <w:abstractNumId w:val="16"/>
    <w:lvlOverride w:ilvl="0">
      <w:startOverride w:val="1"/>
    </w:lvlOverride>
  </w:num>
  <w:num w:numId="38" w16cid:durableId="289554143">
    <w:abstractNumId w:val="16"/>
    <w:lvlOverride w:ilvl="0">
      <w:startOverride w:val="1"/>
    </w:lvlOverride>
  </w:num>
  <w:num w:numId="39" w16cid:durableId="1605071694">
    <w:abstractNumId w:val="16"/>
    <w:lvlOverride w:ilvl="0">
      <w:startOverride w:val="1"/>
    </w:lvlOverride>
  </w:num>
  <w:num w:numId="40" w16cid:durableId="1482841519">
    <w:abstractNumId w:val="16"/>
    <w:lvlOverride w:ilvl="0">
      <w:startOverride w:val="1"/>
    </w:lvlOverride>
  </w:num>
  <w:num w:numId="41" w16cid:durableId="704796000">
    <w:abstractNumId w:val="16"/>
    <w:lvlOverride w:ilvl="0">
      <w:startOverride w:val="1"/>
    </w:lvlOverride>
  </w:num>
  <w:num w:numId="42" w16cid:durableId="681857247">
    <w:abstractNumId w:val="9"/>
    <w:lvlOverride w:ilvl="0">
      <w:startOverride w:val="1"/>
    </w:lvlOverride>
  </w:num>
  <w:num w:numId="43" w16cid:durableId="626618253">
    <w:abstractNumId w:val="16"/>
    <w:lvlOverride w:ilvl="0">
      <w:startOverride w:val="1"/>
    </w:lvlOverride>
  </w:num>
  <w:num w:numId="44" w16cid:durableId="1057509850">
    <w:abstractNumId w:val="16"/>
    <w:lvlOverride w:ilvl="0">
      <w:startOverride w:val="1"/>
    </w:lvlOverride>
  </w:num>
  <w:num w:numId="45" w16cid:durableId="546069666">
    <w:abstractNumId w:val="16"/>
    <w:lvlOverride w:ilvl="0">
      <w:startOverride w:val="1"/>
    </w:lvlOverride>
  </w:num>
  <w:num w:numId="46" w16cid:durableId="424686953">
    <w:abstractNumId w:val="9"/>
    <w:lvlOverride w:ilvl="0">
      <w:startOverride w:val="1"/>
    </w:lvlOverride>
  </w:num>
  <w:num w:numId="47" w16cid:durableId="1125080331">
    <w:abstractNumId w:val="9"/>
    <w:lvlOverride w:ilvl="0">
      <w:startOverride w:val="1"/>
    </w:lvlOverride>
  </w:num>
  <w:num w:numId="48" w16cid:durableId="2124155946">
    <w:abstractNumId w:val="20"/>
  </w:num>
  <w:num w:numId="49" w16cid:durableId="1397899045">
    <w:abstractNumId w:val="19"/>
  </w:num>
  <w:num w:numId="50" w16cid:durableId="1572888977">
    <w:abstractNumId w:val="16"/>
    <w:lvlOverride w:ilvl="0">
      <w:startOverride w:val="1"/>
    </w:lvlOverride>
  </w:num>
  <w:num w:numId="51" w16cid:durableId="916785549">
    <w:abstractNumId w:val="16"/>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14"/>
    <w:rsid w:val="000025FD"/>
    <w:rsid w:val="00002E9D"/>
    <w:rsid w:val="00003691"/>
    <w:rsid w:val="000127FA"/>
    <w:rsid w:val="000206C3"/>
    <w:rsid w:val="00020966"/>
    <w:rsid w:val="000351D2"/>
    <w:rsid w:val="0003916D"/>
    <w:rsid w:val="00040668"/>
    <w:rsid w:val="000409EA"/>
    <w:rsid w:val="00041D6C"/>
    <w:rsid w:val="00042F41"/>
    <w:rsid w:val="00044037"/>
    <w:rsid w:val="000444C4"/>
    <w:rsid w:val="00044F7E"/>
    <w:rsid w:val="00047518"/>
    <w:rsid w:val="00050655"/>
    <w:rsid w:val="00052772"/>
    <w:rsid w:val="00052F3E"/>
    <w:rsid w:val="00053ECB"/>
    <w:rsid w:val="00054C6F"/>
    <w:rsid w:val="00055B3C"/>
    <w:rsid w:val="00055E37"/>
    <w:rsid w:val="00056BB0"/>
    <w:rsid w:val="00057B4A"/>
    <w:rsid w:val="00063A95"/>
    <w:rsid w:val="00064C4E"/>
    <w:rsid w:val="000676FB"/>
    <w:rsid w:val="00070108"/>
    <w:rsid w:val="000773DD"/>
    <w:rsid w:val="000821E4"/>
    <w:rsid w:val="00082DCB"/>
    <w:rsid w:val="00085FDA"/>
    <w:rsid w:val="0009093A"/>
    <w:rsid w:val="000952DE"/>
    <w:rsid w:val="00097CC3"/>
    <w:rsid w:val="00097D2A"/>
    <w:rsid w:val="000A0D62"/>
    <w:rsid w:val="000A266E"/>
    <w:rsid w:val="000A5CDB"/>
    <w:rsid w:val="000A7FA9"/>
    <w:rsid w:val="000B2C0E"/>
    <w:rsid w:val="000B355C"/>
    <w:rsid w:val="000B405C"/>
    <w:rsid w:val="000B5534"/>
    <w:rsid w:val="000C2D32"/>
    <w:rsid w:val="000C35A5"/>
    <w:rsid w:val="000C48DA"/>
    <w:rsid w:val="000C4D15"/>
    <w:rsid w:val="000C61E2"/>
    <w:rsid w:val="000C663C"/>
    <w:rsid w:val="000D1FDC"/>
    <w:rsid w:val="000D4524"/>
    <w:rsid w:val="000E1ADC"/>
    <w:rsid w:val="000F064D"/>
    <w:rsid w:val="000F2197"/>
    <w:rsid w:val="000F3395"/>
    <w:rsid w:val="000F41F1"/>
    <w:rsid w:val="000F4D27"/>
    <w:rsid w:val="000F6864"/>
    <w:rsid w:val="000F7039"/>
    <w:rsid w:val="00105C29"/>
    <w:rsid w:val="0010622A"/>
    <w:rsid w:val="00112D89"/>
    <w:rsid w:val="0011441F"/>
    <w:rsid w:val="00117224"/>
    <w:rsid w:val="00120291"/>
    <w:rsid w:val="0012224B"/>
    <w:rsid w:val="00123179"/>
    <w:rsid w:val="00123A3C"/>
    <w:rsid w:val="00126278"/>
    <w:rsid w:val="0013317F"/>
    <w:rsid w:val="001346B8"/>
    <w:rsid w:val="00136610"/>
    <w:rsid w:val="0013A1C1"/>
    <w:rsid w:val="001400D6"/>
    <w:rsid w:val="00143DB2"/>
    <w:rsid w:val="00145F7A"/>
    <w:rsid w:val="00146AA7"/>
    <w:rsid w:val="001534E0"/>
    <w:rsid w:val="001601C2"/>
    <w:rsid w:val="00160E7C"/>
    <w:rsid w:val="0016282F"/>
    <w:rsid w:val="0016493A"/>
    <w:rsid w:val="00164A06"/>
    <w:rsid w:val="0016537D"/>
    <w:rsid w:val="001676B9"/>
    <w:rsid w:val="00170D53"/>
    <w:rsid w:val="00171B2C"/>
    <w:rsid w:val="00171F7F"/>
    <w:rsid w:val="00175101"/>
    <w:rsid w:val="001751CD"/>
    <w:rsid w:val="00176CD2"/>
    <w:rsid w:val="00180392"/>
    <w:rsid w:val="00181433"/>
    <w:rsid w:val="00181BA9"/>
    <w:rsid w:val="0018215A"/>
    <w:rsid w:val="001822C6"/>
    <w:rsid w:val="00182CCB"/>
    <w:rsid w:val="00182F33"/>
    <w:rsid w:val="0018329F"/>
    <w:rsid w:val="00183ADF"/>
    <w:rsid w:val="0018455A"/>
    <w:rsid w:val="001845CC"/>
    <w:rsid w:val="0019044C"/>
    <w:rsid w:val="00193534"/>
    <w:rsid w:val="00195B90"/>
    <w:rsid w:val="0019771B"/>
    <w:rsid w:val="001A12C8"/>
    <w:rsid w:val="001A2D67"/>
    <w:rsid w:val="001A30AC"/>
    <w:rsid w:val="001A3D46"/>
    <w:rsid w:val="001A573D"/>
    <w:rsid w:val="001A63AE"/>
    <w:rsid w:val="001B0870"/>
    <w:rsid w:val="001B27F3"/>
    <w:rsid w:val="001B395B"/>
    <w:rsid w:val="001B42D4"/>
    <w:rsid w:val="001B4B61"/>
    <w:rsid w:val="001B5F5F"/>
    <w:rsid w:val="001C2D83"/>
    <w:rsid w:val="001C667A"/>
    <w:rsid w:val="001C66EA"/>
    <w:rsid w:val="001D0C7C"/>
    <w:rsid w:val="001D3CFC"/>
    <w:rsid w:val="001D4391"/>
    <w:rsid w:val="001D478A"/>
    <w:rsid w:val="001E0048"/>
    <w:rsid w:val="001E29CF"/>
    <w:rsid w:val="001E3A42"/>
    <w:rsid w:val="001E3CF2"/>
    <w:rsid w:val="001E3F26"/>
    <w:rsid w:val="001E44DC"/>
    <w:rsid w:val="001E5433"/>
    <w:rsid w:val="001E6763"/>
    <w:rsid w:val="001E6B7E"/>
    <w:rsid w:val="001F0383"/>
    <w:rsid w:val="001F08F0"/>
    <w:rsid w:val="001F61CF"/>
    <w:rsid w:val="002016EF"/>
    <w:rsid w:val="00201F4F"/>
    <w:rsid w:val="00202C13"/>
    <w:rsid w:val="00202DAC"/>
    <w:rsid w:val="00205573"/>
    <w:rsid w:val="00205938"/>
    <w:rsid w:val="00205DBF"/>
    <w:rsid w:val="00217C04"/>
    <w:rsid w:val="002220F6"/>
    <w:rsid w:val="00223A13"/>
    <w:rsid w:val="00226452"/>
    <w:rsid w:val="002327FD"/>
    <w:rsid w:val="00233C44"/>
    <w:rsid w:val="00233CE3"/>
    <w:rsid w:val="00237C73"/>
    <w:rsid w:val="00243094"/>
    <w:rsid w:val="0024335E"/>
    <w:rsid w:val="002447B2"/>
    <w:rsid w:val="002461C4"/>
    <w:rsid w:val="0025043F"/>
    <w:rsid w:val="0025050F"/>
    <w:rsid w:val="00250FB0"/>
    <w:rsid w:val="0025111D"/>
    <w:rsid w:val="00253106"/>
    <w:rsid w:val="00255F4B"/>
    <w:rsid w:val="0026102F"/>
    <w:rsid w:val="002612D0"/>
    <w:rsid w:val="00263924"/>
    <w:rsid w:val="00267C36"/>
    <w:rsid w:val="00270645"/>
    <w:rsid w:val="00272A31"/>
    <w:rsid w:val="00272C46"/>
    <w:rsid w:val="00274D65"/>
    <w:rsid w:val="00276273"/>
    <w:rsid w:val="0027682C"/>
    <w:rsid w:val="00281B50"/>
    <w:rsid w:val="00282D54"/>
    <w:rsid w:val="00284955"/>
    <w:rsid w:val="002852DB"/>
    <w:rsid w:val="002868E7"/>
    <w:rsid w:val="00287C67"/>
    <w:rsid w:val="002930BA"/>
    <w:rsid w:val="00294FAF"/>
    <w:rsid w:val="00295E6D"/>
    <w:rsid w:val="002972B2"/>
    <w:rsid w:val="002A355B"/>
    <w:rsid w:val="002B0A9C"/>
    <w:rsid w:val="002B199B"/>
    <w:rsid w:val="002B2B58"/>
    <w:rsid w:val="002B605A"/>
    <w:rsid w:val="002B647A"/>
    <w:rsid w:val="002B6FE4"/>
    <w:rsid w:val="002C00E7"/>
    <w:rsid w:val="002C099F"/>
    <w:rsid w:val="002C168B"/>
    <w:rsid w:val="002C37D2"/>
    <w:rsid w:val="002C45F3"/>
    <w:rsid w:val="002D03DB"/>
    <w:rsid w:val="002D193B"/>
    <w:rsid w:val="002D2E6E"/>
    <w:rsid w:val="002D2FAB"/>
    <w:rsid w:val="002D51B1"/>
    <w:rsid w:val="002D5BA4"/>
    <w:rsid w:val="002E3CAB"/>
    <w:rsid w:val="002E48A0"/>
    <w:rsid w:val="002E6BA0"/>
    <w:rsid w:val="002E7003"/>
    <w:rsid w:val="002E7943"/>
    <w:rsid w:val="002F28F0"/>
    <w:rsid w:val="002F2991"/>
    <w:rsid w:val="002F4505"/>
    <w:rsid w:val="002F4D89"/>
    <w:rsid w:val="002F5943"/>
    <w:rsid w:val="00300872"/>
    <w:rsid w:val="0030148A"/>
    <w:rsid w:val="003017DA"/>
    <w:rsid w:val="00302201"/>
    <w:rsid w:val="0030472E"/>
    <w:rsid w:val="003060D2"/>
    <w:rsid w:val="003079FF"/>
    <w:rsid w:val="003108A6"/>
    <w:rsid w:val="003117C8"/>
    <w:rsid w:val="0031297B"/>
    <w:rsid w:val="003145F9"/>
    <w:rsid w:val="00315AF3"/>
    <w:rsid w:val="003179F9"/>
    <w:rsid w:val="00321E5A"/>
    <w:rsid w:val="003243B2"/>
    <w:rsid w:val="00327B4A"/>
    <w:rsid w:val="00334217"/>
    <w:rsid w:val="003342E5"/>
    <w:rsid w:val="00336BBC"/>
    <w:rsid w:val="0034260A"/>
    <w:rsid w:val="0034388B"/>
    <w:rsid w:val="003533DF"/>
    <w:rsid w:val="00353439"/>
    <w:rsid w:val="00353F1E"/>
    <w:rsid w:val="00354AAF"/>
    <w:rsid w:val="00355374"/>
    <w:rsid w:val="00355DCA"/>
    <w:rsid w:val="00356B9D"/>
    <w:rsid w:val="00360A2A"/>
    <w:rsid w:val="003622D3"/>
    <w:rsid w:val="0036368A"/>
    <w:rsid w:val="00363B14"/>
    <w:rsid w:val="00371A92"/>
    <w:rsid w:val="003731CD"/>
    <w:rsid w:val="00374DCA"/>
    <w:rsid w:val="003777D2"/>
    <w:rsid w:val="00380706"/>
    <w:rsid w:val="00383BCE"/>
    <w:rsid w:val="00386558"/>
    <w:rsid w:val="00387128"/>
    <w:rsid w:val="003951AE"/>
    <w:rsid w:val="00395F63"/>
    <w:rsid w:val="003A3A12"/>
    <w:rsid w:val="003A4210"/>
    <w:rsid w:val="003A58C1"/>
    <w:rsid w:val="003A6D83"/>
    <w:rsid w:val="003A79B7"/>
    <w:rsid w:val="003A7B2F"/>
    <w:rsid w:val="003B1B8C"/>
    <w:rsid w:val="003B424A"/>
    <w:rsid w:val="003B7DBC"/>
    <w:rsid w:val="003C282C"/>
    <w:rsid w:val="003C35C1"/>
    <w:rsid w:val="003C5D8B"/>
    <w:rsid w:val="003C6A98"/>
    <w:rsid w:val="003D08C0"/>
    <w:rsid w:val="003D74D8"/>
    <w:rsid w:val="003D78ED"/>
    <w:rsid w:val="003E6017"/>
    <w:rsid w:val="003E6432"/>
    <w:rsid w:val="003F17DB"/>
    <w:rsid w:val="003F1C66"/>
    <w:rsid w:val="003F4099"/>
    <w:rsid w:val="003F65CE"/>
    <w:rsid w:val="003F6DBA"/>
    <w:rsid w:val="00400CAE"/>
    <w:rsid w:val="00401077"/>
    <w:rsid w:val="00404175"/>
    <w:rsid w:val="0040488E"/>
    <w:rsid w:val="00404898"/>
    <w:rsid w:val="00405E2D"/>
    <w:rsid w:val="00413215"/>
    <w:rsid w:val="00420DAF"/>
    <w:rsid w:val="004238A5"/>
    <w:rsid w:val="004246EA"/>
    <w:rsid w:val="00425D68"/>
    <w:rsid w:val="004323B0"/>
    <w:rsid w:val="004328B5"/>
    <w:rsid w:val="00432A15"/>
    <w:rsid w:val="004335E7"/>
    <w:rsid w:val="00433F1F"/>
    <w:rsid w:val="004363F5"/>
    <w:rsid w:val="00441174"/>
    <w:rsid w:val="004512C4"/>
    <w:rsid w:val="0045395D"/>
    <w:rsid w:val="00453992"/>
    <w:rsid w:val="0046058F"/>
    <w:rsid w:val="00462666"/>
    <w:rsid w:val="0046294B"/>
    <w:rsid w:val="00463B55"/>
    <w:rsid w:val="004643A0"/>
    <w:rsid w:val="00464857"/>
    <w:rsid w:val="004656BC"/>
    <w:rsid w:val="00467731"/>
    <w:rsid w:val="00471FB6"/>
    <w:rsid w:val="00472A5D"/>
    <w:rsid w:val="0047499F"/>
    <w:rsid w:val="00482CE4"/>
    <w:rsid w:val="004870FF"/>
    <w:rsid w:val="0049050A"/>
    <w:rsid w:val="00490912"/>
    <w:rsid w:val="0049244B"/>
    <w:rsid w:val="00493CED"/>
    <w:rsid w:val="004A081D"/>
    <w:rsid w:val="004A2A35"/>
    <w:rsid w:val="004A31BC"/>
    <w:rsid w:val="004A3D61"/>
    <w:rsid w:val="004A4622"/>
    <w:rsid w:val="004A61F0"/>
    <w:rsid w:val="004A73B1"/>
    <w:rsid w:val="004A7C9B"/>
    <w:rsid w:val="004B4045"/>
    <w:rsid w:val="004B77FD"/>
    <w:rsid w:val="004B7B01"/>
    <w:rsid w:val="004C1B96"/>
    <w:rsid w:val="004C45D2"/>
    <w:rsid w:val="004C791D"/>
    <w:rsid w:val="004D0AEE"/>
    <w:rsid w:val="004D19A5"/>
    <w:rsid w:val="004D252E"/>
    <w:rsid w:val="004D2698"/>
    <w:rsid w:val="004D4930"/>
    <w:rsid w:val="004D4E2B"/>
    <w:rsid w:val="004D5386"/>
    <w:rsid w:val="004E5F74"/>
    <w:rsid w:val="004F3B84"/>
    <w:rsid w:val="004F3FC8"/>
    <w:rsid w:val="004F4BB5"/>
    <w:rsid w:val="004F6B71"/>
    <w:rsid w:val="00500B3E"/>
    <w:rsid w:val="005047E5"/>
    <w:rsid w:val="00506970"/>
    <w:rsid w:val="00514A3F"/>
    <w:rsid w:val="00516657"/>
    <w:rsid w:val="00517671"/>
    <w:rsid w:val="00517A89"/>
    <w:rsid w:val="00521413"/>
    <w:rsid w:val="00521EC5"/>
    <w:rsid w:val="00523584"/>
    <w:rsid w:val="00523F9D"/>
    <w:rsid w:val="0052489A"/>
    <w:rsid w:val="00526971"/>
    <w:rsid w:val="005411C4"/>
    <w:rsid w:val="00541BAC"/>
    <w:rsid w:val="00542404"/>
    <w:rsid w:val="00542C3C"/>
    <w:rsid w:val="0055138B"/>
    <w:rsid w:val="005517E5"/>
    <w:rsid w:val="0055338A"/>
    <w:rsid w:val="00554E5C"/>
    <w:rsid w:val="00557ED9"/>
    <w:rsid w:val="00567472"/>
    <w:rsid w:val="00570F17"/>
    <w:rsid w:val="005733A6"/>
    <w:rsid w:val="00577C9E"/>
    <w:rsid w:val="00581879"/>
    <w:rsid w:val="005826EA"/>
    <w:rsid w:val="00586066"/>
    <w:rsid w:val="005A2DC9"/>
    <w:rsid w:val="005A326B"/>
    <w:rsid w:val="005B18A1"/>
    <w:rsid w:val="005B2F47"/>
    <w:rsid w:val="005B4B47"/>
    <w:rsid w:val="005B6869"/>
    <w:rsid w:val="005C3A56"/>
    <w:rsid w:val="005C5BF7"/>
    <w:rsid w:val="005C7C5A"/>
    <w:rsid w:val="005D0365"/>
    <w:rsid w:val="005D4FF9"/>
    <w:rsid w:val="005D6ACF"/>
    <w:rsid w:val="005D7D64"/>
    <w:rsid w:val="005E0A39"/>
    <w:rsid w:val="005E32DC"/>
    <w:rsid w:val="005E3C9C"/>
    <w:rsid w:val="005E4031"/>
    <w:rsid w:val="005E4EAA"/>
    <w:rsid w:val="005F09D8"/>
    <w:rsid w:val="005F42BA"/>
    <w:rsid w:val="005F6F61"/>
    <w:rsid w:val="0060204B"/>
    <w:rsid w:val="00603B60"/>
    <w:rsid w:val="006041EE"/>
    <w:rsid w:val="0060464A"/>
    <w:rsid w:val="0060488A"/>
    <w:rsid w:val="00605135"/>
    <w:rsid w:val="006102BE"/>
    <w:rsid w:val="00610650"/>
    <w:rsid w:val="00610EED"/>
    <w:rsid w:val="0061269F"/>
    <w:rsid w:val="0061284F"/>
    <w:rsid w:val="00612977"/>
    <w:rsid w:val="00614DCB"/>
    <w:rsid w:val="00615EBB"/>
    <w:rsid w:val="00621DE3"/>
    <w:rsid w:val="00623230"/>
    <w:rsid w:val="00626924"/>
    <w:rsid w:val="00632DC5"/>
    <w:rsid w:val="00635F92"/>
    <w:rsid w:val="0063603D"/>
    <w:rsid w:val="00643142"/>
    <w:rsid w:val="00651F1F"/>
    <w:rsid w:val="00654729"/>
    <w:rsid w:val="00661FE8"/>
    <w:rsid w:val="00662669"/>
    <w:rsid w:val="00662C8A"/>
    <w:rsid w:val="006653FA"/>
    <w:rsid w:val="00672ABB"/>
    <w:rsid w:val="00674532"/>
    <w:rsid w:val="00680C5B"/>
    <w:rsid w:val="006826FF"/>
    <w:rsid w:val="006940D2"/>
    <w:rsid w:val="00695544"/>
    <w:rsid w:val="006A20F0"/>
    <w:rsid w:val="006A4514"/>
    <w:rsid w:val="006A4921"/>
    <w:rsid w:val="006A4956"/>
    <w:rsid w:val="006B1B87"/>
    <w:rsid w:val="006B351A"/>
    <w:rsid w:val="006B352F"/>
    <w:rsid w:val="006B4E35"/>
    <w:rsid w:val="006B5064"/>
    <w:rsid w:val="006B51B6"/>
    <w:rsid w:val="006B7562"/>
    <w:rsid w:val="006C18A1"/>
    <w:rsid w:val="006C7BB8"/>
    <w:rsid w:val="006D07ED"/>
    <w:rsid w:val="006D4A8D"/>
    <w:rsid w:val="006D60BA"/>
    <w:rsid w:val="006E38DC"/>
    <w:rsid w:val="006E3B7C"/>
    <w:rsid w:val="006E61B5"/>
    <w:rsid w:val="006E79FE"/>
    <w:rsid w:val="006F03F8"/>
    <w:rsid w:val="006F3876"/>
    <w:rsid w:val="006F4DCC"/>
    <w:rsid w:val="006F5D87"/>
    <w:rsid w:val="006F662F"/>
    <w:rsid w:val="00700972"/>
    <w:rsid w:val="00700EDB"/>
    <w:rsid w:val="00702627"/>
    <w:rsid w:val="00705556"/>
    <w:rsid w:val="00713A89"/>
    <w:rsid w:val="00714C38"/>
    <w:rsid w:val="0071526E"/>
    <w:rsid w:val="007158A0"/>
    <w:rsid w:val="00717663"/>
    <w:rsid w:val="00717725"/>
    <w:rsid w:val="007217F2"/>
    <w:rsid w:val="007237BC"/>
    <w:rsid w:val="00723BE0"/>
    <w:rsid w:val="00723D3C"/>
    <w:rsid w:val="00725CA3"/>
    <w:rsid w:val="0073189D"/>
    <w:rsid w:val="007353D0"/>
    <w:rsid w:val="00736739"/>
    <w:rsid w:val="00736A56"/>
    <w:rsid w:val="0073747E"/>
    <w:rsid w:val="00740183"/>
    <w:rsid w:val="007406F0"/>
    <w:rsid w:val="007416C6"/>
    <w:rsid w:val="00743C2C"/>
    <w:rsid w:val="00743C4C"/>
    <w:rsid w:val="00745C31"/>
    <w:rsid w:val="00747CE8"/>
    <w:rsid w:val="00751FE8"/>
    <w:rsid w:val="00756EF8"/>
    <w:rsid w:val="00757A9A"/>
    <w:rsid w:val="0076075F"/>
    <w:rsid w:val="007609F3"/>
    <w:rsid w:val="00762202"/>
    <w:rsid w:val="00762618"/>
    <w:rsid w:val="00764409"/>
    <w:rsid w:val="00764CE6"/>
    <w:rsid w:val="00767473"/>
    <w:rsid w:val="00773879"/>
    <w:rsid w:val="00773EC2"/>
    <w:rsid w:val="00775C94"/>
    <w:rsid w:val="0078243B"/>
    <w:rsid w:val="007824E9"/>
    <w:rsid w:val="007846C2"/>
    <w:rsid w:val="00785A18"/>
    <w:rsid w:val="007919FE"/>
    <w:rsid w:val="00795EFE"/>
    <w:rsid w:val="00796470"/>
    <w:rsid w:val="007A0DAB"/>
    <w:rsid w:val="007A3C61"/>
    <w:rsid w:val="007A5F09"/>
    <w:rsid w:val="007B759B"/>
    <w:rsid w:val="007C24DC"/>
    <w:rsid w:val="007C40C9"/>
    <w:rsid w:val="007C4434"/>
    <w:rsid w:val="007C5C4D"/>
    <w:rsid w:val="007D51FB"/>
    <w:rsid w:val="007E1641"/>
    <w:rsid w:val="007E20A9"/>
    <w:rsid w:val="007E25DB"/>
    <w:rsid w:val="007E5707"/>
    <w:rsid w:val="007E68A4"/>
    <w:rsid w:val="007F03D2"/>
    <w:rsid w:val="007F2336"/>
    <w:rsid w:val="007F2718"/>
    <w:rsid w:val="007F75A1"/>
    <w:rsid w:val="007FF1E3"/>
    <w:rsid w:val="008057F6"/>
    <w:rsid w:val="0080699F"/>
    <w:rsid w:val="00813A2E"/>
    <w:rsid w:val="008201EC"/>
    <w:rsid w:val="008224EA"/>
    <w:rsid w:val="008229B4"/>
    <w:rsid w:val="00822E7E"/>
    <w:rsid w:val="00823E83"/>
    <w:rsid w:val="008267DC"/>
    <w:rsid w:val="00826FC4"/>
    <w:rsid w:val="00831878"/>
    <w:rsid w:val="00833101"/>
    <w:rsid w:val="00840DE4"/>
    <w:rsid w:val="00846DEA"/>
    <w:rsid w:val="008511DE"/>
    <w:rsid w:val="00851371"/>
    <w:rsid w:val="0085631C"/>
    <w:rsid w:val="008574F9"/>
    <w:rsid w:val="00857668"/>
    <w:rsid w:val="00857EFD"/>
    <w:rsid w:val="00860A4F"/>
    <w:rsid w:val="00861075"/>
    <w:rsid w:val="008611C4"/>
    <w:rsid w:val="008613F9"/>
    <w:rsid w:val="00861BA6"/>
    <w:rsid w:val="00865414"/>
    <w:rsid w:val="00871E44"/>
    <w:rsid w:val="0087471A"/>
    <w:rsid w:val="00877717"/>
    <w:rsid w:val="00884E2F"/>
    <w:rsid w:val="00886108"/>
    <w:rsid w:val="0088654E"/>
    <w:rsid w:val="0089147D"/>
    <w:rsid w:val="00893D7A"/>
    <w:rsid w:val="008956A3"/>
    <w:rsid w:val="008970B2"/>
    <w:rsid w:val="008A1322"/>
    <w:rsid w:val="008A3CB0"/>
    <w:rsid w:val="008ABD6F"/>
    <w:rsid w:val="008B2DD2"/>
    <w:rsid w:val="008B58F3"/>
    <w:rsid w:val="008B69FB"/>
    <w:rsid w:val="008C2886"/>
    <w:rsid w:val="008C2AB8"/>
    <w:rsid w:val="008C3095"/>
    <w:rsid w:val="008C3392"/>
    <w:rsid w:val="008C5C2E"/>
    <w:rsid w:val="008D18CF"/>
    <w:rsid w:val="008D1EC9"/>
    <w:rsid w:val="008D20C7"/>
    <w:rsid w:val="008D6A8B"/>
    <w:rsid w:val="008E44B6"/>
    <w:rsid w:val="008E4966"/>
    <w:rsid w:val="008F074D"/>
    <w:rsid w:val="008F27D2"/>
    <w:rsid w:val="008F2B16"/>
    <w:rsid w:val="008F373E"/>
    <w:rsid w:val="00901BAD"/>
    <w:rsid w:val="00905F4C"/>
    <w:rsid w:val="00911DD2"/>
    <w:rsid w:val="00913556"/>
    <w:rsid w:val="0092017B"/>
    <w:rsid w:val="00920BDB"/>
    <w:rsid w:val="00924CB7"/>
    <w:rsid w:val="00935F63"/>
    <w:rsid w:val="00936E53"/>
    <w:rsid w:val="009408FE"/>
    <w:rsid w:val="009417EB"/>
    <w:rsid w:val="009443EC"/>
    <w:rsid w:val="009456C9"/>
    <w:rsid w:val="00951658"/>
    <w:rsid w:val="00953289"/>
    <w:rsid w:val="0095435F"/>
    <w:rsid w:val="00954AB7"/>
    <w:rsid w:val="00955EAF"/>
    <w:rsid w:val="00955F7B"/>
    <w:rsid w:val="00960D0E"/>
    <w:rsid w:val="00966459"/>
    <w:rsid w:val="00967881"/>
    <w:rsid w:val="00971C3A"/>
    <w:rsid w:val="009756D8"/>
    <w:rsid w:val="00975824"/>
    <w:rsid w:val="009809EE"/>
    <w:rsid w:val="009831C5"/>
    <w:rsid w:val="009836B3"/>
    <w:rsid w:val="00984BB5"/>
    <w:rsid w:val="00985575"/>
    <w:rsid w:val="009909D0"/>
    <w:rsid w:val="00996908"/>
    <w:rsid w:val="00996E7E"/>
    <w:rsid w:val="009A1A5A"/>
    <w:rsid w:val="009A1DE8"/>
    <w:rsid w:val="009A3474"/>
    <w:rsid w:val="009A412D"/>
    <w:rsid w:val="009A4FA3"/>
    <w:rsid w:val="009A71FC"/>
    <w:rsid w:val="009B67BD"/>
    <w:rsid w:val="009B7C4D"/>
    <w:rsid w:val="009C1845"/>
    <w:rsid w:val="009C2E74"/>
    <w:rsid w:val="009C32B7"/>
    <w:rsid w:val="009C60F1"/>
    <w:rsid w:val="009D1D5C"/>
    <w:rsid w:val="009D2E96"/>
    <w:rsid w:val="009E040C"/>
    <w:rsid w:val="009E091E"/>
    <w:rsid w:val="009E0EC1"/>
    <w:rsid w:val="009E40F0"/>
    <w:rsid w:val="009E4BE8"/>
    <w:rsid w:val="009F1A98"/>
    <w:rsid w:val="009F41BB"/>
    <w:rsid w:val="009F59AF"/>
    <w:rsid w:val="009F6B4A"/>
    <w:rsid w:val="00A0662B"/>
    <w:rsid w:val="00A11D78"/>
    <w:rsid w:val="00A132D3"/>
    <w:rsid w:val="00A1564B"/>
    <w:rsid w:val="00A15A97"/>
    <w:rsid w:val="00A21CF2"/>
    <w:rsid w:val="00A236B4"/>
    <w:rsid w:val="00A3631F"/>
    <w:rsid w:val="00A36738"/>
    <w:rsid w:val="00A53114"/>
    <w:rsid w:val="00A57C4C"/>
    <w:rsid w:val="00A60469"/>
    <w:rsid w:val="00A61A9C"/>
    <w:rsid w:val="00A62D66"/>
    <w:rsid w:val="00A638F3"/>
    <w:rsid w:val="00A664AF"/>
    <w:rsid w:val="00A67385"/>
    <w:rsid w:val="00A67548"/>
    <w:rsid w:val="00A6775D"/>
    <w:rsid w:val="00A706F6"/>
    <w:rsid w:val="00A70AB6"/>
    <w:rsid w:val="00A70AE6"/>
    <w:rsid w:val="00A74BDA"/>
    <w:rsid w:val="00A769E7"/>
    <w:rsid w:val="00A85403"/>
    <w:rsid w:val="00A85527"/>
    <w:rsid w:val="00A85770"/>
    <w:rsid w:val="00A92459"/>
    <w:rsid w:val="00AA0576"/>
    <w:rsid w:val="00AA53F1"/>
    <w:rsid w:val="00AA7BD2"/>
    <w:rsid w:val="00AB3CD8"/>
    <w:rsid w:val="00AB4ABE"/>
    <w:rsid w:val="00AB4C06"/>
    <w:rsid w:val="00AB6715"/>
    <w:rsid w:val="00AB726F"/>
    <w:rsid w:val="00AC39ED"/>
    <w:rsid w:val="00AC5A9A"/>
    <w:rsid w:val="00AC7315"/>
    <w:rsid w:val="00AC78B0"/>
    <w:rsid w:val="00AC7915"/>
    <w:rsid w:val="00AD42D4"/>
    <w:rsid w:val="00AD5CA6"/>
    <w:rsid w:val="00AD5DB4"/>
    <w:rsid w:val="00AE021B"/>
    <w:rsid w:val="00AE3360"/>
    <w:rsid w:val="00AE3B82"/>
    <w:rsid w:val="00AE52C1"/>
    <w:rsid w:val="00AE666B"/>
    <w:rsid w:val="00AF3478"/>
    <w:rsid w:val="00AF3974"/>
    <w:rsid w:val="00AF6E7A"/>
    <w:rsid w:val="00B01C3A"/>
    <w:rsid w:val="00B029B9"/>
    <w:rsid w:val="00B07A6B"/>
    <w:rsid w:val="00B126D7"/>
    <w:rsid w:val="00B1290F"/>
    <w:rsid w:val="00B14C0A"/>
    <w:rsid w:val="00B214D3"/>
    <w:rsid w:val="00B25D98"/>
    <w:rsid w:val="00B26920"/>
    <w:rsid w:val="00B26CD7"/>
    <w:rsid w:val="00B27150"/>
    <w:rsid w:val="00B3178C"/>
    <w:rsid w:val="00B329D7"/>
    <w:rsid w:val="00B33A72"/>
    <w:rsid w:val="00B33E66"/>
    <w:rsid w:val="00B373E3"/>
    <w:rsid w:val="00B40586"/>
    <w:rsid w:val="00B417C6"/>
    <w:rsid w:val="00B45932"/>
    <w:rsid w:val="00B47DB3"/>
    <w:rsid w:val="00B510F8"/>
    <w:rsid w:val="00B527EF"/>
    <w:rsid w:val="00B52DF2"/>
    <w:rsid w:val="00B53D25"/>
    <w:rsid w:val="00B719A4"/>
    <w:rsid w:val="00B720D6"/>
    <w:rsid w:val="00B736F8"/>
    <w:rsid w:val="00B75B1A"/>
    <w:rsid w:val="00B765A1"/>
    <w:rsid w:val="00B77C8C"/>
    <w:rsid w:val="00B77EB9"/>
    <w:rsid w:val="00B80224"/>
    <w:rsid w:val="00B82D9C"/>
    <w:rsid w:val="00B84CF3"/>
    <w:rsid w:val="00B93C01"/>
    <w:rsid w:val="00B94013"/>
    <w:rsid w:val="00B94412"/>
    <w:rsid w:val="00B946FC"/>
    <w:rsid w:val="00B95FD9"/>
    <w:rsid w:val="00B96602"/>
    <w:rsid w:val="00BA00C3"/>
    <w:rsid w:val="00BA1539"/>
    <w:rsid w:val="00BA2FCE"/>
    <w:rsid w:val="00BB0059"/>
    <w:rsid w:val="00BB0070"/>
    <w:rsid w:val="00BB3ED8"/>
    <w:rsid w:val="00BB40DE"/>
    <w:rsid w:val="00BB6E85"/>
    <w:rsid w:val="00BC187C"/>
    <w:rsid w:val="00BC1E60"/>
    <w:rsid w:val="00BC1FA0"/>
    <w:rsid w:val="00BC28A0"/>
    <w:rsid w:val="00BC28A4"/>
    <w:rsid w:val="00BC315C"/>
    <w:rsid w:val="00BC6652"/>
    <w:rsid w:val="00BD286D"/>
    <w:rsid w:val="00BD4DC1"/>
    <w:rsid w:val="00BD76F2"/>
    <w:rsid w:val="00BE65A5"/>
    <w:rsid w:val="00BF04AD"/>
    <w:rsid w:val="00BF093C"/>
    <w:rsid w:val="00BF1773"/>
    <w:rsid w:val="00BF41C6"/>
    <w:rsid w:val="00BF7CA9"/>
    <w:rsid w:val="00C0323E"/>
    <w:rsid w:val="00C04FBC"/>
    <w:rsid w:val="00C05A3A"/>
    <w:rsid w:val="00C06710"/>
    <w:rsid w:val="00C13100"/>
    <w:rsid w:val="00C134F1"/>
    <w:rsid w:val="00C17C1A"/>
    <w:rsid w:val="00C20A67"/>
    <w:rsid w:val="00C21717"/>
    <w:rsid w:val="00C24066"/>
    <w:rsid w:val="00C25B5D"/>
    <w:rsid w:val="00C3048B"/>
    <w:rsid w:val="00C363FA"/>
    <w:rsid w:val="00C36FFD"/>
    <w:rsid w:val="00C47A3A"/>
    <w:rsid w:val="00C47EA9"/>
    <w:rsid w:val="00C50A20"/>
    <w:rsid w:val="00C54C54"/>
    <w:rsid w:val="00C54D0C"/>
    <w:rsid w:val="00C558E3"/>
    <w:rsid w:val="00C562A9"/>
    <w:rsid w:val="00C5778D"/>
    <w:rsid w:val="00C57A1C"/>
    <w:rsid w:val="00C600F8"/>
    <w:rsid w:val="00C60839"/>
    <w:rsid w:val="00C60CDA"/>
    <w:rsid w:val="00C61232"/>
    <w:rsid w:val="00C63B5D"/>
    <w:rsid w:val="00C66A81"/>
    <w:rsid w:val="00C67DA5"/>
    <w:rsid w:val="00C70A98"/>
    <w:rsid w:val="00C71267"/>
    <w:rsid w:val="00C71B11"/>
    <w:rsid w:val="00C7379E"/>
    <w:rsid w:val="00C74B2D"/>
    <w:rsid w:val="00C8025D"/>
    <w:rsid w:val="00C82F69"/>
    <w:rsid w:val="00C83CEF"/>
    <w:rsid w:val="00C8694B"/>
    <w:rsid w:val="00C86DB2"/>
    <w:rsid w:val="00C92F48"/>
    <w:rsid w:val="00C9331C"/>
    <w:rsid w:val="00C935EC"/>
    <w:rsid w:val="00C95255"/>
    <w:rsid w:val="00C97AF6"/>
    <w:rsid w:val="00CA3C10"/>
    <w:rsid w:val="00CA4F95"/>
    <w:rsid w:val="00CA5953"/>
    <w:rsid w:val="00CA6DF9"/>
    <w:rsid w:val="00CA7E11"/>
    <w:rsid w:val="00CB28B4"/>
    <w:rsid w:val="00CB665B"/>
    <w:rsid w:val="00CB7351"/>
    <w:rsid w:val="00CC0ABC"/>
    <w:rsid w:val="00CC2130"/>
    <w:rsid w:val="00CC758F"/>
    <w:rsid w:val="00CD0720"/>
    <w:rsid w:val="00CD1F8A"/>
    <w:rsid w:val="00CD413D"/>
    <w:rsid w:val="00CD6F09"/>
    <w:rsid w:val="00CE144F"/>
    <w:rsid w:val="00CE1DA3"/>
    <w:rsid w:val="00CE2667"/>
    <w:rsid w:val="00CE38FE"/>
    <w:rsid w:val="00CE4E8C"/>
    <w:rsid w:val="00CE5C1A"/>
    <w:rsid w:val="00CF2593"/>
    <w:rsid w:val="00CF5C6D"/>
    <w:rsid w:val="00CF73FB"/>
    <w:rsid w:val="00D021F7"/>
    <w:rsid w:val="00D03A01"/>
    <w:rsid w:val="00D073C6"/>
    <w:rsid w:val="00D10B1D"/>
    <w:rsid w:val="00D10B25"/>
    <w:rsid w:val="00D10DC0"/>
    <w:rsid w:val="00D139BA"/>
    <w:rsid w:val="00D16167"/>
    <w:rsid w:val="00D165F8"/>
    <w:rsid w:val="00D206FD"/>
    <w:rsid w:val="00D22913"/>
    <w:rsid w:val="00D24114"/>
    <w:rsid w:val="00D25A6F"/>
    <w:rsid w:val="00D31368"/>
    <w:rsid w:val="00D316EA"/>
    <w:rsid w:val="00D34858"/>
    <w:rsid w:val="00D349A4"/>
    <w:rsid w:val="00D35338"/>
    <w:rsid w:val="00D3583C"/>
    <w:rsid w:val="00D36837"/>
    <w:rsid w:val="00D41A97"/>
    <w:rsid w:val="00D43C6F"/>
    <w:rsid w:val="00D441CD"/>
    <w:rsid w:val="00D44C70"/>
    <w:rsid w:val="00D44CF1"/>
    <w:rsid w:val="00D47658"/>
    <w:rsid w:val="00D501CD"/>
    <w:rsid w:val="00D551FC"/>
    <w:rsid w:val="00D57CA7"/>
    <w:rsid w:val="00D617A4"/>
    <w:rsid w:val="00D63B55"/>
    <w:rsid w:val="00D646AF"/>
    <w:rsid w:val="00D65CD5"/>
    <w:rsid w:val="00D6792B"/>
    <w:rsid w:val="00D71414"/>
    <w:rsid w:val="00D7156E"/>
    <w:rsid w:val="00D71E93"/>
    <w:rsid w:val="00D7412B"/>
    <w:rsid w:val="00D7422E"/>
    <w:rsid w:val="00D74546"/>
    <w:rsid w:val="00D74C49"/>
    <w:rsid w:val="00D7600A"/>
    <w:rsid w:val="00D7611B"/>
    <w:rsid w:val="00D76365"/>
    <w:rsid w:val="00D76DEA"/>
    <w:rsid w:val="00D95DEC"/>
    <w:rsid w:val="00D968BE"/>
    <w:rsid w:val="00D97605"/>
    <w:rsid w:val="00DA074B"/>
    <w:rsid w:val="00DA2DE6"/>
    <w:rsid w:val="00DA4582"/>
    <w:rsid w:val="00DA6D01"/>
    <w:rsid w:val="00DA7409"/>
    <w:rsid w:val="00DB0AFB"/>
    <w:rsid w:val="00DB1905"/>
    <w:rsid w:val="00DB277E"/>
    <w:rsid w:val="00DB4466"/>
    <w:rsid w:val="00DB5AC1"/>
    <w:rsid w:val="00DC0B25"/>
    <w:rsid w:val="00DC48AE"/>
    <w:rsid w:val="00DC506C"/>
    <w:rsid w:val="00DC6415"/>
    <w:rsid w:val="00DD10EC"/>
    <w:rsid w:val="00DD24E4"/>
    <w:rsid w:val="00DD4396"/>
    <w:rsid w:val="00DD61FD"/>
    <w:rsid w:val="00DE2337"/>
    <w:rsid w:val="00DE39D4"/>
    <w:rsid w:val="00DF0518"/>
    <w:rsid w:val="00DF07A5"/>
    <w:rsid w:val="00DF267C"/>
    <w:rsid w:val="00DF2C18"/>
    <w:rsid w:val="00DF43B0"/>
    <w:rsid w:val="00E0536E"/>
    <w:rsid w:val="00E055D4"/>
    <w:rsid w:val="00E106C6"/>
    <w:rsid w:val="00E10AE8"/>
    <w:rsid w:val="00E134E2"/>
    <w:rsid w:val="00E1666C"/>
    <w:rsid w:val="00E17796"/>
    <w:rsid w:val="00E179CF"/>
    <w:rsid w:val="00E22075"/>
    <w:rsid w:val="00E2269E"/>
    <w:rsid w:val="00E24630"/>
    <w:rsid w:val="00E2553D"/>
    <w:rsid w:val="00E270FB"/>
    <w:rsid w:val="00E271E8"/>
    <w:rsid w:val="00E3098D"/>
    <w:rsid w:val="00E3145C"/>
    <w:rsid w:val="00E32389"/>
    <w:rsid w:val="00E41094"/>
    <w:rsid w:val="00E4300E"/>
    <w:rsid w:val="00E459BE"/>
    <w:rsid w:val="00E50C23"/>
    <w:rsid w:val="00E51802"/>
    <w:rsid w:val="00E54208"/>
    <w:rsid w:val="00E61540"/>
    <w:rsid w:val="00E618D2"/>
    <w:rsid w:val="00E703A0"/>
    <w:rsid w:val="00E7326E"/>
    <w:rsid w:val="00E73DDD"/>
    <w:rsid w:val="00E750AA"/>
    <w:rsid w:val="00E75789"/>
    <w:rsid w:val="00E772A8"/>
    <w:rsid w:val="00E807AD"/>
    <w:rsid w:val="00E80E44"/>
    <w:rsid w:val="00E80FFE"/>
    <w:rsid w:val="00E811F7"/>
    <w:rsid w:val="00E83476"/>
    <w:rsid w:val="00E83898"/>
    <w:rsid w:val="00E85202"/>
    <w:rsid w:val="00E914E7"/>
    <w:rsid w:val="00E92C75"/>
    <w:rsid w:val="00E930CF"/>
    <w:rsid w:val="00EA06DD"/>
    <w:rsid w:val="00EA18E8"/>
    <w:rsid w:val="00EA44C6"/>
    <w:rsid w:val="00EA4C5A"/>
    <w:rsid w:val="00EA4DD6"/>
    <w:rsid w:val="00EA6EAA"/>
    <w:rsid w:val="00EA7761"/>
    <w:rsid w:val="00EB10C6"/>
    <w:rsid w:val="00EB15D7"/>
    <w:rsid w:val="00EB2056"/>
    <w:rsid w:val="00EB4CA3"/>
    <w:rsid w:val="00EB631A"/>
    <w:rsid w:val="00EB731B"/>
    <w:rsid w:val="00EC0AA1"/>
    <w:rsid w:val="00EC26AD"/>
    <w:rsid w:val="00EC3AFD"/>
    <w:rsid w:val="00EC4245"/>
    <w:rsid w:val="00EC66D4"/>
    <w:rsid w:val="00EC6E15"/>
    <w:rsid w:val="00ED16B2"/>
    <w:rsid w:val="00ED32C8"/>
    <w:rsid w:val="00ED7889"/>
    <w:rsid w:val="00ED7BDE"/>
    <w:rsid w:val="00ED7F1A"/>
    <w:rsid w:val="00EE1DFD"/>
    <w:rsid w:val="00EE35F3"/>
    <w:rsid w:val="00EE3F49"/>
    <w:rsid w:val="00EE46F7"/>
    <w:rsid w:val="00EE4A59"/>
    <w:rsid w:val="00EF0E76"/>
    <w:rsid w:val="00EF1434"/>
    <w:rsid w:val="00EF1B68"/>
    <w:rsid w:val="00F01CF8"/>
    <w:rsid w:val="00F1267B"/>
    <w:rsid w:val="00F16656"/>
    <w:rsid w:val="00F20AEB"/>
    <w:rsid w:val="00F216BD"/>
    <w:rsid w:val="00F21C60"/>
    <w:rsid w:val="00F22930"/>
    <w:rsid w:val="00F23CB8"/>
    <w:rsid w:val="00F264F5"/>
    <w:rsid w:val="00F27397"/>
    <w:rsid w:val="00F27960"/>
    <w:rsid w:val="00F428D5"/>
    <w:rsid w:val="00F42A78"/>
    <w:rsid w:val="00F52A8F"/>
    <w:rsid w:val="00F560C5"/>
    <w:rsid w:val="00F60057"/>
    <w:rsid w:val="00F62387"/>
    <w:rsid w:val="00F65B5F"/>
    <w:rsid w:val="00F660C5"/>
    <w:rsid w:val="00F67AAD"/>
    <w:rsid w:val="00F67F95"/>
    <w:rsid w:val="00F7001E"/>
    <w:rsid w:val="00F7101B"/>
    <w:rsid w:val="00F7173F"/>
    <w:rsid w:val="00F72400"/>
    <w:rsid w:val="00F72841"/>
    <w:rsid w:val="00F72D26"/>
    <w:rsid w:val="00F7437B"/>
    <w:rsid w:val="00F83F28"/>
    <w:rsid w:val="00F86927"/>
    <w:rsid w:val="00F869D9"/>
    <w:rsid w:val="00F87A05"/>
    <w:rsid w:val="00F915CC"/>
    <w:rsid w:val="00F93AA8"/>
    <w:rsid w:val="00F95AA2"/>
    <w:rsid w:val="00FA1E55"/>
    <w:rsid w:val="00FA2461"/>
    <w:rsid w:val="00FA46D0"/>
    <w:rsid w:val="00FA4872"/>
    <w:rsid w:val="00FA6B86"/>
    <w:rsid w:val="00FA6FAC"/>
    <w:rsid w:val="00FB01FB"/>
    <w:rsid w:val="00FB02AD"/>
    <w:rsid w:val="00FB17A2"/>
    <w:rsid w:val="00FB3F0F"/>
    <w:rsid w:val="00FB7B38"/>
    <w:rsid w:val="00FC05F8"/>
    <w:rsid w:val="00FC0E1A"/>
    <w:rsid w:val="00FC10FE"/>
    <w:rsid w:val="00FC71B9"/>
    <w:rsid w:val="00FC72BD"/>
    <w:rsid w:val="00FD14C4"/>
    <w:rsid w:val="00FD14F2"/>
    <w:rsid w:val="00FD15DA"/>
    <w:rsid w:val="00FD4A94"/>
    <w:rsid w:val="00FD4F8B"/>
    <w:rsid w:val="00FD5D4A"/>
    <w:rsid w:val="00FE4A2E"/>
    <w:rsid w:val="00FF0773"/>
    <w:rsid w:val="00FF7E24"/>
    <w:rsid w:val="01079AFB"/>
    <w:rsid w:val="010F423C"/>
    <w:rsid w:val="011683F9"/>
    <w:rsid w:val="014FA5A7"/>
    <w:rsid w:val="0151CC96"/>
    <w:rsid w:val="01631E15"/>
    <w:rsid w:val="01639CD7"/>
    <w:rsid w:val="01A22672"/>
    <w:rsid w:val="01A2F296"/>
    <w:rsid w:val="01C40801"/>
    <w:rsid w:val="01E1A487"/>
    <w:rsid w:val="01FAB111"/>
    <w:rsid w:val="01FD213F"/>
    <w:rsid w:val="0244675C"/>
    <w:rsid w:val="0244A92E"/>
    <w:rsid w:val="0250663E"/>
    <w:rsid w:val="02595F80"/>
    <w:rsid w:val="02C8007F"/>
    <w:rsid w:val="02CBA828"/>
    <w:rsid w:val="02E88017"/>
    <w:rsid w:val="0300A8F1"/>
    <w:rsid w:val="0324A05B"/>
    <w:rsid w:val="033079C4"/>
    <w:rsid w:val="033613D7"/>
    <w:rsid w:val="0347F414"/>
    <w:rsid w:val="0363F752"/>
    <w:rsid w:val="0386082B"/>
    <w:rsid w:val="038A398F"/>
    <w:rsid w:val="03F0AFE4"/>
    <w:rsid w:val="03F5AF4A"/>
    <w:rsid w:val="04EC963E"/>
    <w:rsid w:val="04FB9FCE"/>
    <w:rsid w:val="052EE795"/>
    <w:rsid w:val="0533F9EA"/>
    <w:rsid w:val="058056D0"/>
    <w:rsid w:val="05E8EDF4"/>
    <w:rsid w:val="06062FEA"/>
    <w:rsid w:val="061A365C"/>
    <w:rsid w:val="061F1D27"/>
    <w:rsid w:val="06280638"/>
    <w:rsid w:val="0631CDEB"/>
    <w:rsid w:val="0641832A"/>
    <w:rsid w:val="068161D8"/>
    <w:rsid w:val="069DF9C9"/>
    <w:rsid w:val="06C524B4"/>
    <w:rsid w:val="06D9D8E6"/>
    <w:rsid w:val="06E90566"/>
    <w:rsid w:val="06EF01DD"/>
    <w:rsid w:val="0711FDBD"/>
    <w:rsid w:val="0749D4D8"/>
    <w:rsid w:val="074D53E3"/>
    <w:rsid w:val="076CAEF0"/>
    <w:rsid w:val="0785B455"/>
    <w:rsid w:val="07A638ED"/>
    <w:rsid w:val="07BC1D67"/>
    <w:rsid w:val="07C0C45E"/>
    <w:rsid w:val="07D257D3"/>
    <w:rsid w:val="07E112B4"/>
    <w:rsid w:val="07E3BC7F"/>
    <w:rsid w:val="07EA9FC6"/>
    <w:rsid w:val="07FF0B5F"/>
    <w:rsid w:val="0803CC9B"/>
    <w:rsid w:val="080E2271"/>
    <w:rsid w:val="0845C4A6"/>
    <w:rsid w:val="084DE8D1"/>
    <w:rsid w:val="085344A3"/>
    <w:rsid w:val="08996D1D"/>
    <w:rsid w:val="08C5F6D3"/>
    <w:rsid w:val="08C9AE13"/>
    <w:rsid w:val="090F193C"/>
    <w:rsid w:val="09127DAE"/>
    <w:rsid w:val="0959DC8A"/>
    <w:rsid w:val="098C4D3D"/>
    <w:rsid w:val="098E3D0C"/>
    <w:rsid w:val="09D2A71A"/>
    <w:rsid w:val="0A217414"/>
    <w:rsid w:val="0A2C9562"/>
    <w:rsid w:val="0A55B0D0"/>
    <w:rsid w:val="0A7BE4D3"/>
    <w:rsid w:val="0A8FB60E"/>
    <w:rsid w:val="0AAA2F49"/>
    <w:rsid w:val="0ACAE5CB"/>
    <w:rsid w:val="0AEA9141"/>
    <w:rsid w:val="0B02E545"/>
    <w:rsid w:val="0B0C4656"/>
    <w:rsid w:val="0B158457"/>
    <w:rsid w:val="0B43021C"/>
    <w:rsid w:val="0B46956B"/>
    <w:rsid w:val="0B479550"/>
    <w:rsid w:val="0B49E357"/>
    <w:rsid w:val="0B6A560F"/>
    <w:rsid w:val="0BA63302"/>
    <w:rsid w:val="0BABC377"/>
    <w:rsid w:val="0BDA3719"/>
    <w:rsid w:val="0BE64F07"/>
    <w:rsid w:val="0C06A8E4"/>
    <w:rsid w:val="0C11B8D6"/>
    <w:rsid w:val="0C3B0382"/>
    <w:rsid w:val="0C45900F"/>
    <w:rsid w:val="0C48DE0E"/>
    <w:rsid w:val="0C4FD663"/>
    <w:rsid w:val="0C6314C5"/>
    <w:rsid w:val="0C6BBF9E"/>
    <w:rsid w:val="0C7D2A25"/>
    <w:rsid w:val="0CB7E808"/>
    <w:rsid w:val="0CB856E4"/>
    <w:rsid w:val="0CDDE6D6"/>
    <w:rsid w:val="0CE236D4"/>
    <w:rsid w:val="0D1AAA8A"/>
    <w:rsid w:val="0D784989"/>
    <w:rsid w:val="0DAD6017"/>
    <w:rsid w:val="0DC531C7"/>
    <w:rsid w:val="0DEA8828"/>
    <w:rsid w:val="0DFD11E2"/>
    <w:rsid w:val="0E064A03"/>
    <w:rsid w:val="0E25CD54"/>
    <w:rsid w:val="0E4204FE"/>
    <w:rsid w:val="0E658BE3"/>
    <w:rsid w:val="0E69A8F1"/>
    <w:rsid w:val="0E76C157"/>
    <w:rsid w:val="0E7A3BF2"/>
    <w:rsid w:val="0E8E829C"/>
    <w:rsid w:val="0E8FF38F"/>
    <w:rsid w:val="0EB6437D"/>
    <w:rsid w:val="0EBC6A6A"/>
    <w:rsid w:val="0EF5E3EB"/>
    <w:rsid w:val="0F0FEB82"/>
    <w:rsid w:val="0F1498EA"/>
    <w:rsid w:val="0F185E26"/>
    <w:rsid w:val="0F3BB834"/>
    <w:rsid w:val="0F652738"/>
    <w:rsid w:val="0FB0737A"/>
    <w:rsid w:val="0FB244B5"/>
    <w:rsid w:val="0FB34C1E"/>
    <w:rsid w:val="0FC25CF0"/>
    <w:rsid w:val="0FD58FC3"/>
    <w:rsid w:val="103E1D00"/>
    <w:rsid w:val="1054CAC5"/>
    <w:rsid w:val="10601C25"/>
    <w:rsid w:val="10614AF1"/>
    <w:rsid w:val="11371D29"/>
    <w:rsid w:val="1144C1CB"/>
    <w:rsid w:val="1153FE44"/>
    <w:rsid w:val="115CB11F"/>
    <w:rsid w:val="116EE898"/>
    <w:rsid w:val="117122F2"/>
    <w:rsid w:val="118EDB8D"/>
    <w:rsid w:val="119295D7"/>
    <w:rsid w:val="11AC23BC"/>
    <w:rsid w:val="11FF6DA2"/>
    <w:rsid w:val="123146E2"/>
    <w:rsid w:val="1237220B"/>
    <w:rsid w:val="124C303A"/>
    <w:rsid w:val="1250A7EC"/>
    <w:rsid w:val="1266AA12"/>
    <w:rsid w:val="12A76482"/>
    <w:rsid w:val="131885D6"/>
    <w:rsid w:val="136768A0"/>
    <w:rsid w:val="1371A1C2"/>
    <w:rsid w:val="1384B092"/>
    <w:rsid w:val="139A68AE"/>
    <w:rsid w:val="13ABF945"/>
    <w:rsid w:val="13C86107"/>
    <w:rsid w:val="13DD2A4C"/>
    <w:rsid w:val="13E4D378"/>
    <w:rsid w:val="14707FA3"/>
    <w:rsid w:val="14B0DB7F"/>
    <w:rsid w:val="14C163AB"/>
    <w:rsid w:val="14CE19C0"/>
    <w:rsid w:val="14D26B34"/>
    <w:rsid w:val="1500F9EE"/>
    <w:rsid w:val="151709A1"/>
    <w:rsid w:val="1529D05E"/>
    <w:rsid w:val="153EEFEE"/>
    <w:rsid w:val="1542881A"/>
    <w:rsid w:val="15939893"/>
    <w:rsid w:val="159F63F7"/>
    <w:rsid w:val="15CAFD15"/>
    <w:rsid w:val="15E421AA"/>
    <w:rsid w:val="1603CBEE"/>
    <w:rsid w:val="161B7CC4"/>
    <w:rsid w:val="164895B2"/>
    <w:rsid w:val="1671F606"/>
    <w:rsid w:val="16756DB3"/>
    <w:rsid w:val="167E747D"/>
    <w:rsid w:val="168EEA6B"/>
    <w:rsid w:val="16D393FD"/>
    <w:rsid w:val="16DB131C"/>
    <w:rsid w:val="16FC880B"/>
    <w:rsid w:val="170592B2"/>
    <w:rsid w:val="1740C9B4"/>
    <w:rsid w:val="17494230"/>
    <w:rsid w:val="1751FDEC"/>
    <w:rsid w:val="17977F1E"/>
    <w:rsid w:val="17DE1E9D"/>
    <w:rsid w:val="17F83931"/>
    <w:rsid w:val="1812C615"/>
    <w:rsid w:val="182BF36B"/>
    <w:rsid w:val="182EAAC6"/>
    <w:rsid w:val="1844C02A"/>
    <w:rsid w:val="1859C21A"/>
    <w:rsid w:val="186D3D4B"/>
    <w:rsid w:val="187AF31A"/>
    <w:rsid w:val="189FF9C0"/>
    <w:rsid w:val="18A0EA0E"/>
    <w:rsid w:val="18A5D590"/>
    <w:rsid w:val="18B4EE84"/>
    <w:rsid w:val="18BAA600"/>
    <w:rsid w:val="18DB6361"/>
    <w:rsid w:val="18EF23B5"/>
    <w:rsid w:val="18F22A7F"/>
    <w:rsid w:val="19002A7C"/>
    <w:rsid w:val="195803BA"/>
    <w:rsid w:val="196B89DD"/>
    <w:rsid w:val="19A66D2D"/>
    <w:rsid w:val="19B3A4FA"/>
    <w:rsid w:val="19BBD8A5"/>
    <w:rsid w:val="19C3E61B"/>
    <w:rsid w:val="1A0C41DA"/>
    <w:rsid w:val="1A8A3A48"/>
    <w:rsid w:val="1AAAC526"/>
    <w:rsid w:val="1AB63316"/>
    <w:rsid w:val="1B1050A4"/>
    <w:rsid w:val="1B2A3E03"/>
    <w:rsid w:val="1B4505AE"/>
    <w:rsid w:val="1B4C5E79"/>
    <w:rsid w:val="1B6FEB7C"/>
    <w:rsid w:val="1B705DCF"/>
    <w:rsid w:val="1B7F22BC"/>
    <w:rsid w:val="1B9F4FD0"/>
    <w:rsid w:val="1BBC1203"/>
    <w:rsid w:val="1C08D089"/>
    <w:rsid w:val="1C3130C3"/>
    <w:rsid w:val="1C661C5E"/>
    <w:rsid w:val="1CC0EC3A"/>
    <w:rsid w:val="1CCC9F30"/>
    <w:rsid w:val="1CFA4260"/>
    <w:rsid w:val="1D18D3FB"/>
    <w:rsid w:val="1D1C6321"/>
    <w:rsid w:val="1D302A11"/>
    <w:rsid w:val="1D3CD65C"/>
    <w:rsid w:val="1D42740E"/>
    <w:rsid w:val="1D6590C5"/>
    <w:rsid w:val="1D7B68C9"/>
    <w:rsid w:val="1D85D901"/>
    <w:rsid w:val="1DB2CFEB"/>
    <w:rsid w:val="1DC6439C"/>
    <w:rsid w:val="1DF6C4E5"/>
    <w:rsid w:val="1E19B152"/>
    <w:rsid w:val="1E3EAFEA"/>
    <w:rsid w:val="1E4C84F1"/>
    <w:rsid w:val="1E67A492"/>
    <w:rsid w:val="1E75DC2F"/>
    <w:rsid w:val="1E89C968"/>
    <w:rsid w:val="1E9E6E48"/>
    <w:rsid w:val="1EA572E9"/>
    <w:rsid w:val="1ED4B03D"/>
    <w:rsid w:val="1ED67B08"/>
    <w:rsid w:val="1EEDEE61"/>
    <w:rsid w:val="1EFDBC93"/>
    <w:rsid w:val="1F39A12E"/>
    <w:rsid w:val="1F87C348"/>
    <w:rsid w:val="1FBF9361"/>
    <w:rsid w:val="1FDE2EBA"/>
    <w:rsid w:val="1FF1E5B1"/>
    <w:rsid w:val="2014200A"/>
    <w:rsid w:val="2031100A"/>
    <w:rsid w:val="20321870"/>
    <w:rsid w:val="203CB540"/>
    <w:rsid w:val="206A52D2"/>
    <w:rsid w:val="208DC73D"/>
    <w:rsid w:val="2091DA83"/>
    <w:rsid w:val="20BA4C36"/>
    <w:rsid w:val="20C11B4A"/>
    <w:rsid w:val="20C7A289"/>
    <w:rsid w:val="20F562A9"/>
    <w:rsid w:val="215391DB"/>
    <w:rsid w:val="21D1643C"/>
    <w:rsid w:val="21D72987"/>
    <w:rsid w:val="21E98C57"/>
    <w:rsid w:val="21FE86E0"/>
    <w:rsid w:val="221BFF4B"/>
    <w:rsid w:val="221CD6B7"/>
    <w:rsid w:val="2254B970"/>
    <w:rsid w:val="2271A519"/>
    <w:rsid w:val="228D0D74"/>
    <w:rsid w:val="22A71896"/>
    <w:rsid w:val="22A96A68"/>
    <w:rsid w:val="22C09A70"/>
    <w:rsid w:val="22CA1992"/>
    <w:rsid w:val="22FD059C"/>
    <w:rsid w:val="230C1BAE"/>
    <w:rsid w:val="231090F8"/>
    <w:rsid w:val="23783CFE"/>
    <w:rsid w:val="23AE7CCC"/>
    <w:rsid w:val="23D71FA6"/>
    <w:rsid w:val="241D0706"/>
    <w:rsid w:val="242141C3"/>
    <w:rsid w:val="242783B9"/>
    <w:rsid w:val="242E80D1"/>
    <w:rsid w:val="24438194"/>
    <w:rsid w:val="2448DE91"/>
    <w:rsid w:val="2459BCAF"/>
    <w:rsid w:val="24C23AA6"/>
    <w:rsid w:val="24E9C397"/>
    <w:rsid w:val="24F1AB9A"/>
    <w:rsid w:val="251690AE"/>
    <w:rsid w:val="2520928E"/>
    <w:rsid w:val="2522DD7E"/>
    <w:rsid w:val="25667285"/>
    <w:rsid w:val="256ADADB"/>
    <w:rsid w:val="257641D0"/>
    <w:rsid w:val="25A6B235"/>
    <w:rsid w:val="25CF643D"/>
    <w:rsid w:val="25EB85E1"/>
    <w:rsid w:val="2638F0C2"/>
    <w:rsid w:val="26595DC1"/>
    <w:rsid w:val="26629674"/>
    <w:rsid w:val="266E30E0"/>
    <w:rsid w:val="267CC7DF"/>
    <w:rsid w:val="26B37AF1"/>
    <w:rsid w:val="26B9CA52"/>
    <w:rsid w:val="26E97AA2"/>
    <w:rsid w:val="26EF89E9"/>
    <w:rsid w:val="26FA38D5"/>
    <w:rsid w:val="27056CA2"/>
    <w:rsid w:val="275B59C3"/>
    <w:rsid w:val="278C3FA0"/>
    <w:rsid w:val="27C33686"/>
    <w:rsid w:val="27CAAAB7"/>
    <w:rsid w:val="27DE0F51"/>
    <w:rsid w:val="27E2979B"/>
    <w:rsid w:val="27EDBFDF"/>
    <w:rsid w:val="27FC6881"/>
    <w:rsid w:val="280CEBA2"/>
    <w:rsid w:val="28488309"/>
    <w:rsid w:val="2863A6B2"/>
    <w:rsid w:val="2865AE80"/>
    <w:rsid w:val="28BA600D"/>
    <w:rsid w:val="28E07AC7"/>
    <w:rsid w:val="28E1AC5C"/>
    <w:rsid w:val="28F6748A"/>
    <w:rsid w:val="29098E25"/>
    <w:rsid w:val="291BDF41"/>
    <w:rsid w:val="292EE67F"/>
    <w:rsid w:val="294F6965"/>
    <w:rsid w:val="2997CF4B"/>
    <w:rsid w:val="29A203FE"/>
    <w:rsid w:val="29A85F69"/>
    <w:rsid w:val="29ADA6BC"/>
    <w:rsid w:val="29F070A3"/>
    <w:rsid w:val="29F595E1"/>
    <w:rsid w:val="2A163AB6"/>
    <w:rsid w:val="2A1BCD51"/>
    <w:rsid w:val="2A28F8A9"/>
    <w:rsid w:val="2A56AE84"/>
    <w:rsid w:val="2A62AED2"/>
    <w:rsid w:val="2A72EC6E"/>
    <w:rsid w:val="2A92C8F4"/>
    <w:rsid w:val="2ACAF301"/>
    <w:rsid w:val="2AFB68D5"/>
    <w:rsid w:val="2B135426"/>
    <w:rsid w:val="2B1A4E82"/>
    <w:rsid w:val="2B53BF98"/>
    <w:rsid w:val="2BA02B14"/>
    <w:rsid w:val="2BA67AF1"/>
    <w:rsid w:val="2C035122"/>
    <w:rsid w:val="2C1FA63E"/>
    <w:rsid w:val="2C3FEE7F"/>
    <w:rsid w:val="2C6197C7"/>
    <w:rsid w:val="2CD329C1"/>
    <w:rsid w:val="2CDDEB3C"/>
    <w:rsid w:val="2D021C8F"/>
    <w:rsid w:val="2D1531C7"/>
    <w:rsid w:val="2D25CC13"/>
    <w:rsid w:val="2D26871C"/>
    <w:rsid w:val="2D29D6EE"/>
    <w:rsid w:val="2D2A2DEF"/>
    <w:rsid w:val="2D44CF53"/>
    <w:rsid w:val="2D5AB1AD"/>
    <w:rsid w:val="2D69B5EC"/>
    <w:rsid w:val="2D91F874"/>
    <w:rsid w:val="2DB7353A"/>
    <w:rsid w:val="2DC9B795"/>
    <w:rsid w:val="2E4B18A2"/>
    <w:rsid w:val="2E5D72A5"/>
    <w:rsid w:val="2ECBF59B"/>
    <w:rsid w:val="2EECA668"/>
    <w:rsid w:val="2F5B58C2"/>
    <w:rsid w:val="2F76AAB9"/>
    <w:rsid w:val="2F934095"/>
    <w:rsid w:val="2FA2B683"/>
    <w:rsid w:val="2FE9B32B"/>
    <w:rsid w:val="300EFCD0"/>
    <w:rsid w:val="30142E23"/>
    <w:rsid w:val="302C2C80"/>
    <w:rsid w:val="30938D9A"/>
    <w:rsid w:val="30A3DE74"/>
    <w:rsid w:val="30A4616D"/>
    <w:rsid w:val="30B620AA"/>
    <w:rsid w:val="30D8274D"/>
    <w:rsid w:val="3109D7A1"/>
    <w:rsid w:val="3111B09D"/>
    <w:rsid w:val="314543A9"/>
    <w:rsid w:val="31706171"/>
    <w:rsid w:val="3175444B"/>
    <w:rsid w:val="31A272FE"/>
    <w:rsid w:val="31B0995B"/>
    <w:rsid w:val="31B5F83B"/>
    <w:rsid w:val="31C08535"/>
    <w:rsid w:val="31D040C4"/>
    <w:rsid w:val="31D247C5"/>
    <w:rsid w:val="31DE10B7"/>
    <w:rsid w:val="31E039F5"/>
    <w:rsid w:val="31FDB7A2"/>
    <w:rsid w:val="3206431B"/>
    <w:rsid w:val="322F6819"/>
    <w:rsid w:val="325BCECF"/>
    <w:rsid w:val="32633C4C"/>
    <w:rsid w:val="328E1682"/>
    <w:rsid w:val="32977C98"/>
    <w:rsid w:val="329CD0DF"/>
    <w:rsid w:val="32CEE443"/>
    <w:rsid w:val="336BD282"/>
    <w:rsid w:val="3380E67F"/>
    <w:rsid w:val="33C1283A"/>
    <w:rsid w:val="33C46D3D"/>
    <w:rsid w:val="33C8CE09"/>
    <w:rsid w:val="33E6E52D"/>
    <w:rsid w:val="33F260B8"/>
    <w:rsid w:val="3404B85F"/>
    <w:rsid w:val="341A6B93"/>
    <w:rsid w:val="34980BBE"/>
    <w:rsid w:val="34B279A4"/>
    <w:rsid w:val="34D5D36B"/>
    <w:rsid w:val="34E3110D"/>
    <w:rsid w:val="34E6D874"/>
    <w:rsid w:val="3535C79E"/>
    <w:rsid w:val="3554E244"/>
    <w:rsid w:val="3573C1DA"/>
    <w:rsid w:val="35919DC6"/>
    <w:rsid w:val="35DD9636"/>
    <w:rsid w:val="35F72A7C"/>
    <w:rsid w:val="361C189F"/>
    <w:rsid w:val="3657DC26"/>
    <w:rsid w:val="365C7C57"/>
    <w:rsid w:val="3665BEFD"/>
    <w:rsid w:val="36D727E8"/>
    <w:rsid w:val="3777F6EA"/>
    <w:rsid w:val="37833A3C"/>
    <w:rsid w:val="37864695"/>
    <w:rsid w:val="378802BF"/>
    <w:rsid w:val="3798BCDB"/>
    <w:rsid w:val="37B2CB91"/>
    <w:rsid w:val="37BF3ADD"/>
    <w:rsid w:val="37BF6FBD"/>
    <w:rsid w:val="37DB9281"/>
    <w:rsid w:val="37DE8921"/>
    <w:rsid w:val="381ADE75"/>
    <w:rsid w:val="3828E589"/>
    <w:rsid w:val="384AE938"/>
    <w:rsid w:val="38592FAA"/>
    <w:rsid w:val="387811B4"/>
    <w:rsid w:val="387C2720"/>
    <w:rsid w:val="388564A1"/>
    <w:rsid w:val="388AE5B7"/>
    <w:rsid w:val="389F6F98"/>
    <w:rsid w:val="38BFCC52"/>
    <w:rsid w:val="38C21C78"/>
    <w:rsid w:val="38ECD7D4"/>
    <w:rsid w:val="38FBAE0B"/>
    <w:rsid w:val="3905F675"/>
    <w:rsid w:val="395D9DBA"/>
    <w:rsid w:val="39C57A7A"/>
    <w:rsid w:val="39C645DD"/>
    <w:rsid w:val="39D8ACD9"/>
    <w:rsid w:val="3A55F3D1"/>
    <w:rsid w:val="3A725A60"/>
    <w:rsid w:val="3A8C3A42"/>
    <w:rsid w:val="3A964CF5"/>
    <w:rsid w:val="3AA1234A"/>
    <w:rsid w:val="3AC7D2BD"/>
    <w:rsid w:val="3AD717B7"/>
    <w:rsid w:val="3B15B3E8"/>
    <w:rsid w:val="3B342B83"/>
    <w:rsid w:val="3B539791"/>
    <w:rsid w:val="3B77D2FB"/>
    <w:rsid w:val="3BB9898C"/>
    <w:rsid w:val="3BC84F3B"/>
    <w:rsid w:val="3BF902E3"/>
    <w:rsid w:val="3C206C1F"/>
    <w:rsid w:val="3C25886C"/>
    <w:rsid w:val="3C6E0E13"/>
    <w:rsid w:val="3C94E826"/>
    <w:rsid w:val="3C975C67"/>
    <w:rsid w:val="3CA8315F"/>
    <w:rsid w:val="3CF06DF0"/>
    <w:rsid w:val="3CF26986"/>
    <w:rsid w:val="3D2DE4DF"/>
    <w:rsid w:val="3D320CB4"/>
    <w:rsid w:val="3D3F97C3"/>
    <w:rsid w:val="3D66FB7B"/>
    <w:rsid w:val="3D6BF228"/>
    <w:rsid w:val="3D810876"/>
    <w:rsid w:val="3D87353E"/>
    <w:rsid w:val="3D8C602C"/>
    <w:rsid w:val="3DD50E29"/>
    <w:rsid w:val="3DD62E27"/>
    <w:rsid w:val="3DF07EEE"/>
    <w:rsid w:val="3E082EF8"/>
    <w:rsid w:val="3E1CB880"/>
    <w:rsid w:val="3E56092C"/>
    <w:rsid w:val="3E710FC3"/>
    <w:rsid w:val="3E8B14E9"/>
    <w:rsid w:val="3E9CF5D6"/>
    <w:rsid w:val="3EB73B1E"/>
    <w:rsid w:val="3EC5A586"/>
    <w:rsid w:val="3EDD8215"/>
    <w:rsid w:val="3EFAEBEC"/>
    <w:rsid w:val="3F10E66F"/>
    <w:rsid w:val="3F21462E"/>
    <w:rsid w:val="3F383D01"/>
    <w:rsid w:val="3F527D6D"/>
    <w:rsid w:val="3F881927"/>
    <w:rsid w:val="3F8FC652"/>
    <w:rsid w:val="3FD14BF0"/>
    <w:rsid w:val="400FA041"/>
    <w:rsid w:val="4027FCAD"/>
    <w:rsid w:val="403D1E0B"/>
    <w:rsid w:val="404ECFB1"/>
    <w:rsid w:val="405C868B"/>
    <w:rsid w:val="4073647F"/>
    <w:rsid w:val="407E4ED8"/>
    <w:rsid w:val="408201A8"/>
    <w:rsid w:val="4086ADB9"/>
    <w:rsid w:val="4092A7F1"/>
    <w:rsid w:val="409A6E03"/>
    <w:rsid w:val="40BB09E9"/>
    <w:rsid w:val="410C5A88"/>
    <w:rsid w:val="411046FB"/>
    <w:rsid w:val="412674DD"/>
    <w:rsid w:val="418150CF"/>
    <w:rsid w:val="41A0FED8"/>
    <w:rsid w:val="41A633AA"/>
    <w:rsid w:val="42209018"/>
    <w:rsid w:val="42422DD1"/>
    <w:rsid w:val="425BDFE4"/>
    <w:rsid w:val="4281B5C6"/>
    <w:rsid w:val="4283F9C5"/>
    <w:rsid w:val="42A61D6B"/>
    <w:rsid w:val="42C70BDC"/>
    <w:rsid w:val="42E87313"/>
    <w:rsid w:val="42F20242"/>
    <w:rsid w:val="42F55CD2"/>
    <w:rsid w:val="430948A9"/>
    <w:rsid w:val="430CCA84"/>
    <w:rsid w:val="43226A01"/>
    <w:rsid w:val="4341EB6C"/>
    <w:rsid w:val="4345C0C4"/>
    <w:rsid w:val="4351F24A"/>
    <w:rsid w:val="43BE3193"/>
    <w:rsid w:val="43CCED24"/>
    <w:rsid w:val="43DDF22C"/>
    <w:rsid w:val="442B6E44"/>
    <w:rsid w:val="442C575A"/>
    <w:rsid w:val="44372C1A"/>
    <w:rsid w:val="445981B8"/>
    <w:rsid w:val="446195D6"/>
    <w:rsid w:val="4470A46F"/>
    <w:rsid w:val="4472CB5D"/>
    <w:rsid w:val="44755048"/>
    <w:rsid w:val="447DBB0C"/>
    <w:rsid w:val="4481B064"/>
    <w:rsid w:val="4498996A"/>
    <w:rsid w:val="44F47416"/>
    <w:rsid w:val="44F4AEFF"/>
    <w:rsid w:val="451751F6"/>
    <w:rsid w:val="451B156B"/>
    <w:rsid w:val="45A1E45B"/>
    <w:rsid w:val="45AF9B2A"/>
    <w:rsid w:val="45CC7931"/>
    <w:rsid w:val="4625E350"/>
    <w:rsid w:val="463647D6"/>
    <w:rsid w:val="46652454"/>
    <w:rsid w:val="466847DB"/>
    <w:rsid w:val="46696F50"/>
    <w:rsid w:val="46945034"/>
    <w:rsid w:val="46AE2F2D"/>
    <w:rsid w:val="46B74F40"/>
    <w:rsid w:val="46C882B6"/>
    <w:rsid w:val="4703DED6"/>
    <w:rsid w:val="474D9453"/>
    <w:rsid w:val="4764CEF8"/>
    <w:rsid w:val="47717356"/>
    <w:rsid w:val="478183F1"/>
    <w:rsid w:val="4783AA10"/>
    <w:rsid w:val="47AA52A6"/>
    <w:rsid w:val="47BBBBB9"/>
    <w:rsid w:val="47CE33B0"/>
    <w:rsid w:val="47D07EAD"/>
    <w:rsid w:val="47EAA29D"/>
    <w:rsid w:val="47EBE73C"/>
    <w:rsid w:val="47FDA00B"/>
    <w:rsid w:val="4812C431"/>
    <w:rsid w:val="48258F76"/>
    <w:rsid w:val="483F396B"/>
    <w:rsid w:val="4847B2A4"/>
    <w:rsid w:val="487CE197"/>
    <w:rsid w:val="48A44FFB"/>
    <w:rsid w:val="48B68C4E"/>
    <w:rsid w:val="48F9FB77"/>
    <w:rsid w:val="495175FB"/>
    <w:rsid w:val="49722908"/>
    <w:rsid w:val="49DE52AC"/>
    <w:rsid w:val="49E1338A"/>
    <w:rsid w:val="49FAEB52"/>
    <w:rsid w:val="4A118E34"/>
    <w:rsid w:val="4A6EE7C2"/>
    <w:rsid w:val="4A971760"/>
    <w:rsid w:val="4AB4CB91"/>
    <w:rsid w:val="4AB8D603"/>
    <w:rsid w:val="4ABA3557"/>
    <w:rsid w:val="4AC3839E"/>
    <w:rsid w:val="4B1D2183"/>
    <w:rsid w:val="4B26C111"/>
    <w:rsid w:val="4B2D44AF"/>
    <w:rsid w:val="4B4C1541"/>
    <w:rsid w:val="4BA89437"/>
    <w:rsid w:val="4BB388CC"/>
    <w:rsid w:val="4BE0A5B2"/>
    <w:rsid w:val="4BE0A721"/>
    <w:rsid w:val="4C1892A4"/>
    <w:rsid w:val="4C1A3913"/>
    <w:rsid w:val="4C1E1012"/>
    <w:rsid w:val="4C395D60"/>
    <w:rsid w:val="4C78609B"/>
    <w:rsid w:val="4C7DF869"/>
    <w:rsid w:val="4C7F7F8A"/>
    <w:rsid w:val="4C9BEF8C"/>
    <w:rsid w:val="4CC0C05A"/>
    <w:rsid w:val="4CC22743"/>
    <w:rsid w:val="4D016173"/>
    <w:rsid w:val="4D0F1CD4"/>
    <w:rsid w:val="4D208E53"/>
    <w:rsid w:val="4D48321E"/>
    <w:rsid w:val="4D4BD3A9"/>
    <w:rsid w:val="4D61AD80"/>
    <w:rsid w:val="4D6E1936"/>
    <w:rsid w:val="4D727ED3"/>
    <w:rsid w:val="4D884F0C"/>
    <w:rsid w:val="4DA8EDC5"/>
    <w:rsid w:val="4DAE8A35"/>
    <w:rsid w:val="4DCF2846"/>
    <w:rsid w:val="4DFD9DCC"/>
    <w:rsid w:val="4E217964"/>
    <w:rsid w:val="4E4994E9"/>
    <w:rsid w:val="4E730213"/>
    <w:rsid w:val="4E7CB45A"/>
    <w:rsid w:val="4EB2704B"/>
    <w:rsid w:val="4F211F54"/>
    <w:rsid w:val="4F384C1C"/>
    <w:rsid w:val="4F642D27"/>
    <w:rsid w:val="4F6ED907"/>
    <w:rsid w:val="4F845BA0"/>
    <w:rsid w:val="4FB46010"/>
    <w:rsid w:val="4FBE66D9"/>
    <w:rsid w:val="4FCDC53E"/>
    <w:rsid w:val="500BDD94"/>
    <w:rsid w:val="50257A43"/>
    <w:rsid w:val="504BE520"/>
    <w:rsid w:val="504E4FCF"/>
    <w:rsid w:val="50754662"/>
    <w:rsid w:val="507DBE9F"/>
    <w:rsid w:val="509126FB"/>
    <w:rsid w:val="509E3CD9"/>
    <w:rsid w:val="50C383C2"/>
    <w:rsid w:val="50D71055"/>
    <w:rsid w:val="50F16577"/>
    <w:rsid w:val="511AC646"/>
    <w:rsid w:val="51210D63"/>
    <w:rsid w:val="515F6D1E"/>
    <w:rsid w:val="516C49D2"/>
    <w:rsid w:val="517D4BBF"/>
    <w:rsid w:val="5188C6E6"/>
    <w:rsid w:val="51A800CD"/>
    <w:rsid w:val="51AA417A"/>
    <w:rsid w:val="51EC1D87"/>
    <w:rsid w:val="521A9976"/>
    <w:rsid w:val="5241FBB6"/>
    <w:rsid w:val="5249C2C5"/>
    <w:rsid w:val="525070DC"/>
    <w:rsid w:val="5253F6F0"/>
    <w:rsid w:val="525DA245"/>
    <w:rsid w:val="527A9CCB"/>
    <w:rsid w:val="529A4792"/>
    <w:rsid w:val="52B80363"/>
    <w:rsid w:val="52BC8C29"/>
    <w:rsid w:val="52F92619"/>
    <w:rsid w:val="530251C4"/>
    <w:rsid w:val="530DE706"/>
    <w:rsid w:val="5351C214"/>
    <w:rsid w:val="53914595"/>
    <w:rsid w:val="5394677D"/>
    <w:rsid w:val="5401420F"/>
    <w:rsid w:val="545EF19E"/>
    <w:rsid w:val="546EA467"/>
    <w:rsid w:val="549CDEC8"/>
    <w:rsid w:val="54A6EAAA"/>
    <w:rsid w:val="54B75F4F"/>
    <w:rsid w:val="54C896B9"/>
    <w:rsid w:val="54E71A26"/>
    <w:rsid w:val="54F0AE3F"/>
    <w:rsid w:val="552C2254"/>
    <w:rsid w:val="55370178"/>
    <w:rsid w:val="557A93C2"/>
    <w:rsid w:val="557B893A"/>
    <w:rsid w:val="5593AC2B"/>
    <w:rsid w:val="5596CFD4"/>
    <w:rsid w:val="5597B9FF"/>
    <w:rsid w:val="55A78599"/>
    <w:rsid w:val="55E30488"/>
    <w:rsid w:val="55FFEFB7"/>
    <w:rsid w:val="567A2B1E"/>
    <w:rsid w:val="569D08B5"/>
    <w:rsid w:val="569FD851"/>
    <w:rsid w:val="56EF7A90"/>
    <w:rsid w:val="56FBB84F"/>
    <w:rsid w:val="5708FD40"/>
    <w:rsid w:val="570B7EA0"/>
    <w:rsid w:val="571718B3"/>
    <w:rsid w:val="57187275"/>
    <w:rsid w:val="573DBF75"/>
    <w:rsid w:val="575CE309"/>
    <w:rsid w:val="57861FFF"/>
    <w:rsid w:val="578CC977"/>
    <w:rsid w:val="579A8A61"/>
    <w:rsid w:val="57E17606"/>
    <w:rsid w:val="57F78477"/>
    <w:rsid w:val="5827A1BA"/>
    <w:rsid w:val="583CB61E"/>
    <w:rsid w:val="584B7B29"/>
    <w:rsid w:val="5868275D"/>
    <w:rsid w:val="588D0067"/>
    <w:rsid w:val="58BA9107"/>
    <w:rsid w:val="58DEAA4C"/>
    <w:rsid w:val="58E42D47"/>
    <w:rsid w:val="590B9CE5"/>
    <w:rsid w:val="593BF878"/>
    <w:rsid w:val="59499E7B"/>
    <w:rsid w:val="59728C9B"/>
    <w:rsid w:val="59A589B1"/>
    <w:rsid w:val="59B9874A"/>
    <w:rsid w:val="59C15061"/>
    <w:rsid w:val="59EF69E9"/>
    <w:rsid w:val="59F98698"/>
    <w:rsid w:val="59FC9061"/>
    <w:rsid w:val="5A03E832"/>
    <w:rsid w:val="5A79E1A5"/>
    <w:rsid w:val="5AB2DBA0"/>
    <w:rsid w:val="5AB4D2C9"/>
    <w:rsid w:val="5AB9C3FE"/>
    <w:rsid w:val="5ABE39D9"/>
    <w:rsid w:val="5AC5308F"/>
    <w:rsid w:val="5AD57DDF"/>
    <w:rsid w:val="5B034050"/>
    <w:rsid w:val="5B1E4533"/>
    <w:rsid w:val="5B1E7406"/>
    <w:rsid w:val="5B267E0B"/>
    <w:rsid w:val="5B269718"/>
    <w:rsid w:val="5B28BFC4"/>
    <w:rsid w:val="5B2A6542"/>
    <w:rsid w:val="5B77E2AC"/>
    <w:rsid w:val="5BC8C7C6"/>
    <w:rsid w:val="5BE35F71"/>
    <w:rsid w:val="5BF657CA"/>
    <w:rsid w:val="5BFE99AB"/>
    <w:rsid w:val="5C2A1BD1"/>
    <w:rsid w:val="5C822145"/>
    <w:rsid w:val="5CAAC9B7"/>
    <w:rsid w:val="5CB98D74"/>
    <w:rsid w:val="5CD9E3B9"/>
    <w:rsid w:val="5CE2DFA8"/>
    <w:rsid w:val="5CE4175E"/>
    <w:rsid w:val="5D1BAD72"/>
    <w:rsid w:val="5D25686A"/>
    <w:rsid w:val="5D439C84"/>
    <w:rsid w:val="5D8C4E2D"/>
    <w:rsid w:val="5D9946B3"/>
    <w:rsid w:val="5DB16593"/>
    <w:rsid w:val="5DB9318D"/>
    <w:rsid w:val="5DBE2AC6"/>
    <w:rsid w:val="5DC7D992"/>
    <w:rsid w:val="5E090923"/>
    <w:rsid w:val="5E4F0E49"/>
    <w:rsid w:val="5E6B20A1"/>
    <w:rsid w:val="5E6B534E"/>
    <w:rsid w:val="5E6CE066"/>
    <w:rsid w:val="5E7ABA02"/>
    <w:rsid w:val="5E82F1FB"/>
    <w:rsid w:val="5E9F912E"/>
    <w:rsid w:val="5EB6EB4E"/>
    <w:rsid w:val="5EC4F31B"/>
    <w:rsid w:val="5ECC021F"/>
    <w:rsid w:val="5EF1B4B3"/>
    <w:rsid w:val="5F1C0AD5"/>
    <w:rsid w:val="5F31ED2E"/>
    <w:rsid w:val="5F69D24C"/>
    <w:rsid w:val="600FB824"/>
    <w:rsid w:val="605937E8"/>
    <w:rsid w:val="60B16833"/>
    <w:rsid w:val="60C3D202"/>
    <w:rsid w:val="6104F71C"/>
    <w:rsid w:val="6107A485"/>
    <w:rsid w:val="6113AAAD"/>
    <w:rsid w:val="611DCCE9"/>
    <w:rsid w:val="612A5E80"/>
    <w:rsid w:val="613BAFE0"/>
    <w:rsid w:val="6140B616"/>
    <w:rsid w:val="614541C6"/>
    <w:rsid w:val="61580728"/>
    <w:rsid w:val="61646072"/>
    <w:rsid w:val="61E076D2"/>
    <w:rsid w:val="61E43A36"/>
    <w:rsid w:val="61F3FB70"/>
    <w:rsid w:val="6205B171"/>
    <w:rsid w:val="621BF74E"/>
    <w:rsid w:val="62A38385"/>
    <w:rsid w:val="62B8D947"/>
    <w:rsid w:val="62DCCFDE"/>
    <w:rsid w:val="62F4A20E"/>
    <w:rsid w:val="63222963"/>
    <w:rsid w:val="632959B5"/>
    <w:rsid w:val="6343E877"/>
    <w:rsid w:val="6346F20B"/>
    <w:rsid w:val="636DC1EA"/>
    <w:rsid w:val="637A66B3"/>
    <w:rsid w:val="638200C8"/>
    <w:rsid w:val="63CD53BA"/>
    <w:rsid w:val="63CEA8AA"/>
    <w:rsid w:val="63ED0E32"/>
    <w:rsid w:val="63F00AA9"/>
    <w:rsid w:val="6419DCEB"/>
    <w:rsid w:val="64248FA6"/>
    <w:rsid w:val="642512C3"/>
    <w:rsid w:val="646BA5B1"/>
    <w:rsid w:val="64761285"/>
    <w:rsid w:val="6477924F"/>
    <w:rsid w:val="6499C364"/>
    <w:rsid w:val="64B133E6"/>
    <w:rsid w:val="64FCAF7C"/>
    <w:rsid w:val="6507DE74"/>
    <w:rsid w:val="650EF9FF"/>
    <w:rsid w:val="6539EBF9"/>
    <w:rsid w:val="65AA2187"/>
    <w:rsid w:val="65C903BD"/>
    <w:rsid w:val="65FB3FE5"/>
    <w:rsid w:val="66204334"/>
    <w:rsid w:val="6635D591"/>
    <w:rsid w:val="66632EC7"/>
    <w:rsid w:val="666B9D0D"/>
    <w:rsid w:val="66BE89C1"/>
    <w:rsid w:val="66C398BE"/>
    <w:rsid w:val="66CF0400"/>
    <w:rsid w:val="66ECC70A"/>
    <w:rsid w:val="6700F5F8"/>
    <w:rsid w:val="672311DD"/>
    <w:rsid w:val="673F6BDF"/>
    <w:rsid w:val="67589F60"/>
    <w:rsid w:val="6823F6C3"/>
    <w:rsid w:val="68D8B86F"/>
    <w:rsid w:val="68F56593"/>
    <w:rsid w:val="68FB24F1"/>
    <w:rsid w:val="69424612"/>
    <w:rsid w:val="694B570A"/>
    <w:rsid w:val="695ECA34"/>
    <w:rsid w:val="6965012F"/>
    <w:rsid w:val="6972BD78"/>
    <w:rsid w:val="698D743D"/>
    <w:rsid w:val="6996DD01"/>
    <w:rsid w:val="69B5B5FB"/>
    <w:rsid w:val="69EA870F"/>
    <w:rsid w:val="6A0A5027"/>
    <w:rsid w:val="6A0FB588"/>
    <w:rsid w:val="6A1AFFE6"/>
    <w:rsid w:val="6A401F0C"/>
    <w:rsid w:val="6A62ABB8"/>
    <w:rsid w:val="6A69AF18"/>
    <w:rsid w:val="6A7329D1"/>
    <w:rsid w:val="6A91C572"/>
    <w:rsid w:val="6AD2775F"/>
    <w:rsid w:val="6AECD065"/>
    <w:rsid w:val="6B053EAB"/>
    <w:rsid w:val="6B0884D2"/>
    <w:rsid w:val="6B3C1B61"/>
    <w:rsid w:val="6B603CC2"/>
    <w:rsid w:val="6B66FDB7"/>
    <w:rsid w:val="6B71CF61"/>
    <w:rsid w:val="6B97C3AE"/>
    <w:rsid w:val="6BA550DA"/>
    <w:rsid w:val="6BB2461E"/>
    <w:rsid w:val="6BF075E6"/>
    <w:rsid w:val="6C152EC6"/>
    <w:rsid w:val="6C30CA65"/>
    <w:rsid w:val="6C4ECF94"/>
    <w:rsid w:val="6C82EE6B"/>
    <w:rsid w:val="6C844BAC"/>
    <w:rsid w:val="6CA97A6B"/>
    <w:rsid w:val="6CB6A3BC"/>
    <w:rsid w:val="6CB800B4"/>
    <w:rsid w:val="6CCA3B69"/>
    <w:rsid w:val="6D2BB92C"/>
    <w:rsid w:val="6D74CAE2"/>
    <w:rsid w:val="6D97DD31"/>
    <w:rsid w:val="6DEC145D"/>
    <w:rsid w:val="6E017B0F"/>
    <w:rsid w:val="6E0F40D4"/>
    <w:rsid w:val="6E65E081"/>
    <w:rsid w:val="6E92A828"/>
    <w:rsid w:val="6E964374"/>
    <w:rsid w:val="6EAD28B6"/>
    <w:rsid w:val="6EB487CA"/>
    <w:rsid w:val="6EBB8B0D"/>
    <w:rsid w:val="6EDD1DEE"/>
    <w:rsid w:val="6EE8EE3C"/>
    <w:rsid w:val="6F0DBF01"/>
    <w:rsid w:val="6F24B811"/>
    <w:rsid w:val="6F5F8466"/>
    <w:rsid w:val="6F727332"/>
    <w:rsid w:val="6F85C153"/>
    <w:rsid w:val="6F9025FC"/>
    <w:rsid w:val="6FC05853"/>
    <w:rsid w:val="6FDEBFF4"/>
    <w:rsid w:val="6FF0236A"/>
    <w:rsid w:val="7034EDF3"/>
    <w:rsid w:val="703ACC3D"/>
    <w:rsid w:val="703F0394"/>
    <w:rsid w:val="704C16A0"/>
    <w:rsid w:val="7058219B"/>
    <w:rsid w:val="706DE31C"/>
    <w:rsid w:val="707D1305"/>
    <w:rsid w:val="70B5A4B8"/>
    <w:rsid w:val="70BBCD38"/>
    <w:rsid w:val="70D5C848"/>
    <w:rsid w:val="70E3F402"/>
    <w:rsid w:val="70E5F5A6"/>
    <w:rsid w:val="711D41CC"/>
    <w:rsid w:val="712DD714"/>
    <w:rsid w:val="7164699B"/>
    <w:rsid w:val="717C567D"/>
    <w:rsid w:val="7186431C"/>
    <w:rsid w:val="7189E876"/>
    <w:rsid w:val="718D0FF6"/>
    <w:rsid w:val="718F28D4"/>
    <w:rsid w:val="71CDDBFC"/>
    <w:rsid w:val="71D0DD05"/>
    <w:rsid w:val="71DB1C31"/>
    <w:rsid w:val="71E692C6"/>
    <w:rsid w:val="72027879"/>
    <w:rsid w:val="72275FCE"/>
    <w:rsid w:val="7227F455"/>
    <w:rsid w:val="72286EFC"/>
    <w:rsid w:val="7248053C"/>
    <w:rsid w:val="724AE47F"/>
    <w:rsid w:val="72534E41"/>
    <w:rsid w:val="725DAE46"/>
    <w:rsid w:val="7280C72E"/>
    <w:rsid w:val="72AD5C09"/>
    <w:rsid w:val="72ADE2C3"/>
    <w:rsid w:val="72E6CBCC"/>
    <w:rsid w:val="7393B23C"/>
    <w:rsid w:val="7399ECD4"/>
    <w:rsid w:val="73A0DDAF"/>
    <w:rsid w:val="73C63CB6"/>
    <w:rsid w:val="73E2AD6D"/>
    <w:rsid w:val="73EDABB7"/>
    <w:rsid w:val="73F47A50"/>
    <w:rsid w:val="73F79EF4"/>
    <w:rsid w:val="740BB66C"/>
    <w:rsid w:val="741B9A97"/>
    <w:rsid w:val="7448BACD"/>
    <w:rsid w:val="7463A38C"/>
    <w:rsid w:val="746860D5"/>
    <w:rsid w:val="747E2B98"/>
    <w:rsid w:val="748852AF"/>
    <w:rsid w:val="74CD4ADB"/>
    <w:rsid w:val="74D673C1"/>
    <w:rsid w:val="74E42691"/>
    <w:rsid w:val="74FB978F"/>
    <w:rsid w:val="7519BE1A"/>
    <w:rsid w:val="754BF4F3"/>
    <w:rsid w:val="75A17E8A"/>
    <w:rsid w:val="75B50F1B"/>
    <w:rsid w:val="75C87796"/>
    <w:rsid w:val="75D85E68"/>
    <w:rsid w:val="762BCDE7"/>
    <w:rsid w:val="7636D83E"/>
    <w:rsid w:val="764671A3"/>
    <w:rsid w:val="764A009F"/>
    <w:rsid w:val="7696BF3F"/>
    <w:rsid w:val="76B5FB36"/>
    <w:rsid w:val="76EE931D"/>
    <w:rsid w:val="771B7AE0"/>
    <w:rsid w:val="77512333"/>
    <w:rsid w:val="776BDFEC"/>
    <w:rsid w:val="779089F8"/>
    <w:rsid w:val="7800D7FE"/>
    <w:rsid w:val="78207541"/>
    <w:rsid w:val="7837DF40"/>
    <w:rsid w:val="784181D6"/>
    <w:rsid w:val="784B11DF"/>
    <w:rsid w:val="7872A3AF"/>
    <w:rsid w:val="788D5FF5"/>
    <w:rsid w:val="78B3E8EF"/>
    <w:rsid w:val="78E99F14"/>
    <w:rsid w:val="78EB35FA"/>
    <w:rsid w:val="78FA4656"/>
    <w:rsid w:val="78FE34B8"/>
    <w:rsid w:val="790EF15B"/>
    <w:rsid w:val="7914D38A"/>
    <w:rsid w:val="7919FDC0"/>
    <w:rsid w:val="792794DA"/>
    <w:rsid w:val="792E6B12"/>
    <w:rsid w:val="793D1F89"/>
    <w:rsid w:val="79579BEC"/>
    <w:rsid w:val="79617F34"/>
    <w:rsid w:val="797B0DE3"/>
    <w:rsid w:val="79862636"/>
    <w:rsid w:val="79A17F1A"/>
    <w:rsid w:val="79C99456"/>
    <w:rsid w:val="79FB62CD"/>
    <w:rsid w:val="7A28A622"/>
    <w:rsid w:val="7A2DD7B3"/>
    <w:rsid w:val="7A540E49"/>
    <w:rsid w:val="7A564524"/>
    <w:rsid w:val="7A72B1A1"/>
    <w:rsid w:val="7A9CA6B0"/>
    <w:rsid w:val="7AC3A58C"/>
    <w:rsid w:val="7AE22857"/>
    <w:rsid w:val="7AEA5D9A"/>
    <w:rsid w:val="7AF427DF"/>
    <w:rsid w:val="7B06DA0B"/>
    <w:rsid w:val="7B2444E4"/>
    <w:rsid w:val="7B52356D"/>
    <w:rsid w:val="7C10A225"/>
    <w:rsid w:val="7C230438"/>
    <w:rsid w:val="7C6E86C2"/>
    <w:rsid w:val="7C89EB82"/>
    <w:rsid w:val="7C8BE042"/>
    <w:rsid w:val="7C8D77EE"/>
    <w:rsid w:val="7C9BD226"/>
    <w:rsid w:val="7CA3C89F"/>
    <w:rsid w:val="7CC2C6AE"/>
    <w:rsid w:val="7D540803"/>
    <w:rsid w:val="7D85C074"/>
    <w:rsid w:val="7D90E960"/>
    <w:rsid w:val="7DBF0B2D"/>
    <w:rsid w:val="7DCE5BC9"/>
    <w:rsid w:val="7DFF589C"/>
    <w:rsid w:val="7E258234"/>
    <w:rsid w:val="7E644199"/>
    <w:rsid w:val="7E78410E"/>
    <w:rsid w:val="7E83E9F6"/>
    <w:rsid w:val="7E93C194"/>
    <w:rsid w:val="7EC15B6E"/>
    <w:rsid w:val="7EEC8BE6"/>
    <w:rsid w:val="7F3F3530"/>
    <w:rsid w:val="7F3FA577"/>
    <w:rsid w:val="7F43A80D"/>
    <w:rsid w:val="7F73E854"/>
    <w:rsid w:val="7F861B39"/>
    <w:rsid w:val="7F921D1F"/>
    <w:rsid w:val="7FA6287F"/>
    <w:rsid w:val="7FD15D8C"/>
    <w:rsid w:val="7FD32B16"/>
    <w:rsid w:val="7FDBBFC0"/>
    <w:rsid w:val="7FEF0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57E8"/>
  <w15:chartTrackingRefBased/>
  <w15:docId w15:val="{5535BD55-F679-4F8A-90D2-424CDEC7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92"/>
    <w:rPr>
      <w:rFonts w:ascii="Calibri" w:hAnsi="Calibri"/>
    </w:rPr>
  </w:style>
  <w:style w:type="paragraph" w:styleId="Heading1">
    <w:name w:val="heading 1"/>
    <w:basedOn w:val="Normal"/>
    <w:link w:val="Heading1Char"/>
    <w:uiPriority w:val="9"/>
    <w:qFormat/>
    <w:rsid w:val="006A20F0"/>
    <w:pPr>
      <w:keepNext/>
      <w:keepLines/>
      <w:numPr>
        <w:numId w:val="6"/>
      </w:numPr>
      <w:spacing w:before="360" w:after="80"/>
      <w:outlineLvl w:val="0"/>
    </w:pPr>
    <w:rPr>
      <w:rFonts w:eastAsiaTheme="majorEastAsia" w:cstheme="majorBidi"/>
      <w:b/>
      <w:color w:val="000000" w:themeColor="text1"/>
      <w:sz w:val="28"/>
      <w:szCs w:val="40"/>
    </w:rPr>
  </w:style>
  <w:style w:type="paragraph" w:styleId="Heading2">
    <w:name w:val="heading 2"/>
    <w:basedOn w:val="Normal"/>
    <w:next w:val="Heading3"/>
    <w:link w:val="Heading2Char"/>
    <w:uiPriority w:val="9"/>
    <w:unhideWhenUsed/>
    <w:qFormat/>
    <w:rsid w:val="001C2D83"/>
    <w:pPr>
      <w:keepNext/>
      <w:keepLines/>
      <w:numPr>
        <w:numId w:val="5"/>
      </w:numPr>
      <w:spacing w:before="160" w:after="80"/>
      <w:outlineLvl w:val="1"/>
    </w:pPr>
    <w:rPr>
      <w:rFonts w:eastAsiaTheme="majorEastAsia" w:cstheme="majorBidi"/>
      <w:b/>
      <w:i/>
      <w:color w:val="000000" w:themeColor="text1"/>
      <w:szCs w:val="32"/>
    </w:rPr>
  </w:style>
  <w:style w:type="paragraph" w:styleId="Heading3">
    <w:name w:val="heading 3"/>
    <w:basedOn w:val="Normal"/>
    <w:next w:val="Normal"/>
    <w:link w:val="Heading3Char"/>
    <w:uiPriority w:val="9"/>
    <w:unhideWhenUsed/>
    <w:qFormat/>
    <w:rsid w:val="001C2D83"/>
    <w:pPr>
      <w:keepNext/>
      <w:keepLines/>
      <w:numPr>
        <w:numId w:val="8"/>
      </w:numPr>
      <w:spacing w:before="160" w:after="80"/>
      <w:outlineLvl w:val="2"/>
    </w:pPr>
    <w:rPr>
      <w:rFonts w:eastAsiaTheme="majorEastAsia" w:cstheme="majorBidi"/>
      <w:i/>
      <w:color w:val="000000" w:themeColor="text1"/>
      <w:szCs w:val="28"/>
    </w:rPr>
  </w:style>
  <w:style w:type="paragraph" w:styleId="Heading4">
    <w:name w:val="heading 4"/>
    <w:basedOn w:val="Normal"/>
    <w:next w:val="Normal"/>
    <w:link w:val="Heading4Char"/>
    <w:uiPriority w:val="9"/>
    <w:semiHidden/>
    <w:unhideWhenUsed/>
    <w:qFormat/>
    <w:rsid w:val="00363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B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B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B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B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F0"/>
    <w:rPr>
      <w:rFonts w:ascii="Calibri" w:eastAsiaTheme="majorEastAsia" w:hAnsi="Calibri" w:cstheme="majorBidi"/>
      <w:b/>
      <w:color w:val="000000" w:themeColor="text1"/>
      <w:sz w:val="28"/>
      <w:szCs w:val="40"/>
    </w:rPr>
  </w:style>
  <w:style w:type="character" w:customStyle="1" w:styleId="Heading2Char">
    <w:name w:val="Heading 2 Char"/>
    <w:basedOn w:val="DefaultParagraphFont"/>
    <w:link w:val="Heading2"/>
    <w:uiPriority w:val="9"/>
    <w:rsid w:val="008F27D2"/>
    <w:rPr>
      <w:rFonts w:ascii="Calibri" w:eastAsiaTheme="majorEastAsia" w:hAnsi="Calibri" w:cstheme="majorBidi"/>
      <w:b/>
      <w:i/>
      <w:color w:val="000000" w:themeColor="text1"/>
      <w:szCs w:val="32"/>
    </w:rPr>
  </w:style>
  <w:style w:type="character" w:customStyle="1" w:styleId="Heading3Char">
    <w:name w:val="Heading 3 Char"/>
    <w:basedOn w:val="DefaultParagraphFont"/>
    <w:link w:val="Heading3"/>
    <w:uiPriority w:val="9"/>
    <w:rsid w:val="001C2D83"/>
    <w:rPr>
      <w:rFonts w:ascii="Calibri" w:eastAsiaTheme="majorEastAsia" w:hAnsi="Calibri" w:cstheme="majorBidi"/>
      <w:i/>
      <w:color w:val="000000" w:themeColor="text1"/>
      <w:szCs w:val="28"/>
    </w:rPr>
  </w:style>
  <w:style w:type="character" w:customStyle="1" w:styleId="Heading4Char">
    <w:name w:val="Heading 4 Char"/>
    <w:basedOn w:val="DefaultParagraphFont"/>
    <w:link w:val="Heading4"/>
    <w:uiPriority w:val="9"/>
    <w:semiHidden/>
    <w:rsid w:val="00363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B14"/>
    <w:rPr>
      <w:rFonts w:eastAsiaTheme="majorEastAsia" w:cstheme="majorBidi"/>
      <w:color w:val="272727" w:themeColor="text1" w:themeTint="D8"/>
    </w:rPr>
  </w:style>
  <w:style w:type="paragraph" w:styleId="Title">
    <w:name w:val="Title"/>
    <w:basedOn w:val="Normal"/>
    <w:next w:val="Normal"/>
    <w:link w:val="TitleChar"/>
    <w:uiPriority w:val="10"/>
    <w:qFormat/>
    <w:rsid w:val="00363B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B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B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B14"/>
    <w:rPr>
      <w:i/>
      <w:iCs/>
      <w:color w:val="404040" w:themeColor="text1" w:themeTint="BF"/>
    </w:rPr>
  </w:style>
  <w:style w:type="paragraph" w:styleId="ListParagraph">
    <w:name w:val="List Paragraph"/>
    <w:basedOn w:val="Normal"/>
    <w:uiPriority w:val="34"/>
    <w:qFormat/>
    <w:rsid w:val="00363B14"/>
    <w:pPr>
      <w:ind w:left="720"/>
      <w:contextualSpacing/>
    </w:pPr>
  </w:style>
  <w:style w:type="character" w:styleId="IntenseEmphasis">
    <w:name w:val="Intense Emphasis"/>
    <w:basedOn w:val="DefaultParagraphFont"/>
    <w:uiPriority w:val="21"/>
    <w:qFormat/>
    <w:rsid w:val="00363B14"/>
    <w:rPr>
      <w:i/>
      <w:iCs/>
      <w:color w:val="0F4761" w:themeColor="accent1" w:themeShade="BF"/>
    </w:rPr>
  </w:style>
  <w:style w:type="paragraph" w:styleId="IntenseQuote">
    <w:name w:val="Intense Quote"/>
    <w:basedOn w:val="Normal"/>
    <w:next w:val="Normal"/>
    <w:link w:val="IntenseQuoteChar"/>
    <w:uiPriority w:val="30"/>
    <w:qFormat/>
    <w:rsid w:val="00363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B14"/>
    <w:rPr>
      <w:i/>
      <w:iCs/>
      <w:color w:val="0F4761" w:themeColor="accent1" w:themeShade="BF"/>
    </w:rPr>
  </w:style>
  <w:style w:type="character" w:styleId="IntenseReference">
    <w:name w:val="Intense Reference"/>
    <w:basedOn w:val="DefaultParagraphFont"/>
    <w:uiPriority w:val="32"/>
    <w:qFormat/>
    <w:rsid w:val="00363B14"/>
    <w:rPr>
      <w:b/>
      <w:bCs/>
      <w:smallCaps/>
      <w:color w:val="0F4761" w:themeColor="accent1" w:themeShade="BF"/>
      <w:spacing w:val="5"/>
    </w:rPr>
  </w:style>
  <w:style w:type="paragraph" w:styleId="Header">
    <w:name w:val="header"/>
    <w:basedOn w:val="Normal"/>
    <w:link w:val="HeaderChar"/>
    <w:uiPriority w:val="99"/>
    <w:unhideWhenUsed/>
    <w:rsid w:val="00354AAF"/>
    <w:pPr>
      <w:tabs>
        <w:tab w:val="center" w:pos="4513"/>
        <w:tab w:val="right" w:pos="9026"/>
      </w:tabs>
    </w:pPr>
  </w:style>
  <w:style w:type="character" w:customStyle="1" w:styleId="HeaderChar">
    <w:name w:val="Header Char"/>
    <w:basedOn w:val="DefaultParagraphFont"/>
    <w:link w:val="Header"/>
    <w:uiPriority w:val="99"/>
    <w:rsid w:val="00354AAF"/>
  </w:style>
  <w:style w:type="paragraph" w:styleId="Footer">
    <w:name w:val="footer"/>
    <w:basedOn w:val="Normal"/>
    <w:link w:val="FooterChar"/>
    <w:uiPriority w:val="99"/>
    <w:unhideWhenUsed/>
    <w:rsid w:val="00354AAF"/>
    <w:pPr>
      <w:tabs>
        <w:tab w:val="center" w:pos="4513"/>
        <w:tab w:val="right" w:pos="9026"/>
      </w:tabs>
    </w:pPr>
  </w:style>
  <w:style w:type="character" w:customStyle="1" w:styleId="FooterChar">
    <w:name w:val="Footer Char"/>
    <w:basedOn w:val="DefaultParagraphFont"/>
    <w:link w:val="Footer"/>
    <w:uiPriority w:val="99"/>
    <w:rsid w:val="00354AAF"/>
  </w:style>
  <w:style w:type="paragraph" w:styleId="FootnoteText">
    <w:name w:val="footnote text"/>
    <w:basedOn w:val="Normal"/>
    <w:link w:val="FootnoteTextChar"/>
    <w:uiPriority w:val="99"/>
    <w:semiHidden/>
    <w:unhideWhenUsed/>
    <w:rsid w:val="00D24114"/>
    <w:rPr>
      <w:sz w:val="20"/>
      <w:szCs w:val="20"/>
    </w:rPr>
  </w:style>
  <w:style w:type="character" w:customStyle="1" w:styleId="FootnoteTextChar">
    <w:name w:val="Footnote Text Char"/>
    <w:basedOn w:val="DefaultParagraphFont"/>
    <w:link w:val="FootnoteText"/>
    <w:uiPriority w:val="99"/>
    <w:semiHidden/>
    <w:rsid w:val="00D24114"/>
    <w:rPr>
      <w:sz w:val="20"/>
      <w:szCs w:val="20"/>
    </w:rPr>
  </w:style>
  <w:style w:type="character" w:styleId="FootnoteReference">
    <w:name w:val="footnote reference"/>
    <w:basedOn w:val="DefaultParagraphFont"/>
    <w:uiPriority w:val="99"/>
    <w:semiHidden/>
    <w:unhideWhenUsed/>
    <w:rsid w:val="00D24114"/>
    <w:rPr>
      <w:vertAlign w:val="superscript"/>
    </w:rPr>
  </w:style>
  <w:style w:type="character" w:styleId="PageNumber">
    <w:name w:val="page number"/>
    <w:basedOn w:val="DefaultParagraphFont"/>
    <w:uiPriority w:val="99"/>
    <w:semiHidden/>
    <w:unhideWhenUsed/>
    <w:rsid w:val="00D24114"/>
  </w:style>
  <w:style w:type="character" w:styleId="Hyperlink">
    <w:name w:val="Hyperlink"/>
    <w:basedOn w:val="DefaultParagraphFont"/>
    <w:uiPriority w:val="99"/>
    <w:unhideWhenUsed/>
    <w:rsid w:val="0C3B0382"/>
    <w:rPr>
      <w:color w:val="467886"/>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D42D4"/>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8D20C7"/>
    <w:rPr>
      <w:color w:val="605E5C"/>
      <w:shd w:val="clear" w:color="auto" w:fill="E1DFDD"/>
    </w:rPr>
  </w:style>
  <w:style w:type="numbering" w:customStyle="1" w:styleId="CurrentList1">
    <w:name w:val="Current List1"/>
    <w:uiPriority w:val="99"/>
    <w:rsid w:val="00756EF8"/>
    <w:pPr>
      <w:numPr>
        <w:numId w:val="1"/>
      </w:numPr>
    </w:pPr>
  </w:style>
  <w:style w:type="numbering" w:customStyle="1" w:styleId="CurrentList2">
    <w:name w:val="Current List2"/>
    <w:uiPriority w:val="99"/>
    <w:rsid w:val="001C2D83"/>
    <w:pPr>
      <w:numPr>
        <w:numId w:val="2"/>
      </w:numPr>
    </w:pPr>
  </w:style>
  <w:style w:type="numbering" w:customStyle="1" w:styleId="CurrentList3">
    <w:name w:val="Current List3"/>
    <w:uiPriority w:val="99"/>
    <w:rsid w:val="001C2D83"/>
    <w:pPr>
      <w:numPr>
        <w:numId w:val="3"/>
      </w:numPr>
    </w:pPr>
  </w:style>
  <w:style w:type="numbering" w:customStyle="1" w:styleId="CurrentList4">
    <w:name w:val="Current List4"/>
    <w:uiPriority w:val="99"/>
    <w:rsid w:val="00B527EF"/>
    <w:pPr>
      <w:numPr>
        <w:numId w:val="4"/>
      </w:numPr>
    </w:pPr>
  </w:style>
  <w:style w:type="character" w:styleId="FollowedHyperlink">
    <w:name w:val="FollowedHyperlink"/>
    <w:basedOn w:val="DefaultParagraphFont"/>
    <w:uiPriority w:val="99"/>
    <w:semiHidden/>
    <w:unhideWhenUsed/>
    <w:rsid w:val="00861BA6"/>
    <w:rPr>
      <w:color w:val="96607D" w:themeColor="followedHyperlink"/>
      <w:u w:val="single"/>
    </w:rPr>
  </w:style>
  <w:style w:type="character" w:styleId="CommentReference">
    <w:name w:val="annotation reference"/>
    <w:basedOn w:val="DefaultParagraphFont"/>
    <w:uiPriority w:val="99"/>
    <w:semiHidden/>
    <w:unhideWhenUsed/>
    <w:rsid w:val="009D1D5C"/>
    <w:rPr>
      <w:sz w:val="16"/>
      <w:szCs w:val="16"/>
    </w:rPr>
  </w:style>
  <w:style w:type="paragraph" w:styleId="CommentText">
    <w:name w:val="annotation text"/>
    <w:basedOn w:val="Normal"/>
    <w:link w:val="CommentTextChar"/>
    <w:uiPriority w:val="99"/>
    <w:semiHidden/>
    <w:unhideWhenUsed/>
    <w:rsid w:val="009D1D5C"/>
    <w:rPr>
      <w:sz w:val="20"/>
      <w:szCs w:val="20"/>
    </w:rPr>
  </w:style>
  <w:style w:type="character" w:customStyle="1" w:styleId="CommentTextChar">
    <w:name w:val="Comment Text Char"/>
    <w:basedOn w:val="DefaultParagraphFont"/>
    <w:link w:val="CommentText"/>
    <w:uiPriority w:val="99"/>
    <w:semiHidden/>
    <w:rsid w:val="009D1D5C"/>
    <w:rPr>
      <w:sz w:val="20"/>
      <w:szCs w:val="20"/>
    </w:rPr>
  </w:style>
  <w:style w:type="paragraph" w:styleId="CommentSubject">
    <w:name w:val="annotation subject"/>
    <w:basedOn w:val="CommentText"/>
    <w:next w:val="CommentText"/>
    <w:link w:val="CommentSubjectChar"/>
    <w:uiPriority w:val="99"/>
    <w:semiHidden/>
    <w:unhideWhenUsed/>
    <w:rsid w:val="009D1D5C"/>
    <w:rPr>
      <w:b/>
      <w:bCs/>
    </w:rPr>
  </w:style>
  <w:style w:type="character" w:customStyle="1" w:styleId="CommentSubjectChar">
    <w:name w:val="Comment Subject Char"/>
    <w:basedOn w:val="CommentTextChar"/>
    <w:link w:val="CommentSubject"/>
    <w:uiPriority w:val="99"/>
    <w:semiHidden/>
    <w:rsid w:val="009D1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22671">
      <w:bodyDiv w:val="1"/>
      <w:marLeft w:val="0"/>
      <w:marRight w:val="0"/>
      <w:marTop w:val="0"/>
      <w:marBottom w:val="0"/>
      <w:divBdr>
        <w:top w:val="none" w:sz="0" w:space="0" w:color="auto"/>
        <w:left w:val="none" w:sz="0" w:space="0" w:color="auto"/>
        <w:bottom w:val="none" w:sz="0" w:space="0" w:color="auto"/>
        <w:right w:val="none" w:sz="0" w:space="0" w:color="auto"/>
      </w:divBdr>
    </w:div>
    <w:div w:id="1095979360">
      <w:bodyDiv w:val="1"/>
      <w:marLeft w:val="0"/>
      <w:marRight w:val="0"/>
      <w:marTop w:val="0"/>
      <w:marBottom w:val="0"/>
      <w:divBdr>
        <w:top w:val="none" w:sz="0" w:space="0" w:color="auto"/>
        <w:left w:val="none" w:sz="0" w:space="0" w:color="auto"/>
        <w:bottom w:val="none" w:sz="0" w:space="0" w:color="auto"/>
        <w:right w:val="none" w:sz="0" w:space="0" w:color="auto"/>
      </w:divBdr>
    </w:div>
    <w:div w:id="1150096035">
      <w:bodyDiv w:val="1"/>
      <w:marLeft w:val="0"/>
      <w:marRight w:val="0"/>
      <w:marTop w:val="0"/>
      <w:marBottom w:val="0"/>
      <w:divBdr>
        <w:top w:val="none" w:sz="0" w:space="0" w:color="auto"/>
        <w:left w:val="none" w:sz="0" w:space="0" w:color="auto"/>
        <w:bottom w:val="none" w:sz="0" w:space="0" w:color="auto"/>
        <w:right w:val="none" w:sz="0" w:space="0" w:color="auto"/>
      </w:divBdr>
    </w:div>
    <w:div w:id="1334604895">
      <w:bodyDiv w:val="1"/>
      <w:marLeft w:val="0"/>
      <w:marRight w:val="0"/>
      <w:marTop w:val="0"/>
      <w:marBottom w:val="0"/>
      <w:divBdr>
        <w:top w:val="none" w:sz="0" w:space="0" w:color="auto"/>
        <w:left w:val="none" w:sz="0" w:space="0" w:color="auto"/>
        <w:bottom w:val="none" w:sz="0" w:space="0" w:color="auto"/>
        <w:right w:val="none" w:sz="0" w:space="0" w:color="auto"/>
      </w:divBdr>
    </w:div>
    <w:div w:id="13611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rbc.ru/business/21/02/2025/67b740549a7947814124bbe7" TargetMode="External"/><Relationship Id="rId21" Type="http://schemas.openxmlformats.org/officeDocument/2006/relationships/hyperlink" Target="https://vz.ru/news/2025/2/26/1317132.html" TargetMode="External"/><Relationship Id="rId42" Type="http://schemas.openxmlformats.org/officeDocument/2006/relationships/hyperlink" Target="https://www.banki.ru/news/lenta/?id=11011434" TargetMode="External"/><Relationship Id="rId47" Type="http://schemas.openxmlformats.org/officeDocument/2006/relationships/hyperlink" Target="https://metallplace.ru/news240225_8/" TargetMode="External"/><Relationship Id="rId63" Type="http://schemas.openxmlformats.org/officeDocument/2006/relationships/hyperlink" Target="https://t.me/sanctionsrisk/3472" TargetMode="External"/><Relationship Id="rId68" Type="http://schemas.openxmlformats.org/officeDocument/2006/relationships/hyperlink" Target="https://www.pm.gov.au/media/three-years-australia-stands-ukraine" TargetMode="External"/><Relationship Id="rId2" Type="http://schemas.openxmlformats.org/officeDocument/2006/relationships/hyperlink" Target="https://t.me/neoreshkins/6189" TargetMode="External"/><Relationship Id="rId16" Type="http://schemas.openxmlformats.org/officeDocument/2006/relationships/hyperlink" Target="https://t.me/news_engineering/13608" TargetMode="External"/><Relationship Id="rId29" Type="http://schemas.openxmlformats.org/officeDocument/2006/relationships/hyperlink" Target="https://www.bloomberg.com/news/articles/2025-02-26/us-russia-mull-cooperation-on-arctic-trade-routes-exploration" TargetMode="External"/><Relationship Id="rId11" Type="http://schemas.openxmlformats.org/officeDocument/2006/relationships/hyperlink" Target="https://t.me/mash_tech/4163" TargetMode="External"/><Relationship Id="rId24" Type="http://schemas.openxmlformats.org/officeDocument/2006/relationships/hyperlink" Target="https://soyuz.by/ekonomika/rossiyskie-stanki-budut-proizvoditsya-v-sez-minsk" TargetMode="External"/><Relationship Id="rId32" Type="http://schemas.openxmlformats.org/officeDocument/2006/relationships/hyperlink" Target="https://tass.ru/ekonomika/23237305" TargetMode="External"/><Relationship Id="rId37" Type="http://schemas.openxmlformats.org/officeDocument/2006/relationships/hyperlink" Target="https://www.forbes.ru/investicii/531267-akcii-vsmpo-avisma-vzleteli-na-20-na-sluhah-o-vozmoznom-vozvrasenii-boeing" TargetMode="External"/><Relationship Id="rId40" Type="http://schemas.openxmlformats.org/officeDocument/2006/relationships/hyperlink" Target="https://www.interfax.ru/russia/1009961" TargetMode="External"/><Relationship Id="rId45" Type="http://schemas.openxmlformats.org/officeDocument/2006/relationships/hyperlink" Target="https://www.tbank.ru/invest/social/profile/basebel/dea65b47-be06-4398-b241-751ce4c77310/" TargetMode="External"/><Relationship Id="rId53" Type="http://schemas.openxmlformats.org/officeDocument/2006/relationships/hyperlink" Target="https://t.me/ShrikeNews/20689" TargetMode="External"/><Relationship Id="rId58" Type="http://schemas.openxmlformats.org/officeDocument/2006/relationships/hyperlink" Target="https://t.me/it2b_channel/2443" TargetMode="External"/><Relationship Id="rId66" Type="http://schemas.openxmlformats.org/officeDocument/2006/relationships/hyperlink" Target="https://www.international.gc.ca/world-monde/international_relations-relations_internationales/sanctions/russia_regulations-reglement_russie66.aspx?lang=eng" TargetMode="External"/><Relationship Id="rId74" Type="http://schemas.openxmlformats.org/officeDocument/2006/relationships/hyperlink" Target="https://t.me/teckteck/3012" TargetMode="External"/><Relationship Id="rId5" Type="http://schemas.openxmlformats.org/officeDocument/2006/relationships/hyperlink" Target="https://t.me/opk_news/41116" TargetMode="External"/><Relationship Id="rId61" Type="http://schemas.openxmlformats.org/officeDocument/2006/relationships/hyperlink" Target="https://t.me/lawsanctions/1916" TargetMode="External"/><Relationship Id="rId19" Type="http://schemas.openxmlformats.org/officeDocument/2006/relationships/hyperlink" Target="https://www.akm.ru/news/v_dekabre_2024_goda_v_rossiyskom_mashinostroenii_dvadtsat_vtoroy_mesyats_podryad_nablyudalsya_rost/" TargetMode="External"/><Relationship Id="rId14" Type="http://schemas.openxmlformats.org/officeDocument/2006/relationships/hyperlink" Target="https://t.me/mash_tech/4190" TargetMode="External"/><Relationship Id="rId22" Type="http://schemas.openxmlformats.org/officeDocument/2006/relationships/hyperlink" Target="https://sdelanounas.ru/blogs/166957/" TargetMode="External"/><Relationship Id="rId27" Type="http://schemas.openxmlformats.org/officeDocument/2006/relationships/hyperlink" Target="https://www.interfax.ru/world/1010607" TargetMode="External"/><Relationship Id="rId30" Type="http://schemas.openxmlformats.org/officeDocument/2006/relationships/hyperlink" Target="https://www.bragazeta.ru/news/2025/02/21/velikij-bryanskij-investor-ischez-i-unes-mechty-o-volframe-dlya-armii/" TargetMode="External"/><Relationship Id="rId35" Type="http://schemas.openxmlformats.org/officeDocument/2006/relationships/hyperlink" Target="https://tass.ru/ekonomika/23253437" TargetMode="External"/><Relationship Id="rId43" Type="http://schemas.openxmlformats.org/officeDocument/2006/relationships/hyperlink" Target="https://www.vedomosti.ru/business/articles/2025/02/24/1093912-rossiiskie-i-evropeiskie-kompanii-v-chastnom-poryadke-obmenivayutsya-aktivami" TargetMode="External"/><Relationship Id="rId48" Type="http://schemas.openxmlformats.org/officeDocument/2006/relationships/hyperlink" Target="https://www.fpri.org/article/2024/12/the-impact-of-russia-sanctions-on-central-asia/" TargetMode="External"/><Relationship Id="rId56" Type="http://schemas.openxmlformats.org/officeDocument/2006/relationships/hyperlink" Target="https://t.me/Compliance_Practice/2655" TargetMode="External"/><Relationship Id="rId64" Type="http://schemas.openxmlformats.org/officeDocument/2006/relationships/hyperlink" Target="https://t.me/Compliance_Practice/2656" TargetMode="External"/><Relationship Id="rId69" Type="http://schemas.openxmlformats.org/officeDocument/2006/relationships/hyperlink" Target="https://t.me/Fin_Deep/41922" TargetMode="External"/><Relationship Id="rId8" Type="http://schemas.openxmlformats.org/officeDocument/2006/relationships/hyperlink" Target="https://t.me/milinfolive/142333" TargetMode="External"/><Relationship Id="rId51" Type="http://schemas.openxmlformats.org/officeDocument/2006/relationships/hyperlink" Target="https://www.kommersant.ru/doc/7534606" TargetMode="External"/><Relationship Id="rId72" Type="http://schemas.openxmlformats.org/officeDocument/2006/relationships/hyperlink" Target="https://researchbriefings.files.parliament.uk/documents/CBP-9481/CBP-9481.pdf" TargetMode="External"/><Relationship Id="rId3" Type="http://schemas.openxmlformats.org/officeDocument/2006/relationships/hyperlink" Target="https://fakty.ua/ru/450600-gruzinskij-marganec-bogolyubova-i-ko-dlya-rossijskogo-vpk-smi-o-novyh-dokazatelstvah-biznesa-s-rf" TargetMode="External"/><Relationship Id="rId12" Type="http://schemas.openxmlformats.org/officeDocument/2006/relationships/hyperlink" Target="https://t.me/news_engineering/13585" TargetMode="External"/><Relationship Id="rId17" Type="http://schemas.openxmlformats.org/officeDocument/2006/relationships/hyperlink" Target="https://t.me/mash_tech/4191" TargetMode="External"/><Relationship Id="rId25" Type="http://schemas.openxmlformats.org/officeDocument/2006/relationships/hyperlink" Target="https://reform.news/rossijskie-investory-vkladyvajutsja-v-proizvodstvo-stankov-v-sjez-minsk" TargetMode="External"/><Relationship Id="rId33" Type="http://schemas.openxmlformats.org/officeDocument/2006/relationships/hyperlink" Target="https://tass.ru/ekonomika/23233551" TargetMode="External"/><Relationship Id="rId38" Type="http://schemas.openxmlformats.org/officeDocument/2006/relationships/hyperlink" Target="https://fomag.ru/news-streem/v-rf-3-5-mln-tonn-zapasov-litiya-etogo-dostatochno-dlya-potrebnostey-ekonomiki-minprirody-1/" TargetMode="External"/><Relationship Id="rId46" Type="http://schemas.openxmlformats.org/officeDocument/2006/relationships/hyperlink" Target="https://mashnews.ru/turbinyi-iz-kitaya-i-irana-mogut-dopustit-na-rossijskij-energeticheskij-ryinok.html" TargetMode="External"/><Relationship Id="rId59" Type="http://schemas.openxmlformats.org/officeDocument/2006/relationships/hyperlink" Target="https://t.me/Compliance_Practice/2655" TargetMode="External"/><Relationship Id="rId67" Type="http://schemas.openxmlformats.org/officeDocument/2006/relationships/hyperlink" Target="https://t.me/Fin_Deep/41936" TargetMode="External"/><Relationship Id="rId20" Type="http://schemas.openxmlformats.org/officeDocument/2006/relationships/hyperlink" Target="https://mashnews.ru/mexatronika-postavila-v-2024-godu-rossijskim-stankostroitelyam-bolee-100-sistem-upravleniya.html" TargetMode="External"/><Relationship Id="rId41" Type="http://schemas.openxmlformats.org/officeDocument/2006/relationships/hyperlink" Target="https://www.derstandard.at/consent/tcf/story/3000000258204/laut-geruechten-soll-orbans-schwiegersohn-an-der-raiffeisen-russland-tochter-interessiert-sein" TargetMode="External"/><Relationship Id="rId54" Type="http://schemas.openxmlformats.org/officeDocument/2006/relationships/hyperlink" Target="https://t.me/lawsanctions/1917" TargetMode="External"/><Relationship Id="rId62" Type="http://schemas.openxmlformats.org/officeDocument/2006/relationships/hyperlink" Target="https://t.me/lawsanctions/1923" TargetMode="External"/><Relationship Id="rId70" Type="http://schemas.openxmlformats.org/officeDocument/2006/relationships/hyperlink" Target="https://home.treasury.gov/news/press-releases/sm759" TargetMode="External"/><Relationship Id="rId75" Type="http://schemas.openxmlformats.org/officeDocument/2006/relationships/hyperlink" Target="https://t.me/Fin_Deep/41954" TargetMode="External"/><Relationship Id="rId1" Type="http://schemas.openxmlformats.org/officeDocument/2006/relationships/hyperlink" Target="https://overclockers.ru/blog/Vizir47/show/209228/Rossiya-vozvraschaet-svoi-peredovye-pozicii-na-eksportnom-oruzhejnom-rynke" TargetMode="External"/><Relationship Id="rId6" Type="http://schemas.openxmlformats.org/officeDocument/2006/relationships/hyperlink" Target="https://t.me/AviaComments/10261" TargetMode="External"/><Relationship Id="rId15" Type="http://schemas.openxmlformats.org/officeDocument/2006/relationships/hyperlink" Target="https://t.me/mash_tech/4193" TargetMode="External"/><Relationship Id="rId23" Type="http://schemas.openxmlformats.org/officeDocument/2006/relationships/hyperlink" Target="https://aviation21.ru/xolding-stan-osvoil-serijnoe-proizvodstvo-vysokotochnyx-stankov-vmb-800-dlya-aviapromyshlennosti/" TargetMode="External"/><Relationship Id="rId28" Type="http://schemas.openxmlformats.org/officeDocument/2006/relationships/hyperlink" Target="https://vz.ru/economy/2025/2/27/1317238.html" TargetMode="External"/><Relationship Id="rId36" Type="http://schemas.openxmlformats.org/officeDocument/2006/relationships/hyperlink" Target="https://www.prometall.info/know-how/defitsitnyy_i_prochnyy_metall_uchyenye_v_poiskakh_reniya" TargetMode="External"/><Relationship Id="rId49" Type="http://schemas.openxmlformats.org/officeDocument/2006/relationships/hyperlink" Target="https://www.consultant.ru/law/hotdocs/88460.html" TargetMode="External"/><Relationship Id="rId57" Type="http://schemas.openxmlformats.org/officeDocument/2006/relationships/hyperlink" Target="https://t.me/bes_pilot/3171" TargetMode="External"/><Relationship Id="rId10" Type="http://schemas.openxmlformats.org/officeDocument/2006/relationships/hyperlink" Target="https://t.me/news_engineering/13580" TargetMode="External"/><Relationship Id="rId31" Type="http://schemas.openxmlformats.org/officeDocument/2006/relationships/hyperlink" Target="https://kz.kursiv.media/2025-02-21/zhdk-putin-solnce/?utm_campaign=endless_feed" TargetMode="External"/><Relationship Id="rId44" Type="http://schemas.openxmlformats.org/officeDocument/2006/relationships/hyperlink" Target="https://161.ru/text/economics/2025/02/20/75128396/" TargetMode="External"/><Relationship Id="rId52" Type="http://schemas.openxmlformats.org/officeDocument/2006/relationships/hyperlink" Target="https://rg.ru/2025/02/24/kia-mozhet-vernutsia-v-rf-i-nabiraet-personal.html" TargetMode="External"/><Relationship Id="rId60" Type="http://schemas.openxmlformats.org/officeDocument/2006/relationships/hyperlink" Target="https://t.me/sanctionsrisk/3470" TargetMode="External"/><Relationship Id="rId65" Type="http://schemas.openxmlformats.org/officeDocument/2006/relationships/hyperlink" Target="https://t.me/ShrikeNews/20700" TargetMode="External"/><Relationship Id="rId73" Type="http://schemas.openxmlformats.org/officeDocument/2006/relationships/hyperlink" Target="https://t.me/metallplace/14467" TargetMode="External"/><Relationship Id="rId4" Type="http://schemas.openxmlformats.org/officeDocument/2006/relationships/hyperlink" Target="https://t.me/news_engineering/13637" TargetMode="External"/><Relationship Id="rId9" Type="http://schemas.openxmlformats.org/officeDocument/2006/relationships/hyperlink" Target="https://t.me/ejdailyru/304721" TargetMode="External"/><Relationship Id="rId13" Type="http://schemas.openxmlformats.org/officeDocument/2006/relationships/hyperlink" Target="https://t.me/rostecru/8865" TargetMode="External"/><Relationship Id="rId18" Type="http://schemas.openxmlformats.org/officeDocument/2006/relationships/hyperlink" Target="https://importfree.cnews.ru/news/top/2025-02-26_minpromtorg_potratit_27_milliardov" TargetMode="External"/><Relationship Id="rId39" Type="http://schemas.openxmlformats.org/officeDocument/2006/relationships/hyperlink" Target="https://www.forbes.ru/investicii/531267-akcii-vsmpo-avisma-vzleteli-na-20-na-sluhah-o-vozmoznom-vozvrasenii-boeing" TargetMode="External"/><Relationship Id="rId34" Type="http://schemas.openxmlformats.org/officeDocument/2006/relationships/hyperlink" Target="https://ria.ru/20250224/rossiya-2001375689.html" TargetMode="External"/><Relationship Id="rId50" Type="http://schemas.openxmlformats.org/officeDocument/2006/relationships/hyperlink" Target="https://www.kommersant.ru/doc/7532247" TargetMode="External"/><Relationship Id="rId55" Type="http://schemas.openxmlformats.org/officeDocument/2006/relationships/hyperlink" Target="https://t.me/sanctionsrisk/3470" TargetMode="External"/><Relationship Id="rId7" Type="http://schemas.openxmlformats.org/officeDocument/2006/relationships/hyperlink" Target="https://www.unian.net/weapons/tu-160-ekspert-obyasnil-pochemu-rossiya-ne-mozhet-sozdat-novye-samolety-12924423.html" TargetMode="External"/><Relationship Id="rId71" Type="http://schemas.openxmlformats.org/officeDocument/2006/relationships/hyperlink" Target="https://www.europarl.europa.eu/RegData/etudes/BRIE/2025/767243/EPRS_BRI(2025)76724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4" ma:contentTypeDescription="Створення нового документа." ma:contentTypeScope="" ma:versionID="e00f05fc9466dee8a3e617f6530c9c14">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3321b7dde8000fec8312524771f2215a"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EC864-1035-4D28-B46C-7CEFAF054759}">
  <ds:schemaRefs>
    <ds:schemaRef ds:uri="http://schemas.microsoft.com/office/2006/metadata/properties"/>
    <ds:schemaRef ds:uri="http://schemas.microsoft.com/office/infopath/2007/PartnerControls"/>
    <ds:schemaRef ds:uri="3bcff65e-df94-4f30-8aac-278bc2e33ed6"/>
    <ds:schemaRef ds:uri="48a7396f-94c3-4324-9a48-8d56b99bfeef"/>
  </ds:schemaRefs>
</ds:datastoreItem>
</file>

<file path=customXml/itemProps2.xml><?xml version="1.0" encoding="utf-8"?>
<ds:datastoreItem xmlns:ds="http://schemas.openxmlformats.org/officeDocument/2006/customXml" ds:itemID="{D105F032-41FD-1E4D-B71E-58E5A2E52BCB}">
  <ds:schemaRefs>
    <ds:schemaRef ds:uri="http://schemas.openxmlformats.org/officeDocument/2006/bibliography"/>
  </ds:schemaRefs>
</ds:datastoreItem>
</file>

<file path=customXml/itemProps3.xml><?xml version="1.0" encoding="utf-8"?>
<ds:datastoreItem xmlns:ds="http://schemas.openxmlformats.org/officeDocument/2006/customXml" ds:itemID="{AC1B4DDF-9283-426D-88D1-9BCBCAB96457}">
  <ds:schemaRefs>
    <ds:schemaRef ds:uri="http://schemas.microsoft.com/sharepoint/v3/contenttype/forms"/>
  </ds:schemaRefs>
</ds:datastoreItem>
</file>

<file path=customXml/itemProps4.xml><?xml version="1.0" encoding="utf-8"?>
<ds:datastoreItem xmlns:ds="http://schemas.openxmlformats.org/officeDocument/2006/customXml" ds:itemID="{DBEBFA89-69F2-4B2D-B2DD-74B8C87FE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f65e-df94-4f30-8aac-278bc2e33ed6"/>
    <ds:schemaRef ds:uri="48a7396f-94c3-4324-9a48-8d56b99b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8417</Words>
  <Characters>47983</Characters>
  <Application>Microsoft Office Word</Application>
  <DocSecurity>0</DocSecurity>
  <Lines>399</Lines>
  <Paragraphs>112</Paragraphs>
  <ScaleCrop>false</ScaleCrop>
  <Company/>
  <LinksUpToDate>false</LinksUpToDate>
  <CharactersWithSpaces>56288</CharactersWithSpaces>
  <SharedDoc>false</SharedDoc>
  <HLinks>
    <vt:vector size="450" baseType="variant">
      <vt:variant>
        <vt:i4>7864408</vt:i4>
      </vt:variant>
      <vt:variant>
        <vt:i4>222</vt:i4>
      </vt:variant>
      <vt:variant>
        <vt:i4>0</vt:i4>
      </vt:variant>
      <vt:variant>
        <vt:i4>5</vt:i4>
      </vt:variant>
      <vt:variant>
        <vt:lpwstr>https://t.me/Fin_Deep/41954</vt:lpwstr>
      </vt:variant>
      <vt:variant>
        <vt:lpwstr/>
      </vt:variant>
      <vt:variant>
        <vt:i4>7798900</vt:i4>
      </vt:variant>
      <vt:variant>
        <vt:i4>219</vt:i4>
      </vt:variant>
      <vt:variant>
        <vt:i4>0</vt:i4>
      </vt:variant>
      <vt:variant>
        <vt:i4>5</vt:i4>
      </vt:variant>
      <vt:variant>
        <vt:lpwstr>https://t.me/teckteck/3012</vt:lpwstr>
      </vt:variant>
      <vt:variant>
        <vt:lpwstr/>
      </vt:variant>
      <vt:variant>
        <vt:i4>6881340</vt:i4>
      </vt:variant>
      <vt:variant>
        <vt:i4>216</vt:i4>
      </vt:variant>
      <vt:variant>
        <vt:i4>0</vt:i4>
      </vt:variant>
      <vt:variant>
        <vt:i4>5</vt:i4>
      </vt:variant>
      <vt:variant>
        <vt:lpwstr>https://t.me/metallplace/14467</vt:lpwstr>
      </vt:variant>
      <vt:variant>
        <vt:lpwstr/>
      </vt:variant>
      <vt:variant>
        <vt:i4>983063</vt:i4>
      </vt:variant>
      <vt:variant>
        <vt:i4>213</vt:i4>
      </vt:variant>
      <vt:variant>
        <vt:i4>0</vt:i4>
      </vt:variant>
      <vt:variant>
        <vt:i4>5</vt:i4>
      </vt:variant>
      <vt:variant>
        <vt:lpwstr>https://researchbriefings.files.parliament.uk/documents/CBP-9481/CBP-9481.pdf</vt:lpwstr>
      </vt:variant>
      <vt:variant>
        <vt:lpwstr/>
      </vt:variant>
      <vt:variant>
        <vt:i4>2556016</vt:i4>
      </vt:variant>
      <vt:variant>
        <vt:i4>210</vt:i4>
      </vt:variant>
      <vt:variant>
        <vt:i4>0</vt:i4>
      </vt:variant>
      <vt:variant>
        <vt:i4>5</vt:i4>
      </vt:variant>
      <vt:variant>
        <vt:lpwstr>https://www.europarl.europa.eu/RegData/etudes/BRIE/2025/767243/EPRS_BRI(2025)767243_EN.pdf</vt:lpwstr>
      </vt:variant>
      <vt:variant>
        <vt:lpwstr/>
      </vt:variant>
      <vt:variant>
        <vt:i4>7864379</vt:i4>
      </vt:variant>
      <vt:variant>
        <vt:i4>207</vt:i4>
      </vt:variant>
      <vt:variant>
        <vt:i4>0</vt:i4>
      </vt:variant>
      <vt:variant>
        <vt:i4>5</vt:i4>
      </vt:variant>
      <vt:variant>
        <vt:lpwstr>https://home.treasury.gov/news/press-releases/sm759</vt:lpwstr>
      </vt:variant>
      <vt:variant>
        <vt:lpwstr/>
      </vt:variant>
      <vt:variant>
        <vt:i4>8323160</vt:i4>
      </vt:variant>
      <vt:variant>
        <vt:i4>204</vt:i4>
      </vt:variant>
      <vt:variant>
        <vt:i4>0</vt:i4>
      </vt:variant>
      <vt:variant>
        <vt:i4>5</vt:i4>
      </vt:variant>
      <vt:variant>
        <vt:lpwstr>https://t.me/Fin_Deep/41922</vt:lpwstr>
      </vt:variant>
      <vt:variant>
        <vt:lpwstr/>
      </vt:variant>
      <vt:variant>
        <vt:i4>327704</vt:i4>
      </vt:variant>
      <vt:variant>
        <vt:i4>201</vt:i4>
      </vt:variant>
      <vt:variant>
        <vt:i4>0</vt:i4>
      </vt:variant>
      <vt:variant>
        <vt:i4>5</vt:i4>
      </vt:variant>
      <vt:variant>
        <vt:lpwstr>https://www.pm.gov.au/media/three-years-australia-stands-ukraine</vt:lpwstr>
      </vt:variant>
      <vt:variant>
        <vt:lpwstr/>
      </vt:variant>
      <vt:variant>
        <vt:i4>8257624</vt:i4>
      </vt:variant>
      <vt:variant>
        <vt:i4>198</vt:i4>
      </vt:variant>
      <vt:variant>
        <vt:i4>0</vt:i4>
      </vt:variant>
      <vt:variant>
        <vt:i4>5</vt:i4>
      </vt:variant>
      <vt:variant>
        <vt:lpwstr>https://t.me/Fin_Deep/41936</vt:lpwstr>
      </vt:variant>
      <vt:variant>
        <vt:lpwstr/>
      </vt:variant>
      <vt:variant>
        <vt:i4>2883629</vt:i4>
      </vt:variant>
      <vt:variant>
        <vt:i4>195</vt:i4>
      </vt:variant>
      <vt:variant>
        <vt:i4>0</vt:i4>
      </vt:variant>
      <vt:variant>
        <vt:i4>5</vt:i4>
      </vt:variant>
      <vt:variant>
        <vt:lpwstr>https://www.international.gc.ca/world-monde/international_relations-relations_internationales/sanctions/russia_regulations-reglement_russie66.aspx?lang=eng</vt:lpwstr>
      </vt:variant>
      <vt:variant>
        <vt:lpwstr/>
      </vt:variant>
      <vt:variant>
        <vt:i4>393217</vt:i4>
      </vt:variant>
      <vt:variant>
        <vt:i4>192</vt:i4>
      </vt:variant>
      <vt:variant>
        <vt:i4>0</vt:i4>
      </vt:variant>
      <vt:variant>
        <vt:i4>5</vt:i4>
      </vt:variant>
      <vt:variant>
        <vt:lpwstr>https://t.me/ShrikeNews/20700</vt:lpwstr>
      </vt:variant>
      <vt:variant>
        <vt:lpwstr/>
      </vt:variant>
      <vt:variant>
        <vt:i4>8323092</vt:i4>
      </vt:variant>
      <vt:variant>
        <vt:i4>189</vt:i4>
      </vt:variant>
      <vt:variant>
        <vt:i4>0</vt:i4>
      </vt:variant>
      <vt:variant>
        <vt:i4>5</vt:i4>
      </vt:variant>
      <vt:variant>
        <vt:lpwstr>https://t.me/Compliance_Practice/2656</vt:lpwstr>
      </vt:variant>
      <vt:variant>
        <vt:lpwstr/>
      </vt:variant>
      <vt:variant>
        <vt:i4>2687081</vt:i4>
      </vt:variant>
      <vt:variant>
        <vt:i4>186</vt:i4>
      </vt:variant>
      <vt:variant>
        <vt:i4>0</vt:i4>
      </vt:variant>
      <vt:variant>
        <vt:i4>5</vt:i4>
      </vt:variant>
      <vt:variant>
        <vt:lpwstr>https://t.me/sanctionsrisk/3472</vt:lpwstr>
      </vt:variant>
      <vt:variant>
        <vt:lpwstr/>
      </vt:variant>
      <vt:variant>
        <vt:i4>6357089</vt:i4>
      </vt:variant>
      <vt:variant>
        <vt:i4>183</vt:i4>
      </vt:variant>
      <vt:variant>
        <vt:i4>0</vt:i4>
      </vt:variant>
      <vt:variant>
        <vt:i4>5</vt:i4>
      </vt:variant>
      <vt:variant>
        <vt:lpwstr>https://t.me/lawsanctions/1923</vt:lpwstr>
      </vt:variant>
      <vt:variant>
        <vt:lpwstr/>
      </vt:variant>
      <vt:variant>
        <vt:i4>6553698</vt:i4>
      </vt:variant>
      <vt:variant>
        <vt:i4>180</vt:i4>
      </vt:variant>
      <vt:variant>
        <vt:i4>0</vt:i4>
      </vt:variant>
      <vt:variant>
        <vt:i4>5</vt:i4>
      </vt:variant>
      <vt:variant>
        <vt:lpwstr>https://t.me/lawsanctions/1916</vt:lpwstr>
      </vt:variant>
      <vt:variant>
        <vt:lpwstr/>
      </vt:variant>
      <vt:variant>
        <vt:i4>2687081</vt:i4>
      </vt:variant>
      <vt:variant>
        <vt:i4>177</vt:i4>
      </vt:variant>
      <vt:variant>
        <vt:i4>0</vt:i4>
      </vt:variant>
      <vt:variant>
        <vt:i4>5</vt:i4>
      </vt:variant>
      <vt:variant>
        <vt:lpwstr>https://t.me/sanctionsrisk/3470</vt:lpwstr>
      </vt:variant>
      <vt:variant>
        <vt:lpwstr/>
      </vt:variant>
      <vt:variant>
        <vt:i4>8323092</vt:i4>
      </vt:variant>
      <vt:variant>
        <vt:i4>174</vt:i4>
      </vt:variant>
      <vt:variant>
        <vt:i4>0</vt:i4>
      </vt:variant>
      <vt:variant>
        <vt:i4>5</vt:i4>
      </vt:variant>
      <vt:variant>
        <vt:lpwstr>https://t.me/Compliance_Practice/2655</vt:lpwstr>
      </vt:variant>
      <vt:variant>
        <vt:lpwstr/>
      </vt:variant>
      <vt:variant>
        <vt:i4>1376358</vt:i4>
      </vt:variant>
      <vt:variant>
        <vt:i4>171</vt:i4>
      </vt:variant>
      <vt:variant>
        <vt:i4>0</vt:i4>
      </vt:variant>
      <vt:variant>
        <vt:i4>5</vt:i4>
      </vt:variant>
      <vt:variant>
        <vt:lpwstr>https://t.me/it2b_channel/2443</vt:lpwstr>
      </vt:variant>
      <vt:variant>
        <vt:lpwstr/>
      </vt:variant>
      <vt:variant>
        <vt:i4>2555988</vt:i4>
      </vt:variant>
      <vt:variant>
        <vt:i4>168</vt:i4>
      </vt:variant>
      <vt:variant>
        <vt:i4>0</vt:i4>
      </vt:variant>
      <vt:variant>
        <vt:i4>5</vt:i4>
      </vt:variant>
      <vt:variant>
        <vt:lpwstr>https://t.me/bes_pilot/3171</vt:lpwstr>
      </vt:variant>
      <vt:variant>
        <vt:lpwstr/>
      </vt:variant>
      <vt:variant>
        <vt:i4>8323092</vt:i4>
      </vt:variant>
      <vt:variant>
        <vt:i4>165</vt:i4>
      </vt:variant>
      <vt:variant>
        <vt:i4>0</vt:i4>
      </vt:variant>
      <vt:variant>
        <vt:i4>5</vt:i4>
      </vt:variant>
      <vt:variant>
        <vt:lpwstr>https://t.me/Compliance_Practice/2655</vt:lpwstr>
      </vt:variant>
      <vt:variant>
        <vt:lpwstr/>
      </vt:variant>
      <vt:variant>
        <vt:i4>2687081</vt:i4>
      </vt:variant>
      <vt:variant>
        <vt:i4>162</vt:i4>
      </vt:variant>
      <vt:variant>
        <vt:i4>0</vt:i4>
      </vt:variant>
      <vt:variant>
        <vt:i4>5</vt:i4>
      </vt:variant>
      <vt:variant>
        <vt:lpwstr>https://t.me/sanctionsrisk/3470</vt:lpwstr>
      </vt:variant>
      <vt:variant>
        <vt:lpwstr/>
      </vt:variant>
      <vt:variant>
        <vt:i4>6619234</vt:i4>
      </vt:variant>
      <vt:variant>
        <vt:i4>159</vt:i4>
      </vt:variant>
      <vt:variant>
        <vt:i4>0</vt:i4>
      </vt:variant>
      <vt:variant>
        <vt:i4>5</vt:i4>
      </vt:variant>
      <vt:variant>
        <vt:lpwstr>https://t.me/lawsanctions/1917</vt:lpwstr>
      </vt:variant>
      <vt:variant>
        <vt:lpwstr/>
      </vt:variant>
      <vt:variant>
        <vt:i4>917504</vt:i4>
      </vt:variant>
      <vt:variant>
        <vt:i4>156</vt:i4>
      </vt:variant>
      <vt:variant>
        <vt:i4>0</vt:i4>
      </vt:variant>
      <vt:variant>
        <vt:i4>5</vt:i4>
      </vt:variant>
      <vt:variant>
        <vt:lpwstr>https://t.me/ShrikeNews/20689</vt:lpwstr>
      </vt:variant>
      <vt:variant>
        <vt:lpwstr/>
      </vt:variant>
      <vt:variant>
        <vt:i4>7209074</vt:i4>
      </vt:variant>
      <vt:variant>
        <vt:i4>153</vt:i4>
      </vt:variant>
      <vt:variant>
        <vt:i4>0</vt:i4>
      </vt:variant>
      <vt:variant>
        <vt:i4>5</vt:i4>
      </vt:variant>
      <vt:variant>
        <vt:lpwstr>https://rg.ru/2025/02/24/kia-mozhet-vernutsia-v-rf-i-nabiraet-personal.html</vt:lpwstr>
      </vt:variant>
      <vt:variant>
        <vt:lpwstr/>
      </vt:variant>
      <vt:variant>
        <vt:i4>65616</vt:i4>
      </vt:variant>
      <vt:variant>
        <vt:i4>150</vt:i4>
      </vt:variant>
      <vt:variant>
        <vt:i4>0</vt:i4>
      </vt:variant>
      <vt:variant>
        <vt:i4>5</vt:i4>
      </vt:variant>
      <vt:variant>
        <vt:lpwstr>https://www.kommersant.ru/doc/7534606</vt:lpwstr>
      </vt:variant>
      <vt:variant>
        <vt:lpwstr/>
      </vt:variant>
      <vt:variant>
        <vt:i4>196692</vt:i4>
      </vt:variant>
      <vt:variant>
        <vt:i4>147</vt:i4>
      </vt:variant>
      <vt:variant>
        <vt:i4>0</vt:i4>
      </vt:variant>
      <vt:variant>
        <vt:i4>5</vt:i4>
      </vt:variant>
      <vt:variant>
        <vt:lpwstr>https://www.kommersant.ru/doc/7532247</vt:lpwstr>
      </vt:variant>
      <vt:variant>
        <vt:lpwstr/>
      </vt:variant>
      <vt:variant>
        <vt:i4>4259931</vt:i4>
      </vt:variant>
      <vt:variant>
        <vt:i4>144</vt:i4>
      </vt:variant>
      <vt:variant>
        <vt:i4>0</vt:i4>
      </vt:variant>
      <vt:variant>
        <vt:i4>5</vt:i4>
      </vt:variant>
      <vt:variant>
        <vt:lpwstr>https://www.consultant.ru/law/hotdocs/88460.html</vt:lpwstr>
      </vt:variant>
      <vt:variant>
        <vt:lpwstr/>
      </vt:variant>
      <vt:variant>
        <vt:i4>4194309</vt:i4>
      </vt:variant>
      <vt:variant>
        <vt:i4>141</vt:i4>
      </vt:variant>
      <vt:variant>
        <vt:i4>0</vt:i4>
      </vt:variant>
      <vt:variant>
        <vt:i4>5</vt:i4>
      </vt:variant>
      <vt:variant>
        <vt:lpwstr>https://www.fpri.org/article/2024/12/the-impact-of-russia-sanctions-on-central-asia/</vt:lpwstr>
      </vt:variant>
      <vt:variant>
        <vt:lpwstr/>
      </vt:variant>
      <vt:variant>
        <vt:i4>7602177</vt:i4>
      </vt:variant>
      <vt:variant>
        <vt:i4>138</vt:i4>
      </vt:variant>
      <vt:variant>
        <vt:i4>0</vt:i4>
      </vt:variant>
      <vt:variant>
        <vt:i4>5</vt:i4>
      </vt:variant>
      <vt:variant>
        <vt:lpwstr>https://metallplace.ru/news240225_8/</vt:lpwstr>
      </vt:variant>
      <vt:variant>
        <vt:lpwstr/>
      </vt:variant>
      <vt:variant>
        <vt:i4>3866665</vt:i4>
      </vt:variant>
      <vt:variant>
        <vt:i4>135</vt:i4>
      </vt:variant>
      <vt:variant>
        <vt:i4>0</vt:i4>
      </vt:variant>
      <vt:variant>
        <vt:i4>5</vt:i4>
      </vt:variant>
      <vt:variant>
        <vt:lpwstr>https://mashnews.ru/turbinyi-iz-kitaya-i-irana-mogut-dopustit-na-rossijskij-energeticheskij-ryinok.html</vt:lpwstr>
      </vt:variant>
      <vt:variant>
        <vt:lpwstr/>
      </vt:variant>
      <vt:variant>
        <vt:i4>4849668</vt:i4>
      </vt:variant>
      <vt:variant>
        <vt:i4>132</vt:i4>
      </vt:variant>
      <vt:variant>
        <vt:i4>0</vt:i4>
      </vt:variant>
      <vt:variant>
        <vt:i4>5</vt:i4>
      </vt:variant>
      <vt:variant>
        <vt:lpwstr>https://www.tbank.ru/invest/social/profile/basebel/dea65b47-be06-4398-b241-751ce4c77310/</vt:lpwstr>
      </vt:variant>
      <vt:variant>
        <vt:lpwstr/>
      </vt:variant>
      <vt:variant>
        <vt:i4>7405681</vt:i4>
      </vt:variant>
      <vt:variant>
        <vt:i4>129</vt:i4>
      </vt:variant>
      <vt:variant>
        <vt:i4>0</vt:i4>
      </vt:variant>
      <vt:variant>
        <vt:i4>5</vt:i4>
      </vt:variant>
      <vt:variant>
        <vt:lpwstr>https://161.ru/text/economics/2025/02/20/75128396/</vt:lpwstr>
      </vt:variant>
      <vt:variant>
        <vt:lpwstr/>
      </vt:variant>
      <vt:variant>
        <vt:i4>8192055</vt:i4>
      </vt:variant>
      <vt:variant>
        <vt:i4>126</vt:i4>
      </vt:variant>
      <vt:variant>
        <vt:i4>0</vt:i4>
      </vt:variant>
      <vt:variant>
        <vt:i4>5</vt:i4>
      </vt:variant>
      <vt:variant>
        <vt:lpwstr>https://www.vedomosti.ru/business/articles/2025/02/24/1093912-rossiiskie-i-evropeiskie-kompanii-v-chastnom-poryadke-obmenivayutsya-aktivami</vt:lpwstr>
      </vt:variant>
      <vt:variant>
        <vt:lpwstr/>
      </vt:variant>
      <vt:variant>
        <vt:i4>4522069</vt:i4>
      </vt:variant>
      <vt:variant>
        <vt:i4>123</vt:i4>
      </vt:variant>
      <vt:variant>
        <vt:i4>0</vt:i4>
      </vt:variant>
      <vt:variant>
        <vt:i4>5</vt:i4>
      </vt:variant>
      <vt:variant>
        <vt:lpwstr>https://www.banki.ru/news/lenta/?id=11011434</vt:lpwstr>
      </vt:variant>
      <vt:variant>
        <vt:lpwstr/>
      </vt:variant>
      <vt:variant>
        <vt:i4>5046345</vt:i4>
      </vt:variant>
      <vt:variant>
        <vt:i4>120</vt:i4>
      </vt:variant>
      <vt:variant>
        <vt:i4>0</vt:i4>
      </vt:variant>
      <vt:variant>
        <vt:i4>5</vt:i4>
      </vt:variant>
      <vt:variant>
        <vt:lpwstr>https://www.derstandard.at/consent/tcf/story/3000000258204/laut-geruechten-soll-orbans-schwiegersohn-an-der-raiffeisen-russland-tochter-interessiert-sein</vt:lpwstr>
      </vt:variant>
      <vt:variant>
        <vt:lpwstr/>
      </vt:variant>
      <vt:variant>
        <vt:i4>7209069</vt:i4>
      </vt:variant>
      <vt:variant>
        <vt:i4>117</vt:i4>
      </vt:variant>
      <vt:variant>
        <vt:i4>0</vt:i4>
      </vt:variant>
      <vt:variant>
        <vt:i4>5</vt:i4>
      </vt:variant>
      <vt:variant>
        <vt:lpwstr>https://www.interfax.ru/russia/1009961</vt:lpwstr>
      </vt:variant>
      <vt:variant>
        <vt:lpwstr/>
      </vt:variant>
      <vt:variant>
        <vt:i4>3211371</vt:i4>
      </vt:variant>
      <vt:variant>
        <vt:i4>114</vt:i4>
      </vt:variant>
      <vt:variant>
        <vt:i4>0</vt:i4>
      </vt:variant>
      <vt:variant>
        <vt:i4>5</vt:i4>
      </vt:variant>
      <vt:variant>
        <vt:lpwstr>https://www.forbes.ru/investicii/531267-akcii-vsmpo-avisma-vzleteli-na-20-na-sluhah-o-vozmoznom-vozvrasenii-boeing</vt:lpwstr>
      </vt:variant>
      <vt:variant>
        <vt:lpwstr/>
      </vt:variant>
      <vt:variant>
        <vt:i4>1507343</vt:i4>
      </vt:variant>
      <vt:variant>
        <vt:i4>111</vt:i4>
      </vt:variant>
      <vt:variant>
        <vt:i4>0</vt:i4>
      </vt:variant>
      <vt:variant>
        <vt:i4>5</vt:i4>
      </vt:variant>
      <vt:variant>
        <vt:lpwstr>https://fomag.ru/news-streem/v-rf-3-5-mln-tonn-zapasov-litiya-etogo-dostatochno-dlya-potrebnostey-ekonomiki-minprirody-1/</vt:lpwstr>
      </vt:variant>
      <vt:variant>
        <vt:lpwstr/>
      </vt:variant>
      <vt:variant>
        <vt:i4>3211371</vt:i4>
      </vt:variant>
      <vt:variant>
        <vt:i4>108</vt:i4>
      </vt:variant>
      <vt:variant>
        <vt:i4>0</vt:i4>
      </vt:variant>
      <vt:variant>
        <vt:i4>5</vt:i4>
      </vt:variant>
      <vt:variant>
        <vt:lpwstr>https://www.forbes.ru/investicii/531267-akcii-vsmpo-avisma-vzleteli-na-20-na-sluhah-o-vozmoznom-vozvrasenii-boeing</vt:lpwstr>
      </vt:variant>
      <vt:variant>
        <vt:lpwstr/>
      </vt:variant>
      <vt:variant>
        <vt:i4>1769528</vt:i4>
      </vt:variant>
      <vt:variant>
        <vt:i4>105</vt:i4>
      </vt:variant>
      <vt:variant>
        <vt:i4>0</vt:i4>
      </vt:variant>
      <vt:variant>
        <vt:i4>5</vt:i4>
      </vt:variant>
      <vt:variant>
        <vt:lpwstr>https://www.prometall.info/know-how/defitsitnyy_i_prochnyy_metall_uchyenye_v_poiskakh_reniya</vt:lpwstr>
      </vt:variant>
      <vt:variant>
        <vt:lpwstr/>
      </vt:variant>
      <vt:variant>
        <vt:i4>7798897</vt:i4>
      </vt:variant>
      <vt:variant>
        <vt:i4>102</vt:i4>
      </vt:variant>
      <vt:variant>
        <vt:i4>0</vt:i4>
      </vt:variant>
      <vt:variant>
        <vt:i4>5</vt:i4>
      </vt:variant>
      <vt:variant>
        <vt:lpwstr>https://tass.ru/ekonomika/23253437</vt:lpwstr>
      </vt:variant>
      <vt:variant>
        <vt:lpwstr/>
      </vt:variant>
      <vt:variant>
        <vt:i4>7995490</vt:i4>
      </vt:variant>
      <vt:variant>
        <vt:i4>99</vt:i4>
      </vt:variant>
      <vt:variant>
        <vt:i4>0</vt:i4>
      </vt:variant>
      <vt:variant>
        <vt:i4>5</vt:i4>
      </vt:variant>
      <vt:variant>
        <vt:lpwstr>https://ria.ru/20250224/rossiya-2001375689.html</vt:lpwstr>
      </vt:variant>
      <vt:variant>
        <vt:lpwstr/>
      </vt:variant>
      <vt:variant>
        <vt:i4>7733367</vt:i4>
      </vt:variant>
      <vt:variant>
        <vt:i4>96</vt:i4>
      </vt:variant>
      <vt:variant>
        <vt:i4>0</vt:i4>
      </vt:variant>
      <vt:variant>
        <vt:i4>5</vt:i4>
      </vt:variant>
      <vt:variant>
        <vt:lpwstr>https://tass.ru/ekonomika/23233551</vt:lpwstr>
      </vt:variant>
      <vt:variant>
        <vt:lpwstr/>
      </vt:variant>
      <vt:variant>
        <vt:i4>7602294</vt:i4>
      </vt:variant>
      <vt:variant>
        <vt:i4>93</vt:i4>
      </vt:variant>
      <vt:variant>
        <vt:i4>0</vt:i4>
      </vt:variant>
      <vt:variant>
        <vt:i4>5</vt:i4>
      </vt:variant>
      <vt:variant>
        <vt:lpwstr>https://tass.ru/ekonomika/23237305</vt:lpwstr>
      </vt:variant>
      <vt:variant>
        <vt:lpwstr/>
      </vt:variant>
      <vt:variant>
        <vt:i4>5177411</vt:i4>
      </vt:variant>
      <vt:variant>
        <vt:i4>90</vt:i4>
      </vt:variant>
      <vt:variant>
        <vt:i4>0</vt:i4>
      </vt:variant>
      <vt:variant>
        <vt:i4>5</vt:i4>
      </vt:variant>
      <vt:variant>
        <vt:lpwstr>https://kz.kursiv.media/2025-02-21/zhdk-putin-solnce/?utm_campaign=endless_feed</vt:lpwstr>
      </vt:variant>
      <vt:variant>
        <vt:lpwstr/>
      </vt:variant>
      <vt:variant>
        <vt:i4>3801122</vt:i4>
      </vt:variant>
      <vt:variant>
        <vt:i4>87</vt:i4>
      </vt:variant>
      <vt:variant>
        <vt:i4>0</vt:i4>
      </vt:variant>
      <vt:variant>
        <vt:i4>5</vt:i4>
      </vt:variant>
      <vt:variant>
        <vt:lpwstr>https://www.bragazeta.ru/news/2025/02/21/velikij-bryanskij-investor-ischez-i-unes-mechty-o-volframe-dlya-armii/</vt:lpwstr>
      </vt:variant>
      <vt:variant>
        <vt:lpwstr/>
      </vt:variant>
      <vt:variant>
        <vt:i4>1966169</vt:i4>
      </vt:variant>
      <vt:variant>
        <vt:i4>84</vt:i4>
      </vt:variant>
      <vt:variant>
        <vt:i4>0</vt:i4>
      </vt:variant>
      <vt:variant>
        <vt:i4>5</vt:i4>
      </vt:variant>
      <vt:variant>
        <vt:lpwstr>https://www.bloomberg.com/news/articles/2025-02-26/us-russia-mull-cooperation-on-arctic-trade-routes-exploration</vt:lpwstr>
      </vt:variant>
      <vt:variant>
        <vt:lpwstr/>
      </vt:variant>
      <vt:variant>
        <vt:i4>5374025</vt:i4>
      </vt:variant>
      <vt:variant>
        <vt:i4>81</vt:i4>
      </vt:variant>
      <vt:variant>
        <vt:i4>0</vt:i4>
      </vt:variant>
      <vt:variant>
        <vt:i4>5</vt:i4>
      </vt:variant>
      <vt:variant>
        <vt:lpwstr>https://vz.ru/economy/2025/2/27/1317238.html</vt:lpwstr>
      </vt:variant>
      <vt:variant>
        <vt:lpwstr/>
      </vt:variant>
      <vt:variant>
        <vt:i4>1835074</vt:i4>
      </vt:variant>
      <vt:variant>
        <vt:i4>78</vt:i4>
      </vt:variant>
      <vt:variant>
        <vt:i4>0</vt:i4>
      </vt:variant>
      <vt:variant>
        <vt:i4>5</vt:i4>
      </vt:variant>
      <vt:variant>
        <vt:lpwstr>https://www.interfax.ru/world/1010607</vt:lpwstr>
      </vt:variant>
      <vt:variant>
        <vt:lpwstr/>
      </vt:variant>
      <vt:variant>
        <vt:i4>3080251</vt:i4>
      </vt:variant>
      <vt:variant>
        <vt:i4>75</vt:i4>
      </vt:variant>
      <vt:variant>
        <vt:i4>0</vt:i4>
      </vt:variant>
      <vt:variant>
        <vt:i4>5</vt:i4>
      </vt:variant>
      <vt:variant>
        <vt:lpwstr>https://www.rbc.ru/business/21/02/2025/67b740549a7947814124bbe7</vt:lpwstr>
      </vt:variant>
      <vt:variant>
        <vt:lpwstr/>
      </vt:variant>
      <vt:variant>
        <vt:i4>7602214</vt:i4>
      </vt:variant>
      <vt:variant>
        <vt:i4>72</vt:i4>
      </vt:variant>
      <vt:variant>
        <vt:i4>0</vt:i4>
      </vt:variant>
      <vt:variant>
        <vt:i4>5</vt:i4>
      </vt:variant>
      <vt:variant>
        <vt:lpwstr>https://reform.news/rossijskie-investory-vkladyvajutsja-v-proizvodstvo-stankov-v-sjez-minsk</vt:lpwstr>
      </vt:variant>
      <vt:variant>
        <vt:lpwstr/>
      </vt:variant>
      <vt:variant>
        <vt:i4>589845</vt:i4>
      </vt:variant>
      <vt:variant>
        <vt:i4>69</vt:i4>
      </vt:variant>
      <vt:variant>
        <vt:i4>0</vt:i4>
      </vt:variant>
      <vt:variant>
        <vt:i4>5</vt:i4>
      </vt:variant>
      <vt:variant>
        <vt:lpwstr>https://soyuz.by/ekonomika/rossiyskie-stanki-budut-proizvoditsya-v-sez-minsk</vt:lpwstr>
      </vt:variant>
      <vt:variant>
        <vt:lpwstr/>
      </vt:variant>
      <vt:variant>
        <vt:i4>7471226</vt:i4>
      </vt:variant>
      <vt:variant>
        <vt:i4>66</vt:i4>
      </vt:variant>
      <vt:variant>
        <vt:i4>0</vt:i4>
      </vt:variant>
      <vt:variant>
        <vt:i4>5</vt:i4>
      </vt:variant>
      <vt:variant>
        <vt:lpwstr>https://aviation21.ru/xolding-stan-osvoil-serijnoe-proizvodstvo-vysokotochnyx-stankov-vmb-800-dlya-aviapromyshlennosti/</vt:lpwstr>
      </vt:variant>
      <vt:variant>
        <vt:lpwstr/>
      </vt:variant>
      <vt:variant>
        <vt:i4>5963780</vt:i4>
      </vt:variant>
      <vt:variant>
        <vt:i4>63</vt:i4>
      </vt:variant>
      <vt:variant>
        <vt:i4>0</vt:i4>
      </vt:variant>
      <vt:variant>
        <vt:i4>5</vt:i4>
      </vt:variant>
      <vt:variant>
        <vt:lpwstr>https://sdelanounas.ru/blogs/166957/</vt:lpwstr>
      </vt:variant>
      <vt:variant>
        <vt:lpwstr/>
      </vt:variant>
      <vt:variant>
        <vt:i4>1048604</vt:i4>
      </vt:variant>
      <vt:variant>
        <vt:i4>60</vt:i4>
      </vt:variant>
      <vt:variant>
        <vt:i4>0</vt:i4>
      </vt:variant>
      <vt:variant>
        <vt:i4>5</vt:i4>
      </vt:variant>
      <vt:variant>
        <vt:lpwstr>https://vz.ru/news/2025/2/26/1317132.html</vt:lpwstr>
      </vt:variant>
      <vt:variant>
        <vt:lpwstr/>
      </vt:variant>
      <vt:variant>
        <vt:i4>4718599</vt:i4>
      </vt:variant>
      <vt:variant>
        <vt:i4>57</vt:i4>
      </vt:variant>
      <vt:variant>
        <vt:i4>0</vt:i4>
      </vt:variant>
      <vt:variant>
        <vt:i4>5</vt:i4>
      </vt:variant>
      <vt:variant>
        <vt:lpwstr>https://mashnews.ru/mexatronika-postavila-v-2024-godu-rossijskim-stankostroitelyam-bolee-100-sistem-upravleniya.html</vt:lpwstr>
      </vt:variant>
      <vt:variant>
        <vt:lpwstr/>
      </vt:variant>
      <vt:variant>
        <vt:i4>2949218</vt:i4>
      </vt:variant>
      <vt:variant>
        <vt:i4>54</vt:i4>
      </vt:variant>
      <vt:variant>
        <vt:i4>0</vt:i4>
      </vt:variant>
      <vt:variant>
        <vt:i4>5</vt:i4>
      </vt:variant>
      <vt:variant>
        <vt:lpwstr>https://www.akm.ru/news/v_dekabre_2024_goda_v_rossiyskom_mashinostroenii_dvadtsat_vtoroy_mesyats_podryad_nablyudalsya_rost/</vt:lpwstr>
      </vt:variant>
      <vt:variant>
        <vt:lpwstr/>
      </vt:variant>
      <vt:variant>
        <vt:i4>1114137</vt:i4>
      </vt:variant>
      <vt:variant>
        <vt:i4>51</vt:i4>
      </vt:variant>
      <vt:variant>
        <vt:i4>0</vt:i4>
      </vt:variant>
      <vt:variant>
        <vt:i4>5</vt:i4>
      </vt:variant>
      <vt:variant>
        <vt:lpwstr>https://importfree.cnews.ru/news/top/2025-02-26_minpromtorg_potratit_27_milliardov</vt:lpwstr>
      </vt:variant>
      <vt:variant>
        <vt:lpwstr/>
      </vt:variant>
      <vt:variant>
        <vt:i4>1769590</vt:i4>
      </vt:variant>
      <vt:variant>
        <vt:i4>48</vt:i4>
      </vt:variant>
      <vt:variant>
        <vt:i4>0</vt:i4>
      </vt:variant>
      <vt:variant>
        <vt:i4>5</vt:i4>
      </vt:variant>
      <vt:variant>
        <vt:lpwstr>https://t.me/mash_tech/4191</vt:lpwstr>
      </vt:variant>
      <vt:variant>
        <vt:lpwstr/>
      </vt:variant>
      <vt:variant>
        <vt:i4>5111904</vt:i4>
      </vt:variant>
      <vt:variant>
        <vt:i4>45</vt:i4>
      </vt:variant>
      <vt:variant>
        <vt:i4>0</vt:i4>
      </vt:variant>
      <vt:variant>
        <vt:i4>5</vt:i4>
      </vt:variant>
      <vt:variant>
        <vt:lpwstr>https://t.me/news_engineering/13608</vt:lpwstr>
      </vt:variant>
      <vt:variant>
        <vt:lpwstr/>
      </vt:variant>
      <vt:variant>
        <vt:i4>1769590</vt:i4>
      </vt:variant>
      <vt:variant>
        <vt:i4>42</vt:i4>
      </vt:variant>
      <vt:variant>
        <vt:i4>0</vt:i4>
      </vt:variant>
      <vt:variant>
        <vt:i4>5</vt:i4>
      </vt:variant>
      <vt:variant>
        <vt:lpwstr>https://t.me/mash_tech/4193</vt:lpwstr>
      </vt:variant>
      <vt:variant>
        <vt:lpwstr/>
      </vt:variant>
      <vt:variant>
        <vt:i4>1769590</vt:i4>
      </vt:variant>
      <vt:variant>
        <vt:i4>39</vt:i4>
      </vt:variant>
      <vt:variant>
        <vt:i4>0</vt:i4>
      </vt:variant>
      <vt:variant>
        <vt:i4>5</vt:i4>
      </vt:variant>
      <vt:variant>
        <vt:lpwstr>https://t.me/mash_tech/4190</vt:lpwstr>
      </vt:variant>
      <vt:variant>
        <vt:lpwstr/>
      </vt:variant>
      <vt:variant>
        <vt:i4>7209077</vt:i4>
      </vt:variant>
      <vt:variant>
        <vt:i4>36</vt:i4>
      </vt:variant>
      <vt:variant>
        <vt:i4>0</vt:i4>
      </vt:variant>
      <vt:variant>
        <vt:i4>5</vt:i4>
      </vt:variant>
      <vt:variant>
        <vt:lpwstr>https://t.me/rostecru/8865</vt:lpwstr>
      </vt:variant>
      <vt:variant>
        <vt:lpwstr/>
      </vt:variant>
      <vt:variant>
        <vt:i4>4587619</vt:i4>
      </vt:variant>
      <vt:variant>
        <vt:i4>33</vt:i4>
      </vt:variant>
      <vt:variant>
        <vt:i4>0</vt:i4>
      </vt:variant>
      <vt:variant>
        <vt:i4>5</vt:i4>
      </vt:variant>
      <vt:variant>
        <vt:lpwstr>https://t.me/news_engineering/13585</vt:lpwstr>
      </vt:variant>
      <vt:variant>
        <vt:lpwstr/>
      </vt:variant>
      <vt:variant>
        <vt:i4>1310838</vt:i4>
      </vt:variant>
      <vt:variant>
        <vt:i4>30</vt:i4>
      </vt:variant>
      <vt:variant>
        <vt:i4>0</vt:i4>
      </vt:variant>
      <vt:variant>
        <vt:i4>5</vt:i4>
      </vt:variant>
      <vt:variant>
        <vt:lpwstr>https://t.me/mash_tech/4163</vt:lpwstr>
      </vt:variant>
      <vt:variant>
        <vt:lpwstr/>
      </vt:variant>
      <vt:variant>
        <vt:i4>4587619</vt:i4>
      </vt:variant>
      <vt:variant>
        <vt:i4>27</vt:i4>
      </vt:variant>
      <vt:variant>
        <vt:i4>0</vt:i4>
      </vt:variant>
      <vt:variant>
        <vt:i4>5</vt:i4>
      </vt:variant>
      <vt:variant>
        <vt:lpwstr>https://t.me/news_engineering/13580</vt:lpwstr>
      </vt:variant>
      <vt:variant>
        <vt:lpwstr/>
      </vt:variant>
      <vt:variant>
        <vt:i4>720971</vt:i4>
      </vt:variant>
      <vt:variant>
        <vt:i4>24</vt:i4>
      </vt:variant>
      <vt:variant>
        <vt:i4>0</vt:i4>
      </vt:variant>
      <vt:variant>
        <vt:i4>5</vt:i4>
      </vt:variant>
      <vt:variant>
        <vt:lpwstr>https://t.me/ejdailyru/304721</vt:lpwstr>
      </vt:variant>
      <vt:variant>
        <vt:lpwstr/>
      </vt:variant>
      <vt:variant>
        <vt:i4>6684706</vt:i4>
      </vt:variant>
      <vt:variant>
        <vt:i4>21</vt:i4>
      </vt:variant>
      <vt:variant>
        <vt:i4>0</vt:i4>
      </vt:variant>
      <vt:variant>
        <vt:i4>5</vt:i4>
      </vt:variant>
      <vt:variant>
        <vt:lpwstr>https://t.me/milinfolive/142333</vt:lpwstr>
      </vt:variant>
      <vt:variant>
        <vt:lpwstr/>
      </vt:variant>
      <vt:variant>
        <vt:i4>3866663</vt:i4>
      </vt:variant>
      <vt:variant>
        <vt:i4>18</vt:i4>
      </vt:variant>
      <vt:variant>
        <vt:i4>0</vt:i4>
      </vt:variant>
      <vt:variant>
        <vt:i4>5</vt:i4>
      </vt:variant>
      <vt:variant>
        <vt:lpwstr>https://www.unian.net/weapons/tu-160-ekspert-obyasnil-pochemu-rossiya-ne-mozhet-sozdat-novye-samolety-12924423.html</vt:lpwstr>
      </vt:variant>
      <vt:variant>
        <vt:lpwstr/>
      </vt:variant>
      <vt:variant>
        <vt:i4>6553725</vt:i4>
      </vt:variant>
      <vt:variant>
        <vt:i4>15</vt:i4>
      </vt:variant>
      <vt:variant>
        <vt:i4>0</vt:i4>
      </vt:variant>
      <vt:variant>
        <vt:i4>5</vt:i4>
      </vt:variant>
      <vt:variant>
        <vt:lpwstr>https://t.me/AviaComments/10261</vt:lpwstr>
      </vt:variant>
      <vt:variant>
        <vt:lpwstr/>
      </vt:variant>
      <vt:variant>
        <vt:i4>6815818</vt:i4>
      </vt:variant>
      <vt:variant>
        <vt:i4>12</vt:i4>
      </vt:variant>
      <vt:variant>
        <vt:i4>0</vt:i4>
      </vt:variant>
      <vt:variant>
        <vt:i4>5</vt:i4>
      </vt:variant>
      <vt:variant>
        <vt:lpwstr>https://t.me/opk_news/41116</vt:lpwstr>
      </vt:variant>
      <vt:variant>
        <vt:lpwstr/>
      </vt:variant>
      <vt:variant>
        <vt:i4>5046368</vt:i4>
      </vt:variant>
      <vt:variant>
        <vt:i4>9</vt:i4>
      </vt:variant>
      <vt:variant>
        <vt:i4>0</vt:i4>
      </vt:variant>
      <vt:variant>
        <vt:i4>5</vt:i4>
      </vt:variant>
      <vt:variant>
        <vt:lpwstr>https://t.me/news_engineering/13637</vt:lpwstr>
      </vt:variant>
      <vt:variant>
        <vt:lpwstr/>
      </vt:variant>
      <vt:variant>
        <vt:i4>1441863</vt:i4>
      </vt:variant>
      <vt:variant>
        <vt:i4>6</vt:i4>
      </vt:variant>
      <vt:variant>
        <vt:i4>0</vt:i4>
      </vt:variant>
      <vt:variant>
        <vt:i4>5</vt:i4>
      </vt:variant>
      <vt:variant>
        <vt:lpwstr>https://fakty.ua/ru/450600-gruzinskij-marganec-bogolyubova-i-ko-dlya-rossijskogo-vpk-smi-o-novyh-dokazatelstvah-biznesa-s-rf</vt:lpwstr>
      </vt:variant>
      <vt:variant>
        <vt:lpwstr/>
      </vt:variant>
      <vt:variant>
        <vt:i4>4325385</vt:i4>
      </vt:variant>
      <vt:variant>
        <vt:i4>3</vt:i4>
      </vt:variant>
      <vt:variant>
        <vt:i4>0</vt:i4>
      </vt:variant>
      <vt:variant>
        <vt:i4>5</vt:i4>
      </vt:variant>
      <vt:variant>
        <vt:lpwstr>https://t.me/neoreshkins/6189</vt:lpwstr>
      </vt:variant>
      <vt:variant>
        <vt:lpwstr/>
      </vt:variant>
      <vt:variant>
        <vt:i4>3473510</vt:i4>
      </vt:variant>
      <vt:variant>
        <vt:i4>0</vt:i4>
      </vt:variant>
      <vt:variant>
        <vt:i4>0</vt:i4>
      </vt:variant>
      <vt:variant>
        <vt:i4>5</vt:i4>
      </vt:variant>
      <vt:variant>
        <vt:lpwstr>https://overclockers.ru/blog/Vizir47/show/209228/Rossiya-vozvraschaet-svoi-peredovye-pozicii-na-eksportnom-oruzhejnom-rynke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Oleksandr Adamliuk</cp:lastModifiedBy>
  <cp:revision>2</cp:revision>
  <cp:lastPrinted>2025-02-28T17:26:00Z</cp:lastPrinted>
  <dcterms:created xsi:type="dcterms:W3CDTF">2025-03-03T08:01:00Z</dcterms:created>
  <dcterms:modified xsi:type="dcterms:W3CDTF">2025-03-03T08:01:00Z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